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B6921" w14:textId="18A6C269" w:rsidR="001C1741" w:rsidRPr="00D77A0B" w:rsidRDefault="001C1741" w:rsidP="0087288C">
      <w:pPr>
        <w:spacing w:after="0" w:line="240" w:lineRule="auto"/>
        <w:ind w:left="1418"/>
        <w:rPr>
          <w:rFonts w:ascii="Book Antiqua" w:hAnsi="Book Antiqua"/>
          <w:sz w:val="24"/>
        </w:rPr>
      </w:pPr>
      <w:bookmarkStart w:id="0" w:name="_Hlk10147465"/>
      <w:bookmarkEnd w:id="0"/>
      <w:r w:rsidRPr="00D77A0B">
        <w:rPr>
          <w:rFonts w:ascii="Book Antiqua" w:hAnsi="Book Antiqua"/>
          <w:noProof/>
          <w:sz w:val="24"/>
          <w:lang w:val="en-US"/>
        </w:rPr>
        <w:drawing>
          <wp:anchor distT="0" distB="0" distL="114300" distR="114300" simplePos="0" relativeHeight="251659264" behindDoc="0" locked="0" layoutInCell="1" allowOverlap="1" wp14:anchorId="2E71F336" wp14:editId="648C2007">
            <wp:simplePos x="0" y="0"/>
            <wp:positionH relativeFrom="margin">
              <wp:posOffset>36195</wp:posOffset>
            </wp:positionH>
            <wp:positionV relativeFrom="paragraph">
              <wp:posOffset>-4445</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7A0B">
        <w:rPr>
          <w:rFonts w:ascii="Book Antiqua" w:hAnsi="Book Antiqua"/>
          <w:sz w:val="24"/>
        </w:rPr>
        <w:t>Volume</w:t>
      </w:r>
      <w:r w:rsidR="005D47EE">
        <w:rPr>
          <w:rFonts w:ascii="Book Antiqua" w:hAnsi="Book Antiqua"/>
          <w:sz w:val="24"/>
        </w:rPr>
        <w:t xml:space="preserve"> </w:t>
      </w:r>
      <w:r w:rsidRPr="00D77A0B">
        <w:rPr>
          <w:rFonts w:ascii="Book Antiqua" w:hAnsi="Book Antiqua"/>
          <w:sz w:val="24"/>
        </w:rPr>
        <w:t>4</w:t>
      </w:r>
      <w:r w:rsidR="005D47EE">
        <w:rPr>
          <w:rFonts w:ascii="Book Antiqua" w:hAnsi="Book Antiqua"/>
          <w:sz w:val="24"/>
        </w:rPr>
        <w:t xml:space="preserve"> </w:t>
      </w:r>
      <w:r w:rsidR="0035632B" w:rsidRPr="00D77A0B">
        <w:rPr>
          <w:rFonts w:ascii="Book Antiqua" w:hAnsi="Book Antiqua"/>
          <w:sz w:val="24"/>
        </w:rPr>
        <w:t>Issue</w:t>
      </w:r>
      <w:r w:rsidR="005D47EE">
        <w:rPr>
          <w:rFonts w:ascii="Book Antiqua" w:hAnsi="Book Antiqua"/>
          <w:sz w:val="24"/>
        </w:rPr>
        <w:t xml:space="preserve"> </w:t>
      </w:r>
      <w:r w:rsidR="0035632B" w:rsidRPr="00D77A0B">
        <w:rPr>
          <w:rFonts w:ascii="Book Antiqua" w:hAnsi="Book Antiqua"/>
          <w:sz w:val="24"/>
        </w:rPr>
        <w:t>2</w:t>
      </w:r>
      <w:r w:rsidR="005D47EE">
        <w:rPr>
          <w:rFonts w:ascii="Book Antiqua" w:hAnsi="Book Antiqua"/>
          <w:sz w:val="24"/>
        </w:rPr>
        <w:t xml:space="preserve"> </w:t>
      </w:r>
      <w:r w:rsidRPr="00D77A0B">
        <w:rPr>
          <w:rFonts w:ascii="Book Antiqua" w:hAnsi="Book Antiqua"/>
          <w:sz w:val="24"/>
        </w:rPr>
        <w:t>(2020)</w:t>
      </w:r>
      <w:r w:rsidR="005D47EE">
        <w:rPr>
          <w:rFonts w:ascii="Book Antiqua" w:hAnsi="Book Antiqua"/>
          <w:sz w:val="24"/>
        </w:rPr>
        <w:t xml:space="preserve"> </w:t>
      </w:r>
      <w:r w:rsidRPr="00D77A0B">
        <w:rPr>
          <w:rFonts w:ascii="Book Antiqua" w:hAnsi="Book Antiqua"/>
          <w:sz w:val="24"/>
        </w:rPr>
        <w:t>Pages</w:t>
      </w:r>
      <w:r w:rsidR="005D47EE">
        <w:rPr>
          <w:rFonts w:ascii="Book Antiqua" w:hAnsi="Book Antiqua"/>
          <w:sz w:val="24"/>
        </w:rPr>
        <w:t xml:space="preserve"> </w:t>
      </w:r>
      <w:r w:rsidRPr="00D77A0B">
        <w:rPr>
          <w:rFonts w:ascii="Book Antiqua" w:hAnsi="Book Antiqua"/>
          <w:sz w:val="24"/>
        </w:rPr>
        <w:t>1-10</w:t>
      </w:r>
    </w:p>
    <w:p w14:paraId="01ACEB83" w14:textId="7AF57943" w:rsidR="001C1741" w:rsidRPr="00D77A0B" w:rsidRDefault="001C1741" w:rsidP="0087288C">
      <w:pPr>
        <w:pBdr>
          <w:bottom w:val="single" w:sz="6" w:space="1" w:color="auto"/>
        </w:pBdr>
        <w:spacing w:after="0" w:line="240" w:lineRule="auto"/>
        <w:ind w:left="1418"/>
        <w:rPr>
          <w:rFonts w:ascii="Book Antiqua" w:hAnsi="Book Antiqua"/>
          <w:b/>
          <w:bCs/>
          <w:sz w:val="32"/>
        </w:rPr>
      </w:pPr>
      <w:r w:rsidRPr="00D77A0B">
        <w:rPr>
          <w:rFonts w:ascii="Book Antiqua" w:hAnsi="Book Antiqua"/>
          <w:b/>
          <w:bCs/>
          <w:sz w:val="32"/>
        </w:rPr>
        <w:t>Jurnal</w:t>
      </w:r>
      <w:r w:rsidR="005D47EE">
        <w:rPr>
          <w:rFonts w:ascii="Book Antiqua" w:hAnsi="Book Antiqua"/>
          <w:b/>
          <w:bCs/>
          <w:sz w:val="32"/>
        </w:rPr>
        <w:t xml:space="preserve"> </w:t>
      </w:r>
      <w:r w:rsidRPr="00D77A0B">
        <w:rPr>
          <w:rFonts w:ascii="Book Antiqua" w:hAnsi="Book Antiqua"/>
          <w:b/>
          <w:bCs/>
          <w:sz w:val="32"/>
        </w:rPr>
        <w:t>Obsesi</w:t>
      </w:r>
      <w:r w:rsidR="005D47EE">
        <w:rPr>
          <w:rFonts w:ascii="Book Antiqua" w:hAnsi="Book Antiqua"/>
          <w:b/>
          <w:bCs/>
          <w:sz w:val="32"/>
        </w:rPr>
        <w:t xml:space="preserve"> </w:t>
      </w:r>
      <w:r w:rsidRPr="00D77A0B">
        <w:rPr>
          <w:rFonts w:ascii="Book Antiqua" w:hAnsi="Book Antiqua"/>
          <w:b/>
          <w:bCs/>
          <w:sz w:val="32"/>
        </w:rPr>
        <w:t>:</w:t>
      </w:r>
      <w:r w:rsidR="005D47EE">
        <w:rPr>
          <w:rFonts w:ascii="Book Antiqua" w:hAnsi="Book Antiqua"/>
          <w:b/>
          <w:bCs/>
          <w:sz w:val="32"/>
        </w:rPr>
        <w:t xml:space="preserve"> </w:t>
      </w:r>
      <w:r w:rsidRPr="00D77A0B">
        <w:rPr>
          <w:rFonts w:ascii="Book Antiqua" w:hAnsi="Book Antiqua"/>
          <w:b/>
          <w:bCs/>
          <w:sz w:val="32"/>
        </w:rPr>
        <w:t>Jurnal</w:t>
      </w:r>
      <w:r w:rsidR="005D47EE">
        <w:rPr>
          <w:rFonts w:ascii="Book Antiqua" w:hAnsi="Book Antiqua"/>
          <w:b/>
          <w:bCs/>
          <w:sz w:val="32"/>
        </w:rPr>
        <w:t xml:space="preserve"> </w:t>
      </w:r>
      <w:r w:rsidRPr="00D77A0B">
        <w:rPr>
          <w:rFonts w:ascii="Book Antiqua" w:hAnsi="Book Antiqua"/>
          <w:b/>
          <w:bCs/>
          <w:sz w:val="32"/>
        </w:rPr>
        <w:t>Pendidikan</w:t>
      </w:r>
      <w:r w:rsidR="005D47EE">
        <w:rPr>
          <w:rFonts w:ascii="Book Antiqua" w:hAnsi="Book Antiqua"/>
          <w:b/>
          <w:bCs/>
          <w:sz w:val="32"/>
        </w:rPr>
        <w:t xml:space="preserve"> </w:t>
      </w:r>
      <w:r w:rsidRPr="00D77A0B">
        <w:rPr>
          <w:rFonts w:ascii="Book Antiqua" w:hAnsi="Book Antiqua"/>
          <w:b/>
          <w:bCs/>
          <w:sz w:val="32"/>
        </w:rPr>
        <w:t>Anak</w:t>
      </w:r>
      <w:r w:rsidR="005D47EE">
        <w:rPr>
          <w:rFonts w:ascii="Book Antiqua" w:hAnsi="Book Antiqua"/>
          <w:b/>
          <w:bCs/>
          <w:sz w:val="32"/>
        </w:rPr>
        <w:t xml:space="preserve"> </w:t>
      </w:r>
      <w:r w:rsidRPr="00D77A0B">
        <w:rPr>
          <w:rFonts w:ascii="Book Antiqua" w:hAnsi="Book Antiqua"/>
          <w:b/>
          <w:bCs/>
          <w:sz w:val="32"/>
        </w:rPr>
        <w:t>Usia</w:t>
      </w:r>
      <w:r w:rsidR="005D47EE">
        <w:rPr>
          <w:rFonts w:ascii="Book Antiqua" w:hAnsi="Book Antiqua"/>
          <w:b/>
          <w:bCs/>
          <w:sz w:val="32"/>
        </w:rPr>
        <w:t xml:space="preserve"> </w:t>
      </w:r>
      <w:r w:rsidRPr="00D77A0B">
        <w:rPr>
          <w:rFonts w:ascii="Book Antiqua" w:hAnsi="Book Antiqua"/>
          <w:b/>
          <w:bCs/>
          <w:sz w:val="32"/>
        </w:rPr>
        <w:t>Dini</w:t>
      </w:r>
    </w:p>
    <w:p w14:paraId="61D3AFDE" w14:textId="6D7B72CE" w:rsidR="001C1741" w:rsidRPr="00D77A0B" w:rsidRDefault="001C1741" w:rsidP="0087288C">
      <w:pPr>
        <w:pBdr>
          <w:bottom w:val="single" w:sz="6" w:space="1" w:color="auto"/>
        </w:pBdr>
        <w:spacing w:after="0" w:line="240" w:lineRule="auto"/>
        <w:ind w:left="1418"/>
        <w:rPr>
          <w:rFonts w:ascii="Book Antiqua" w:hAnsi="Book Antiqua"/>
          <w:bCs/>
          <w:sz w:val="24"/>
        </w:rPr>
      </w:pPr>
      <w:r w:rsidRPr="00D77A0B">
        <w:rPr>
          <w:rFonts w:ascii="Book Antiqua" w:hAnsi="Book Antiqua"/>
          <w:bCs/>
          <w:sz w:val="24"/>
        </w:rPr>
        <w:t>ISSN:</w:t>
      </w:r>
      <w:r w:rsidR="005D47EE">
        <w:rPr>
          <w:rFonts w:ascii="Book Antiqua" w:hAnsi="Book Antiqua"/>
          <w:bCs/>
          <w:sz w:val="24"/>
        </w:rPr>
        <w:t xml:space="preserve"> </w:t>
      </w:r>
      <w:r w:rsidRPr="00D77A0B">
        <w:rPr>
          <w:rFonts w:ascii="Book Antiqua" w:hAnsi="Book Antiqua"/>
          <w:bCs/>
          <w:sz w:val="24"/>
        </w:rPr>
        <w:t>2549-8959</w:t>
      </w:r>
      <w:r w:rsidR="005D47EE">
        <w:rPr>
          <w:rFonts w:ascii="Book Antiqua" w:hAnsi="Book Antiqua"/>
          <w:bCs/>
          <w:sz w:val="24"/>
        </w:rPr>
        <w:t xml:space="preserve"> </w:t>
      </w:r>
      <w:r w:rsidRPr="00D77A0B">
        <w:rPr>
          <w:rFonts w:ascii="Book Antiqua" w:hAnsi="Book Antiqua"/>
          <w:bCs/>
          <w:sz w:val="24"/>
        </w:rPr>
        <w:t>(Online)</w:t>
      </w:r>
      <w:r w:rsidR="005D47EE">
        <w:rPr>
          <w:rFonts w:ascii="Book Antiqua" w:hAnsi="Book Antiqua"/>
          <w:bCs/>
          <w:sz w:val="24"/>
        </w:rPr>
        <w:t xml:space="preserve"> </w:t>
      </w:r>
      <w:r w:rsidRPr="00D77A0B">
        <w:rPr>
          <w:rFonts w:ascii="Book Antiqua" w:hAnsi="Book Antiqua"/>
          <w:bCs/>
          <w:sz w:val="24"/>
        </w:rPr>
        <w:t>2356-1327</w:t>
      </w:r>
      <w:r w:rsidR="005D47EE">
        <w:rPr>
          <w:rFonts w:ascii="Book Antiqua" w:hAnsi="Book Antiqua"/>
          <w:bCs/>
          <w:sz w:val="24"/>
        </w:rPr>
        <w:t xml:space="preserve"> </w:t>
      </w:r>
      <w:r w:rsidRPr="00D77A0B">
        <w:rPr>
          <w:rFonts w:ascii="Book Antiqua" w:hAnsi="Book Antiqua"/>
          <w:bCs/>
          <w:sz w:val="24"/>
        </w:rPr>
        <w:t>(Print)</w:t>
      </w:r>
    </w:p>
    <w:p w14:paraId="110EC918" w14:textId="77777777" w:rsidR="001C1741" w:rsidRPr="00D77A0B" w:rsidRDefault="001C1741" w:rsidP="0087288C">
      <w:pPr>
        <w:spacing w:after="0" w:line="240" w:lineRule="auto"/>
        <w:jc w:val="center"/>
        <w:rPr>
          <w:rFonts w:ascii="Book Antiqua" w:hAnsi="Book Antiqua" w:cs="Times New Roman"/>
          <w:b/>
          <w:bCs/>
          <w:color w:val="000000"/>
        </w:rPr>
      </w:pPr>
    </w:p>
    <w:p w14:paraId="7F456858" w14:textId="27CD6045" w:rsidR="001C1741" w:rsidRPr="00BF78AD" w:rsidRDefault="001A1193" w:rsidP="00BF78AD">
      <w:pPr>
        <w:autoSpaceDE w:val="0"/>
        <w:autoSpaceDN w:val="0"/>
        <w:adjustRightInd w:val="0"/>
        <w:spacing w:after="0" w:line="240" w:lineRule="auto"/>
        <w:rPr>
          <w:rFonts w:ascii="Book Antiqua" w:hAnsi="Book Antiqua"/>
          <w:b/>
          <w:bCs/>
          <w:color w:val="000000"/>
          <w:sz w:val="32"/>
          <w:szCs w:val="32"/>
        </w:rPr>
      </w:pPr>
      <w:r>
        <w:rPr>
          <w:rFonts w:ascii="Book Antiqua" w:hAnsi="Book Antiqua"/>
          <w:b/>
          <w:bCs/>
          <w:color w:val="000000"/>
          <w:sz w:val="32"/>
          <w:szCs w:val="32"/>
          <w:lang w:val="en-US"/>
        </w:rPr>
        <w:t>I</w:t>
      </w:r>
      <w:r>
        <w:rPr>
          <w:rFonts w:ascii="Book Antiqua" w:hAnsi="Book Antiqua"/>
          <w:b/>
          <w:bCs/>
          <w:color w:val="000000"/>
          <w:sz w:val="32"/>
          <w:szCs w:val="32"/>
        </w:rPr>
        <w:t>mproving</w:t>
      </w:r>
      <w:r w:rsidR="005D47EE">
        <w:rPr>
          <w:rFonts w:ascii="Book Antiqua" w:hAnsi="Book Antiqua"/>
          <w:b/>
          <w:bCs/>
          <w:color w:val="000000"/>
          <w:sz w:val="32"/>
          <w:szCs w:val="32"/>
        </w:rPr>
        <w:t xml:space="preserve"> </w:t>
      </w:r>
      <w:r>
        <w:rPr>
          <w:rFonts w:ascii="Book Antiqua" w:hAnsi="Book Antiqua"/>
          <w:b/>
          <w:bCs/>
          <w:color w:val="000000"/>
          <w:sz w:val="32"/>
          <w:szCs w:val="32"/>
        </w:rPr>
        <w:t>Environmental</w:t>
      </w:r>
      <w:r w:rsidR="005D47EE">
        <w:rPr>
          <w:rFonts w:ascii="Book Antiqua" w:hAnsi="Book Antiqua"/>
          <w:b/>
          <w:bCs/>
          <w:color w:val="000000"/>
          <w:sz w:val="32"/>
          <w:szCs w:val="32"/>
        </w:rPr>
        <w:t xml:space="preserve"> </w:t>
      </w:r>
      <w:r>
        <w:rPr>
          <w:rFonts w:ascii="Book Antiqua" w:hAnsi="Book Antiqua"/>
          <w:b/>
          <w:bCs/>
          <w:color w:val="000000"/>
          <w:sz w:val="32"/>
          <w:szCs w:val="32"/>
        </w:rPr>
        <w:t>Care</w:t>
      </w:r>
      <w:r w:rsidR="005D47EE">
        <w:rPr>
          <w:rFonts w:ascii="Book Antiqua" w:hAnsi="Book Antiqua"/>
          <w:b/>
          <w:bCs/>
          <w:color w:val="000000"/>
          <w:sz w:val="32"/>
          <w:szCs w:val="32"/>
        </w:rPr>
        <w:t xml:space="preserve"> </w:t>
      </w:r>
      <w:r>
        <w:rPr>
          <w:rFonts w:ascii="Book Antiqua" w:hAnsi="Book Antiqua"/>
          <w:b/>
          <w:bCs/>
          <w:color w:val="000000"/>
          <w:sz w:val="32"/>
          <w:szCs w:val="32"/>
        </w:rPr>
        <w:t>Attitudes</w:t>
      </w:r>
      <w:r w:rsidR="005D47EE">
        <w:rPr>
          <w:rFonts w:ascii="Book Antiqua" w:hAnsi="Book Antiqua"/>
          <w:b/>
          <w:bCs/>
          <w:color w:val="000000"/>
          <w:sz w:val="32"/>
          <w:szCs w:val="32"/>
          <w:lang w:val="en-US"/>
        </w:rPr>
        <w:t xml:space="preserve"> </w:t>
      </w:r>
      <w:r>
        <w:rPr>
          <w:rFonts w:ascii="Book Antiqua" w:hAnsi="Book Antiqua"/>
          <w:b/>
          <w:bCs/>
          <w:color w:val="000000"/>
          <w:sz w:val="32"/>
          <w:szCs w:val="32"/>
          <w:lang w:val="en-US"/>
        </w:rPr>
        <w:t>of</w:t>
      </w:r>
      <w:r w:rsidR="005D47EE">
        <w:rPr>
          <w:rFonts w:ascii="Book Antiqua" w:hAnsi="Book Antiqua"/>
          <w:b/>
          <w:bCs/>
          <w:color w:val="000000"/>
          <w:sz w:val="32"/>
          <w:szCs w:val="32"/>
          <w:lang w:val="en-US"/>
        </w:rPr>
        <w:t xml:space="preserve"> </w:t>
      </w:r>
      <w:r>
        <w:br/>
      </w:r>
      <w:r w:rsidR="00BF78AD" w:rsidRPr="00BF78AD">
        <w:rPr>
          <w:rFonts w:ascii="Book Antiqua" w:hAnsi="Book Antiqua"/>
          <w:b/>
          <w:bCs/>
          <w:color w:val="000000"/>
          <w:sz w:val="32"/>
          <w:szCs w:val="32"/>
        </w:rPr>
        <w:t>Early</w:t>
      </w:r>
      <w:r w:rsidR="005D47EE">
        <w:rPr>
          <w:rFonts w:ascii="Book Antiqua" w:hAnsi="Book Antiqua"/>
          <w:b/>
          <w:bCs/>
          <w:color w:val="000000"/>
          <w:sz w:val="32"/>
          <w:szCs w:val="32"/>
        </w:rPr>
        <w:t xml:space="preserve"> </w:t>
      </w:r>
      <w:r w:rsidR="00BF78AD" w:rsidRPr="00BF78AD">
        <w:rPr>
          <w:rFonts w:ascii="Book Antiqua" w:hAnsi="Book Antiqua"/>
          <w:b/>
          <w:bCs/>
          <w:color w:val="000000"/>
          <w:sz w:val="32"/>
          <w:szCs w:val="32"/>
        </w:rPr>
        <w:t>Childhood</w:t>
      </w:r>
      <w:r w:rsidR="005D47EE">
        <w:rPr>
          <w:rFonts w:ascii="Book Antiqua" w:hAnsi="Book Antiqua"/>
          <w:b/>
          <w:bCs/>
          <w:color w:val="000000"/>
          <w:sz w:val="32"/>
          <w:szCs w:val="32"/>
        </w:rPr>
        <w:t xml:space="preserve"> </w:t>
      </w:r>
      <w:proofErr w:type="gramStart"/>
      <w:r w:rsidR="00BF78AD" w:rsidRPr="00BF78AD">
        <w:rPr>
          <w:rFonts w:ascii="Book Antiqua" w:hAnsi="Book Antiqua"/>
          <w:b/>
          <w:bCs/>
          <w:color w:val="000000"/>
          <w:sz w:val="32"/>
          <w:szCs w:val="32"/>
        </w:rPr>
        <w:t>By</w:t>
      </w:r>
      <w:proofErr w:type="gramEnd"/>
      <w:r w:rsidR="005D47EE">
        <w:rPr>
          <w:rFonts w:ascii="Book Antiqua" w:hAnsi="Book Antiqua"/>
          <w:b/>
          <w:bCs/>
          <w:color w:val="000000"/>
          <w:sz w:val="32"/>
          <w:szCs w:val="32"/>
        </w:rPr>
        <w:t xml:space="preserve"> </w:t>
      </w:r>
      <w:r w:rsidR="00BF78AD" w:rsidRPr="00BF78AD">
        <w:rPr>
          <w:rFonts w:ascii="Book Antiqua" w:hAnsi="Book Antiqua"/>
          <w:b/>
          <w:bCs/>
          <w:color w:val="000000"/>
          <w:sz w:val="32"/>
          <w:szCs w:val="32"/>
        </w:rPr>
        <w:t>Utilizing</w:t>
      </w:r>
      <w:r w:rsidR="005D47EE">
        <w:rPr>
          <w:rFonts w:ascii="Book Antiqua" w:hAnsi="Book Antiqua"/>
          <w:b/>
          <w:bCs/>
          <w:color w:val="000000"/>
          <w:sz w:val="32"/>
          <w:szCs w:val="32"/>
        </w:rPr>
        <w:t xml:space="preserve"> </w:t>
      </w:r>
      <w:r w:rsidR="00BF78AD" w:rsidRPr="00BF78AD">
        <w:rPr>
          <w:rFonts w:ascii="Book Antiqua" w:hAnsi="Book Antiqua"/>
          <w:b/>
          <w:bCs/>
          <w:color w:val="000000"/>
          <w:sz w:val="32"/>
          <w:szCs w:val="32"/>
        </w:rPr>
        <w:t>Recycled</w:t>
      </w:r>
      <w:r w:rsidR="005D47EE">
        <w:rPr>
          <w:rFonts w:ascii="Book Antiqua" w:hAnsi="Book Antiqua"/>
          <w:b/>
          <w:bCs/>
          <w:color w:val="000000"/>
          <w:sz w:val="32"/>
          <w:szCs w:val="32"/>
        </w:rPr>
        <w:t xml:space="preserve"> </w:t>
      </w:r>
      <w:r w:rsidR="00BF78AD" w:rsidRPr="00BF78AD">
        <w:rPr>
          <w:rFonts w:ascii="Book Antiqua" w:hAnsi="Book Antiqua"/>
          <w:b/>
          <w:bCs/>
          <w:color w:val="000000"/>
          <w:sz w:val="32"/>
          <w:szCs w:val="32"/>
        </w:rPr>
        <w:t>Materials</w:t>
      </w:r>
    </w:p>
    <w:p w14:paraId="24C0F4E0" w14:textId="77777777" w:rsidR="001C1741" w:rsidRPr="00D77A0B" w:rsidRDefault="001C1741" w:rsidP="0087288C">
      <w:pPr>
        <w:autoSpaceDE w:val="0"/>
        <w:autoSpaceDN w:val="0"/>
        <w:adjustRightInd w:val="0"/>
        <w:spacing w:after="0" w:line="240" w:lineRule="auto"/>
        <w:rPr>
          <w:rFonts w:ascii="Book Antiqua" w:hAnsi="Book Antiqua" w:cs="Times New Roman"/>
          <w:b/>
          <w:bCs/>
          <w:color w:val="000000"/>
        </w:rPr>
      </w:pPr>
    </w:p>
    <w:p w14:paraId="197F076D" w14:textId="213CE89E" w:rsidR="001C1741" w:rsidRPr="00D77A0B" w:rsidRDefault="0035632B" w:rsidP="0087288C">
      <w:pPr>
        <w:autoSpaceDE w:val="0"/>
        <w:autoSpaceDN w:val="0"/>
        <w:adjustRightInd w:val="0"/>
        <w:spacing w:after="0" w:line="240" w:lineRule="auto"/>
        <w:rPr>
          <w:rFonts w:ascii="Book Antiqua" w:hAnsi="Book Antiqua" w:cs="Times New Roman"/>
          <w:color w:val="000000"/>
          <w:lang w:val="en-US"/>
        </w:rPr>
      </w:pPr>
      <w:r w:rsidRPr="00D77A0B">
        <w:rPr>
          <w:rFonts w:ascii="Book Antiqua" w:hAnsi="Book Antiqua" w:cs="Times New Roman"/>
          <w:b/>
          <w:bCs/>
          <w:color w:val="000000"/>
          <w:lang w:val="en-US"/>
        </w:rPr>
        <w:t>Suharni</w:t>
      </w:r>
      <w:r w:rsidR="005D47EE">
        <w:rPr>
          <w:rFonts w:ascii="Book Antiqua" w:hAnsi="Book Antiqua" w:cs="Times New Roman"/>
          <w:b/>
          <w:bCs/>
          <w:color w:val="000000"/>
        </w:rPr>
        <w:t xml:space="preserve"> </w:t>
      </w:r>
      <w:r w:rsidR="001C1741" w:rsidRPr="00D77A0B">
        <w:rPr>
          <w:rFonts w:ascii="Book Antiqua" w:hAnsi="Book Antiqua" w:cs="Times New Roman"/>
          <w:b/>
          <w:bCs/>
          <w:color w:val="000000"/>
          <w:vertAlign w:val="superscript"/>
        </w:rPr>
        <w:sym w:font="Wingdings" w:char="F02A"/>
      </w:r>
      <w:r w:rsidR="0087288C" w:rsidRPr="00D77A0B">
        <w:rPr>
          <w:rFonts w:ascii="Book Antiqua" w:hAnsi="Book Antiqua" w:cs="Times New Roman"/>
          <w:b/>
          <w:bCs/>
          <w:color w:val="000000"/>
          <w:vertAlign w:val="superscript"/>
        </w:rPr>
        <w:t>1</w:t>
      </w:r>
      <w:r w:rsidR="0087288C" w:rsidRPr="00D77A0B">
        <w:rPr>
          <w:rFonts w:ascii="Book Antiqua" w:hAnsi="Book Antiqua" w:cs="Times New Roman"/>
          <w:b/>
          <w:bCs/>
          <w:color w:val="000000"/>
        </w:rPr>
        <w:t>,</w:t>
      </w:r>
      <w:r w:rsidR="005D47EE">
        <w:rPr>
          <w:rFonts w:ascii="Book Antiqua" w:hAnsi="Book Antiqua" w:cs="Times New Roman"/>
          <w:b/>
          <w:bCs/>
          <w:color w:val="000000"/>
        </w:rPr>
        <w:t xml:space="preserve"> </w:t>
      </w:r>
      <w:r w:rsidRPr="00D77A0B">
        <w:rPr>
          <w:rFonts w:ascii="Book Antiqua" w:hAnsi="Book Antiqua" w:cs="Times New Roman"/>
          <w:b/>
          <w:bCs/>
          <w:color w:val="000000"/>
          <w:lang w:val="en-US"/>
        </w:rPr>
        <w:t>Sri</w:t>
      </w:r>
      <w:r w:rsidR="005D47EE">
        <w:rPr>
          <w:rFonts w:ascii="Book Antiqua" w:hAnsi="Book Antiqua" w:cs="Times New Roman"/>
          <w:b/>
          <w:bCs/>
          <w:color w:val="000000"/>
          <w:lang w:val="en-US"/>
        </w:rPr>
        <w:t xml:space="preserve"> </w:t>
      </w:r>
      <w:r w:rsidRPr="00D77A0B">
        <w:rPr>
          <w:rFonts w:ascii="Book Antiqua" w:hAnsi="Book Antiqua" w:cs="Times New Roman"/>
          <w:b/>
          <w:bCs/>
          <w:color w:val="000000"/>
          <w:lang w:val="en-US"/>
        </w:rPr>
        <w:t>Wahyuni</w:t>
      </w:r>
      <w:r w:rsidRPr="00D77A0B">
        <w:rPr>
          <w:rFonts w:ascii="Book Antiqua" w:hAnsi="Book Antiqua" w:cs="Times New Roman"/>
          <w:b/>
          <w:bCs/>
          <w:color w:val="000000"/>
          <w:vertAlign w:val="superscript"/>
          <w:lang w:val="en-US"/>
        </w:rPr>
        <w:t>2</w:t>
      </w:r>
      <w:r w:rsidRPr="00D77A0B">
        <w:rPr>
          <w:rFonts w:ascii="Book Antiqua" w:hAnsi="Book Antiqua" w:cs="Times New Roman"/>
          <w:b/>
          <w:bCs/>
          <w:color w:val="000000"/>
          <w:lang w:val="en-US"/>
        </w:rPr>
        <w:t>,</w:t>
      </w:r>
      <w:r w:rsidR="005D47EE">
        <w:rPr>
          <w:rFonts w:ascii="Book Antiqua" w:hAnsi="Book Antiqua" w:cs="Times New Roman"/>
          <w:b/>
          <w:bCs/>
          <w:color w:val="000000"/>
          <w:lang w:val="en-US"/>
        </w:rPr>
        <w:t xml:space="preserve"> </w:t>
      </w:r>
      <w:r w:rsidRPr="00D77A0B">
        <w:rPr>
          <w:rFonts w:ascii="Book Antiqua" w:hAnsi="Book Antiqua" w:cs="Times New Roman"/>
          <w:b/>
          <w:bCs/>
          <w:color w:val="000000"/>
          <w:lang w:val="en-US"/>
        </w:rPr>
        <w:t>Yuli</w:t>
      </w:r>
      <w:r w:rsidR="005D47EE">
        <w:rPr>
          <w:rFonts w:ascii="Book Antiqua" w:hAnsi="Book Antiqua" w:cs="Times New Roman"/>
          <w:b/>
          <w:bCs/>
          <w:color w:val="000000"/>
          <w:lang w:val="en-US"/>
        </w:rPr>
        <w:t xml:space="preserve"> </w:t>
      </w:r>
      <w:r w:rsidRPr="00D77A0B">
        <w:rPr>
          <w:rFonts w:ascii="Book Antiqua" w:hAnsi="Book Antiqua" w:cs="Times New Roman"/>
          <w:b/>
          <w:bCs/>
          <w:color w:val="000000"/>
          <w:lang w:val="en-US"/>
        </w:rPr>
        <w:t>Astri</w:t>
      </w:r>
      <w:r w:rsidRPr="00D77A0B">
        <w:rPr>
          <w:rFonts w:ascii="Book Antiqua" w:hAnsi="Book Antiqua" w:cs="Times New Roman"/>
          <w:b/>
          <w:bCs/>
          <w:color w:val="000000"/>
          <w:vertAlign w:val="superscript"/>
          <w:lang w:val="en-US"/>
        </w:rPr>
        <w:t>3</w:t>
      </w:r>
    </w:p>
    <w:p w14:paraId="394C901A" w14:textId="122A9B8B" w:rsidR="001C1741" w:rsidRPr="00D77A0B" w:rsidRDefault="00D854C7" w:rsidP="0087288C">
      <w:pPr>
        <w:pStyle w:val="Afiliasi"/>
        <w:spacing w:before="0" w:after="0"/>
        <w:jc w:val="left"/>
        <w:rPr>
          <w:rFonts w:ascii="Book Antiqua" w:hAnsi="Book Antiqua"/>
          <w:sz w:val="22"/>
          <w:szCs w:val="22"/>
        </w:rPr>
      </w:pPr>
      <w:r w:rsidRPr="00D77A0B">
        <w:rPr>
          <w:rFonts w:ascii="Book Antiqua" w:hAnsi="Book Antiqua"/>
          <w:sz w:val="22"/>
          <w:szCs w:val="22"/>
          <w:lang w:val="en-US"/>
        </w:rPr>
        <w:t>Pendidikan</w:t>
      </w:r>
      <w:r w:rsidR="005D47EE">
        <w:rPr>
          <w:rFonts w:ascii="Book Antiqua" w:hAnsi="Book Antiqua"/>
          <w:sz w:val="22"/>
          <w:szCs w:val="22"/>
          <w:lang w:val="en-US"/>
        </w:rPr>
        <w:t xml:space="preserve"> </w:t>
      </w:r>
      <w:r w:rsidRPr="00D77A0B">
        <w:rPr>
          <w:rFonts w:ascii="Book Antiqua" w:hAnsi="Book Antiqua"/>
          <w:sz w:val="22"/>
          <w:szCs w:val="22"/>
          <w:lang w:val="en-US"/>
        </w:rPr>
        <w:t>Guru</w:t>
      </w:r>
      <w:r w:rsidR="005D47EE">
        <w:rPr>
          <w:rFonts w:ascii="Book Antiqua" w:hAnsi="Book Antiqua"/>
          <w:sz w:val="22"/>
          <w:szCs w:val="22"/>
          <w:lang w:val="en-US"/>
        </w:rPr>
        <w:t xml:space="preserve"> </w:t>
      </w:r>
      <w:r w:rsidR="0087288C" w:rsidRPr="00D77A0B">
        <w:rPr>
          <w:rFonts w:ascii="Book Antiqua" w:hAnsi="Book Antiqua"/>
          <w:sz w:val="22"/>
          <w:szCs w:val="22"/>
        </w:rPr>
        <w:t>Pendidikan</w:t>
      </w:r>
      <w:r w:rsidR="005D47EE">
        <w:rPr>
          <w:rFonts w:ascii="Book Antiqua" w:hAnsi="Book Antiqua"/>
          <w:sz w:val="22"/>
          <w:szCs w:val="22"/>
        </w:rPr>
        <w:t xml:space="preserve"> </w:t>
      </w:r>
      <w:r w:rsidR="0087288C" w:rsidRPr="00D77A0B">
        <w:rPr>
          <w:rFonts w:ascii="Book Antiqua" w:hAnsi="Book Antiqua"/>
          <w:sz w:val="22"/>
          <w:szCs w:val="22"/>
        </w:rPr>
        <w:t>Anak</w:t>
      </w:r>
      <w:r w:rsidR="005D47EE">
        <w:rPr>
          <w:rFonts w:ascii="Book Antiqua" w:hAnsi="Book Antiqua"/>
          <w:sz w:val="22"/>
          <w:szCs w:val="22"/>
        </w:rPr>
        <w:t xml:space="preserve"> </w:t>
      </w:r>
      <w:r w:rsidR="0087288C" w:rsidRPr="00D77A0B">
        <w:rPr>
          <w:rFonts w:ascii="Book Antiqua" w:hAnsi="Book Antiqua"/>
          <w:sz w:val="22"/>
          <w:szCs w:val="22"/>
        </w:rPr>
        <w:t>Usia</w:t>
      </w:r>
      <w:r w:rsidR="005D47EE">
        <w:rPr>
          <w:rFonts w:ascii="Book Antiqua" w:hAnsi="Book Antiqua"/>
          <w:sz w:val="22"/>
          <w:szCs w:val="22"/>
        </w:rPr>
        <w:t xml:space="preserve"> </w:t>
      </w:r>
      <w:r w:rsidR="0087288C" w:rsidRPr="00D77A0B">
        <w:rPr>
          <w:rFonts w:ascii="Book Antiqua" w:hAnsi="Book Antiqua"/>
          <w:sz w:val="22"/>
          <w:szCs w:val="22"/>
        </w:rPr>
        <w:t>Dini,</w:t>
      </w:r>
      <w:r w:rsidR="005D47EE">
        <w:rPr>
          <w:rFonts w:ascii="Book Antiqua" w:hAnsi="Book Antiqua"/>
          <w:sz w:val="22"/>
          <w:szCs w:val="22"/>
        </w:rPr>
        <w:t xml:space="preserve"> </w:t>
      </w:r>
      <w:r w:rsidR="001C1741" w:rsidRPr="00D77A0B">
        <w:rPr>
          <w:rFonts w:ascii="Book Antiqua" w:hAnsi="Book Antiqua"/>
          <w:sz w:val="22"/>
          <w:szCs w:val="22"/>
          <w:lang w:val="en-US"/>
        </w:rPr>
        <w:t>Universitas</w:t>
      </w:r>
      <w:r w:rsidR="005D47EE">
        <w:rPr>
          <w:rFonts w:ascii="Book Antiqua" w:hAnsi="Book Antiqua"/>
          <w:sz w:val="22"/>
          <w:szCs w:val="22"/>
          <w:lang w:val="en-US"/>
        </w:rPr>
        <w:t xml:space="preserve"> </w:t>
      </w:r>
      <w:r w:rsidR="001C1741" w:rsidRPr="00D77A0B">
        <w:rPr>
          <w:rFonts w:ascii="Book Antiqua" w:hAnsi="Book Antiqua"/>
          <w:sz w:val="22"/>
          <w:szCs w:val="22"/>
          <w:lang w:val="en-US"/>
        </w:rPr>
        <w:t>Lancang</w:t>
      </w:r>
      <w:r w:rsidR="005D47EE">
        <w:rPr>
          <w:rFonts w:ascii="Book Antiqua" w:hAnsi="Book Antiqua"/>
          <w:sz w:val="22"/>
          <w:szCs w:val="22"/>
          <w:lang w:val="en-US"/>
        </w:rPr>
        <w:t xml:space="preserve"> </w:t>
      </w:r>
      <w:r w:rsidR="001C1741" w:rsidRPr="00D77A0B">
        <w:rPr>
          <w:rFonts w:ascii="Book Antiqua" w:hAnsi="Book Antiqua"/>
          <w:sz w:val="22"/>
          <w:szCs w:val="22"/>
          <w:lang w:val="en-US"/>
        </w:rPr>
        <w:t>Kuning</w:t>
      </w:r>
      <w:r w:rsidR="005D47EE">
        <w:rPr>
          <w:rFonts w:ascii="Book Antiqua" w:hAnsi="Book Antiqua"/>
          <w:sz w:val="22"/>
          <w:szCs w:val="22"/>
        </w:rPr>
        <w:t xml:space="preserve"> </w:t>
      </w:r>
    </w:p>
    <w:p w14:paraId="3DD809C3" w14:textId="4F1BAB4F" w:rsidR="0087288C" w:rsidRPr="00D77A0B" w:rsidRDefault="0087288C" w:rsidP="0087288C">
      <w:pPr>
        <w:autoSpaceDE w:val="0"/>
        <w:autoSpaceDN w:val="0"/>
        <w:adjustRightInd w:val="0"/>
        <w:spacing w:after="0" w:line="240" w:lineRule="auto"/>
        <w:rPr>
          <w:rStyle w:val="Hyperlink"/>
          <w:rFonts w:ascii="Book Antiqua" w:hAnsi="Book Antiqua"/>
          <w:shd w:val="clear" w:color="auto" w:fill="FFFFFF"/>
        </w:rPr>
      </w:pPr>
      <w:r w:rsidRPr="00D77A0B">
        <w:rPr>
          <w:rFonts w:ascii="Book Antiqua" w:hAnsi="Book Antiqua"/>
        </w:rPr>
        <w:t>DOI:</w:t>
      </w:r>
      <w:r w:rsidR="005D47EE">
        <w:rPr>
          <w:rFonts w:ascii="Book Antiqua" w:hAnsi="Book Antiqua"/>
        </w:rPr>
        <w:t xml:space="preserve"> </w:t>
      </w:r>
    </w:p>
    <w:p w14:paraId="60DFEA96" w14:textId="77777777" w:rsidR="001C1741" w:rsidRPr="00D77A0B" w:rsidRDefault="001C1741" w:rsidP="0087288C">
      <w:pPr>
        <w:autoSpaceDE w:val="0"/>
        <w:autoSpaceDN w:val="0"/>
        <w:adjustRightInd w:val="0"/>
        <w:spacing w:after="0" w:line="240" w:lineRule="auto"/>
        <w:rPr>
          <w:rFonts w:ascii="Book Antiqua" w:hAnsi="Book Antiqua" w:cs="Times New Roman"/>
          <w:b/>
          <w:bCs/>
          <w:color w:val="000000"/>
          <w:sz w:val="2"/>
        </w:rPr>
      </w:pPr>
    </w:p>
    <w:p w14:paraId="022857E7" w14:textId="77777777" w:rsidR="0087288C" w:rsidRPr="00540C95" w:rsidRDefault="0087288C" w:rsidP="0087288C">
      <w:pPr>
        <w:autoSpaceDE w:val="0"/>
        <w:autoSpaceDN w:val="0"/>
        <w:adjustRightInd w:val="0"/>
        <w:spacing w:after="0" w:line="240" w:lineRule="auto"/>
        <w:rPr>
          <w:rFonts w:ascii="Book Antiqua" w:hAnsi="Book Antiqua" w:cs="Times New Roman"/>
          <w:b/>
          <w:bCs/>
          <w:color w:val="000000"/>
          <w:sz w:val="8"/>
        </w:rPr>
      </w:pPr>
    </w:p>
    <w:p w14:paraId="6CD233C2" w14:textId="77777777" w:rsidR="00540C95" w:rsidRPr="00D77A0B" w:rsidRDefault="00540C95" w:rsidP="00540C95">
      <w:pPr>
        <w:pStyle w:val="StyleAuthorBold"/>
        <w:spacing w:before="0" w:after="0" w:line="276" w:lineRule="auto"/>
        <w:jc w:val="left"/>
        <w:rPr>
          <w:rFonts w:ascii="Book Antiqua" w:hAnsi="Book Antiqua"/>
          <w:sz w:val="28"/>
          <w:lang w:val="id-ID"/>
        </w:rPr>
      </w:pPr>
      <w:r w:rsidRPr="00D77A0B">
        <w:rPr>
          <w:rFonts w:ascii="Book Antiqua" w:hAnsi="Book Antiqua"/>
          <w:sz w:val="28"/>
          <w:lang w:val="id-ID"/>
        </w:rPr>
        <w:t>Abstract</w:t>
      </w:r>
    </w:p>
    <w:p w14:paraId="57187C15" w14:textId="2CBA6ADC" w:rsidR="00540C95" w:rsidRPr="00D77A0B" w:rsidRDefault="00540C95" w:rsidP="0054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cs="Times New Roman"/>
          <w:i/>
          <w:sz w:val="24"/>
          <w:szCs w:val="24"/>
        </w:rPr>
      </w:pPr>
      <w:r w:rsidRPr="00D77A0B">
        <w:rPr>
          <w:rFonts w:ascii="Book Antiqua" w:eastAsia="Times New Roman" w:hAnsi="Book Antiqua"/>
          <w:i/>
          <w:sz w:val="24"/>
          <w:szCs w:val="24"/>
          <w:lang w:val="en-US" w:eastAsia="id-ID"/>
        </w:rPr>
        <w:t>A</w:t>
      </w:r>
      <w:r w:rsidRPr="00D77A0B">
        <w:rPr>
          <w:rFonts w:ascii="Book Antiqua" w:eastAsia="Times New Roman" w:hAnsi="Book Antiqua" w:cs="Times New Roman"/>
          <w:i/>
          <w:sz w:val="24"/>
          <w:szCs w:val="24"/>
          <w:lang w:eastAsia="id-ID"/>
        </w:rPr>
        <w:t>ttitude</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of</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caring</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for</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the</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environment</w:t>
      </w:r>
      <w:r>
        <w:rPr>
          <w:rFonts w:ascii="Book Antiqua" w:hAnsi="Book Antiqua" w:cs="Times New Roman"/>
          <w:i/>
          <w:sz w:val="24"/>
          <w:szCs w:val="24"/>
        </w:rPr>
        <w:t xml:space="preserve"> </w:t>
      </w:r>
      <w:r w:rsidRPr="00D77A0B">
        <w:rPr>
          <w:rFonts w:ascii="Book Antiqua" w:hAnsi="Book Antiqua" w:cs="Times New Roman"/>
          <w:i/>
          <w:sz w:val="24"/>
          <w:szCs w:val="24"/>
        </w:rPr>
        <w:t>can</w:t>
      </w:r>
      <w:r>
        <w:rPr>
          <w:rFonts w:ascii="Book Antiqua" w:hAnsi="Book Antiqua" w:cs="Times New Roman"/>
          <w:i/>
          <w:sz w:val="24"/>
          <w:szCs w:val="24"/>
        </w:rPr>
        <w:t xml:space="preserve"> </w:t>
      </w:r>
      <w:r w:rsidRPr="00D77A0B">
        <w:rPr>
          <w:rFonts w:ascii="Book Antiqua" w:hAnsi="Book Antiqua" w:cs="Times New Roman"/>
          <w:i/>
          <w:sz w:val="24"/>
          <w:szCs w:val="24"/>
        </w:rPr>
        <w:t>be</w:t>
      </w:r>
      <w:r>
        <w:rPr>
          <w:rFonts w:ascii="Book Antiqua" w:hAnsi="Book Antiqua" w:cs="Times New Roman"/>
          <w:i/>
          <w:sz w:val="24"/>
          <w:szCs w:val="24"/>
        </w:rPr>
        <w:t xml:space="preserve"> </w:t>
      </w:r>
      <w:r w:rsidRPr="00D77A0B">
        <w:rPr>
          <w:rFonts w:ascii="Book Antiqua" w:hAnsi="Book Antiqua" w:cs="Times New Roman"/>
          <w:i/>
          <w:sz w:val="24"/>
          <w:szCs w:val="24"/>
        </w:rPr>
        <w:t>improved</w:t>
      </w:r>
      <w:r>
        <w:rPr>
          <w:rFonts w:ascii="Book Antiqua" w:hAnsi="Book Antiqua" w:cs="Times New Roman"/>
          <w:i/>
          <w:sz w:val="24"/>
          <w:szCs w:val="24"/>
        </w:rPr>
        <w:t xml:space="preserve"> </w:t>
      </w:r>
      <w:r w:rsidRPr="00D77A0B">
        <w:rPr>
          <w:rFonts w:ascii="Book Antiqua" w:hAnsi="Book Antiqua" w:cs="Times New Roman"/>
          <w:i/>
          <w:sz w:val="24"/>
          <w:szCs w:val="24"/>
        </w:rPr>
        <w:t>since</w:t>
      </w:r>
      <w:r>
        <w:rPr>
          <w:rFonts w:ascii="Book Antiqua" w:hAnsi="Book Antiqua" w:cs="Times New Roman"/>
          <w:i/>
          <w:sz w:val="24"/>
          <w:szCs w:val="24"/>
        </w:rPr>
        <w:t xml:space="preserve"> </w:t>
      </w:r>
      <w:r w:rsidRPr="00D77A0B">
        <w:rPr>
          <w:rFonts w:ascii="Book Antiqua" w:hAnsi="Book Antiqua" w:cs="Times New Roman"/>
          <w:i/>
          <w:sz w:val="24"/>
          <w:szCs w:val="24"/>
        </w:rPr>
        <w:t>early</w:t>
      </w:r>
      <w:r>
        <w:rPr>
          <w:rFonts w:ascii="Book Antiqua" w:hAnsi="Book Antiqua" w:cs="Times New Roman"/>
          <w:i/>
          <w:sz w:val="24"/>
          <w:szCs w:val="24"/>
        </w:rPr>
        <w:t xml:space="preserve"> </w:t>
      </w:r>
      <w:r w:rsidRPr="00D77A0B">
        <w:rPr>
          <w:rFonts w:ascii="Book Antiqua" w:hAnsi="Book Antiqua" w:cs="Times New Roman"/>
          <w:i/>
          <w:sz w:val="24"/>
          <w:szCs w:val="24"/>
        </w:rPr>
        <w:t>age</w:t>
      </w:r>
      <w:r>
        <w:rPr>
          <w:rFonts w:ascii="Book Antiqua" w:hAnsi="Book Antiqua" w:cs="Times New Roman"/>
          <w:i/>
          <w:sz w:val="24"/>
          <w:szCs w:val="24"/>
        </w:rPr>
        <w:t xml:space="preserve"> </w:t>
      </w:r>
      <w:r w:rsidRPr="00D77A0B">
        <w:rPr>
          <w:rFonts w:ascii="Book Antiqua" w:hAnsi="Book Antiqua" w:cs="Times New Roman"/>
          <w:i/>
          <w:sz w:val="24"/>
          <w:szCs w:val="24"/>
        </w:rPr>
        <w:t>and</w:t>
      </w:r>
      <w:r>
        <w:rPr>
          <w:rFonts w:ascii="Book Antiqua" w:hAnsi="Book Antiqua" w:cs="Times New Roman"/>
          <w:i/>
          <w:sz w:val="24"/>
          <w:szCs w:val="24"/>
        </w:rPr>
        <w:t xml:space="preserve"> </w:t>
      </w:r>
      <w:r w:rsidRPr="00D77A0B">
        <w:rPr>
          <w:rFonts w:ascii="Book Antiqua" w:hAnsi="Book Antiqua" w:cs="Times New Roman"/>
          <w:i/>
          <w:sz w:val="24"/>
          <w:szCs w:val="24"/>
        </w:rPr>
        <w:t>influenced</w:t>
      </w:r>
      <w:r>
        <w:rPr>
          <w:rFonts w:ascii="Book Antiqua" w:hAnsi="Book Antiqua" w:cs="Times New Roman"/>
          <w:i/>
          <w:sz w:val="24"/>
          <w:szCs w:val="24"/>
        </w:rPr>
        <w:t xml:space="preserve"> </w:t>
      </w:r>
      <w:r w:rsidRPr="00D77A0B">
        <w:rPr>
          <w:rFonts w:ascii="Book Antiqua" w:hAnsi="Book Antiqua" w:cs="Times New Roman"/>
          <w:i/>
          <w:sz w:val="24"/>
          <w:szCs w:val="24"/>
        </w:rPr>
        <w:t>by</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impact</w:t>
      </w:r>
      <w:r>
        <w:rPr>
          <w:rFonts w:ascii="Book Antiqua" w:hAnsi="Book Antiqua" w:cs="Times New Roman"/>
          <w:i/>
          <w:sz w:val="24"/>
          <w:szCs w:val="24"/>
        </w:rPr>
        <w:t xml:space="preserve"> </w:t>
      </w:r>
      <w:r w:rsidRPr="00D77A0B">
        <w:rPr>
          <w:rFonts w:ascii="Book Antiqua" w:hAnsi="Book Antiqua" w:cs="Times New Roman"/>
          <w:i/>
          <w:sz w:val="24"/>
          <w:szCs w:val="24"/>
        </w:rPr>
        <w:t>from</w:t>
      </w:r>
      <w:r>
        <w:rPr>
          <w:rFonts w:ascii="Book Antiqua" w:hAnsi="Book Antiqua" w:cs="Times New Roman"/>
          <w:i/>
          <w:sz w:val="24"/>
          <w:szCs w:val="24"/>
        </w:rPr>
        <w:t xml:space="preserve"> </w:t>
      </w:r>
      <w:r w:rsidRPr="00D77A0B">
        <w:rPr>
          <w:rFonts w:ascii="Book Antiqua" w:hAnsi="Book Antiqua" w:cs="Times New Roman"/>
          <w:i/>
          <w:sz w:val="24"/>
          <w:szCs w:val="24"/>
        </w:rPr>
        <w:t>environment</w:t>
      </w:r>
      <w:r w:rsidRPr="00D77A0B">
        <w:rPr>
          <w:rFonts w:ascii="Book Antiqua" w:hAnsi="Book Antiqua"/>
          <w:i/>
          <w:sz w:val="24"/>
          <w:szCs w:val="24"/>
          <w:lang w:val="en-US"/>
        </w:rPr>
        <w:t>.</w:t>
      </w:r>
      <w:r>
        <w:rPr>
          <w:rFonts w:ascii="Book Antiqua" w:hAnsi="Book Antiqua"/>
          <w:i/>
          <w:sz w:val="24"/>
          <w:szCs w:val="24"/>
          <w:lang w:val="en-US"/>
        </w:rPr>
        <w:t xml:space="preserve"> </w:t>
      </w:r>
      <w:r w:rsidRPr="00D77A0B">
        <w:rPr>
          <w:rFonts w:ascii="Book Antiqua" w:hAnsi="Book Antiqua" w:cs="Times New Roman"/>
          <w:i/>
          <w:sz w:val="24"/>
          <w:szCs w:val="24"/>
        </w:rPr>
        <w:t>This</w:t>
      </w:r>
      <w:r w:rsidR="004E52BF">
        <w:rPr>
          <w:rFonts w:ascii="Book Antiqua" w:hAnsi="Book Antiqua" w:cs="Times New Roman"/>
          <w:i/>
          <w:sz w:val="24"/>
          <w:szCs w:val="24"/>
        </w:rPr>
        <w:t xml:space="preserve"> </w:t>
      </w:r>
      <w:r w:rsidRPr="00D77A0B">
        <w:rPr>
          <w:rFonts w:ascii="Book Antiqua" w:hAnsi="Book Antiqua" w:cs="Times New Roman"/>
          <w:i/>
          <w:sz w:val="24"/>
          <w:szCs w:val="24"/>
        </w:rPr>
        <w:t>research</w:t>
      </w:r>
      <w:r>
        <w:rPr>
          <w:rFonts w:ascii="Book Antiqua" w:hAnsi="Book Antiqua" w:cs="Times New Roman"/>
          <w:i/>
          <w:sz w:val="24"/>
          <w:szCs w:val="24"/>
        </w:rPr>
        <w:t xml:space="preserve"> </w:t>
      </w:r>
      <w:r w:rsidRPr="00D77A0B">
        <w:rPr>
          <w:rFonts w:ascii="Book Antiqua" w:hAnsi="Book Antiqua" w:cs="Times New Roman"/>
          <w:i/>
          <w:sz w:val="24"/>
          <w:szCs w:val="24"/>
        </w:rPr>
        <w:t>is</w:t>
      </w:r>
      <w:r>
        <w:rPr>
          <w:rFonts w:ascii="Book Antiqua" w:hAnsi="Book Antiqua" w:cs="Times New Roman"/>
          <w:i/>
          <w:sz w:val="24"/>
          <w:szCs w:val="24"/>
        </w:rPr>
        <w:t xml:space="preserve"> </w:t>
      </w:r>
      <w:r w:rsidRPr="00D77A0B">
        <w:rPr>
          <w:rFonts w:ascii="Book Antiqua" w:hAnsi="Book Antiqua" w:cs="Times New Roman"/>
          <w:i/>
          <w:sz w:val="24"/>
          <w:szCs w:val="24"/>
        </w:rPr>
        <w:t>purposely</w:t>
      </w:r>
      <w:r>
        <w:rPr>
          <w:rFonts w:ascii="Book Antiqua" w:hAnsi="Book Antiqua" w:cs="Times New Roman"/>
          <w:i/>
          <w:sz w:val="24"/>
          <w:szCs w:val="24"/>
        </w:rPr>
        <w:t xml:space="preserve"> </w:t>
      </w:r>
      <w:r w:rsidRPr="00D77A0B">
        <w:rPr>
          <w:rFonts w:ascii="Book Antiqua" w:hAnsi="Book Antiqua" w:cs="Times New Roman"/>
          <w:i/>
          <w:sz w:val="24"/>
          <w:szCs w:val="24"/>
        </w:rPr>
        <w:t>to</w:t>
      </w:r>
      <w:r>
        <w:rPr>
          <w:rFonts w:ascii="Book Antiqua" w:hAnsi="Book Antiqua" w:cs="Times New Roman"/>
          <w:i/>
          <w:sz w:val="24"/>
          <w:szCs w:val="24"/>
        </w:rPr>
        <w:t xml:space="preserve"> </w:t>
      </w:r>
      <w:r w:rsidRPr="00D77A0B">
        <w:rPr>
          <w:rFonts w:ascii="Book Antiqua" w:eastAsia="Times New Roman" w:hAnsi="Book Antiqua" w:cs="Times New Roman"/>
          <w:i/>
          <w:sz w:val="24"/>
          <w:szCs w:val="24"/>
          <w:lang w:eastAsia="id-ID"/>
        </w:rPr>
        <w:t>Increase</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the</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attitude</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of</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caring</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for</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the</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environment</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Through</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recycle</w:t>
      </w:r>
      <w:r>
        <w:rPr>
          <w:rFonts w:ascii="Book Antiqua" w:eastAsia="Times New Roman" w:hAnsi="Book Antiqua" w:cs="Times New Roman"/>
          <w:i/>
          <w:sz w:val="24"/>
          <w:szCs w:val="24"/>
          <w:lang w:eastAsia="id-ID"/>
        </w:rPr>
        <w:t xml:space="preserve"> </w:t>
      </w:r>
      <w:r w:rsidRPr="00D77A0B">
        <w:rPr>
          <w:rFonts w:ascii="Book Antiqua" w:hAnsi="Book Antiqua" w:cs="Times New Roman"/>
          <w:i/>
          <w:sz w:val="24"/>
          <w:szCs w:val="24"/>
        </w:rPr>
        <w:t>in</w:t>
      </w:r>
      <w:r>
        <w:rPr>
          <w:rFonts w:ascii="Book Antiqua" w:hAnsi="Book Antiqua" w:cs="Times New Roman"/>
          <w:i/>
          <w:sz w:val="24"/>
          <w:szCs w:val="24"/>
        </w:rPr>
        <w:t xml:space="preserve"> </w:t>
      </w:r>
      <w:r w:rsidRPr="00D77A0B">
        <w:rPr>
          <w:rFonts w:ascii="Book Antiqua" w:hAnsi="Book Antiqua" w:cs="Times New Roman"/>
          <w:i/>
          <w:sz w:val="24"/>
          <w:szCs w:val="24"/>
        </w:rPr>
        <w:t>TK</w:t>
      </w:r>
      <w:r>
        <w:rPr>
          <w:rFonts w:ascii="Book Antiqua" w:hAnsi="Book Antiqua" w:cs="Times New Roman"/>
          <w:i/>
          <w:sz w:val="24"/>
          <w:szCs w:val="24"/>
        </w:rPr>
        <w:t xml:space="preserve"> </w:t>
      </w:r>
      <w:r w:rsidRPr="00D77A0B">
        <w:rPr>
          <w:rFonts w:ascii="Book Antiqua" w:hAnsi="Book Antiqua" w:cs="Times New Roman"/>
          <w:i/>
          <w:sz w:val="24"/>
          <w:szCs w:val="24"/>
        </w:rPr>
        <w:t>Arafah</w:t>
      </w:r>
      <w:r>
        <w:rPr>
          <w:rFonts w:ascii="Book Antiqua" w:hAnsi="Book Antiqua" w:cs="Times New Roman"/>
          <w:i/>
          <w:sz w:val="24"/>
          <w:szCs w:val="24"/>
        </w:rPr>
        <w:t xml:space="preserve"> </w:t>
      </w:r>
      <w:r w:rsidRPr="00D77A0B">
        <w:rPr>
          <w:rFonts w:ascii="Book Antiqua" w:hAnsi="Book Antiqua" w:cs="Times New Roman"/>
          <w:i/>
          <w:sz w:val="24"/>
          <w:szCs w:val="24"/>
        </w:rPr>
        <w:t>class</w:t>
      </w:r>
      <w:r>
        <w:rPr>
          <w:rFonts w:ascii="Book Antiqua" w:hAnsi="Book Antiqua" w:cs="Times New Roman"/>
          <w:i/>
          <w:sz w:val="24"/>
          <w:szCs w:val="24"/>
        </w:rPr>
        <w:t xml:space="preserve"> </w:t>
      </w:r>
      <w:r w:rsidRPr="00D77A0B">
        <w:rPr>
          <w:rFonts w:ascii="Book Antiqua" w:hAnsi="Book Antiqua" w:cs="Times New Roman"/>
          <w:i/>
          <w:sz w:val="24"/>
          <w:szCs w:val="24"/>
        </w:rPr>
        <w:t>B</w:t>
      </w:r>
      <w:r>
        <w:rPr>
          <w:rFonts w:ascii="Book Antiqua" w:hAnsi="Book Antiqua" w:cs="Times New Roman"/>
          <w:i/>
          <w:sz w:val="24"/>
          <w:szCs w:val="24"/>
        </w:rPr>
        <w:t xml:space="preserve"> </w:t>
      </w:r>
      <w:r w:rsidRPr="00D77A0B">
        <w:rPr>
          <w:rFonts w:ascii="Book Antiqua" w:hAnsi="Book Antiqua" w:cs="Times New Roman"/>
          <w:i/>
          <w:sz w:val="24"/>
          <w:szCs w:val="24"/>
        </w:rPr>
        <w:t>Rumbai</w:t>
      </w:r>
      <w:r>
        <w:rPr>
          <w:rFonts w:ascii="Book Antiqua" w:hAnsi="Book Antiqua" w:cs="Times New Roman"/>
          <w:i/>
          <w:sz w:val="24"/>
          <w:szCs w:val="24"/>
        </w:rPr>
        <w:t xml:space="preserve"> </w:t>
      </w:r>
      <w:r w:rsidRPr="00D77A0B">
        <w:rPr>
          <w:rFonts w:ascii="Book Antiqua" w:hAnsi="Book Antiqua" w:cs="Times New Roman"/>
          <w:i/>
          <w:sz w:val="24"/>
          <w:szCs w:val="24"/>
        </w:rPr>
        <w:t>Pesisir</w:t>
      </w:r>
      <w:r w:rsidRPr="00D77A0B">
        <w:rPr>
          <w:rFonts w:ascii="Book Antiqua" w:hAnsi="Book Antiqua"/>
          <w:i/>
          <w:sz w:val="24"/>
          <w:szCs w:val="24"/>
          <w:lang w:val="en-US"/>
        </w:rPr>
        <w:t>.</w:t>
      </w:r>
      <w:r>
        <w:rPr>
          <w:rFonts w:ascii="Book Antiqua" w:hAnsi="Book Antiqua"/>
          <w:i/>
          <w:sz w:val="24"/>
          <w:szCs w:val="24"/>
          <w:lang w:val="en-US"/>
        </w:rPr>
        <w:t xml:space="preserve"> </w:t>
      </w:r>
      <w:r w:rsidRPr="00D77A0B">
        <w:rPr>
          <w:rFonts w:ascii="Book Antiqua" w:hAnsi="Book Antiqua" w:cs="Times New Roman"/>
          <w:i/>
          <w:sz w:val="24"/>
          <w:szCs w:val="24"/>
        </w:rPr>
        <w:t>This</w:t>
      </w:r>
      <w:r>
        <w:rPr>
          <w:rFonts w:ascii="Book Antiqua" w:hAnsi="Book Antiqua" w:cs="Times New Roman"/>
          <w:i/>
          <w:sz w:val="24"/>
          <w:szCs w:val="24"/>
        </w:rPr>
        <w:t xml:space="preserve"> </w:t>
      </w:r>
      <w:r w:rsidRPr="00D77A0B">
        <w:rPr>
          <w:rFonts w:ascii="Book Antiqua" w:hAnsi="Book Antiqua" w:cs="Times New Roman"/>
          <w:i/>
          <w:sz w:val="24"/>
          <w:szCs w:val="24"/>
        </w:rPr>
        <w:t>research</w:t>
      </w:r>
      <w:r>
        <w:rPr>
          <w:rFonts w:ascii="Book Antiqua" w:hAnsi="Book Antiqua" w:cs="Times New Roman"/>
          <w:i/>
          <w:sz w:val="24"/>
          <w:szCs w:val="24"/>
        </w:rPr>
        <w:t xml:space="preserve"> </w:t>
      </w:r>
      <w:r w:rsidRPr="00D77A0B">
        <w:rPr>
          <w:rFonts w:ascii="Book Antiqua" w:hAnsi="Book Antiqua" w:cs="Times New Roman"/>
          <w:i/>
          <w:sz w:val="24"/>
          <w:szCs w:val="24"/>
        </w:rPr>
        <w:t>was</w:t>
      </w:r>
      <w:r>
        <w:rPr>
          <w:rFonts w:ascii="Book Antiqua" w:hAnsi="Book Antiqua" w:cs="Times New Roman"/>
          <w:i/>
          <w:sz w:val="24"/>
          <w:szCs w:val="24"/>
        </w:rPr>
        <w:t xml:space="preserve"> </w:t>
      </w:r>
      <w:r w:rsidRPr="00D77A0B">
        <w:rPr>
          <w:rFonts w:ascii="Book Antiqua" w:hAnsi="Book Antiqua" w:cs="Times New Roman"/>
          <w:i/>
          <w:sz w:val="24"/>
          <w:szCs w:val="24"/>
        </w:rPr>
        <w:t>classroom</w:t>
      </w:r>
      <w:r>
        <w:rPr>
          <w:rFonts w:ascii="Book Antiqua" w:hAnsi="Book Antiqua" w:cs="Times New Roman"/>
          <w:i/>
          <w:sz w:val="24"/>
          <w:szCs w:val="24"/>
        </w:rPr>
        <w:t xml:space="preserve"> </w:t>
      </w:r>
      <w:r w:rsidRPr="00D77A0B">
        <w:rPr>
          <w:rFonts w:ascii="Book Antiqua" w:hAnsi="Book Antiqua" w:cs="Times New Roman"/>
          <w:i/>
          <w:sz w:val="24"/>
          <w:szCs w:val="24"/>
        </w:rPr>
        <w:t>action</w:t>
      </w:r>
      <w:r>
        <w:rPr>
          <w:rFonts w:ascii="Book Antiqua" w:hAnsi="Book Antiqua" w:cs="Times New Roman"/>
          <w:i/>
          <w:sz w:val="24"/>
          <w:szCs w:val="24"/>
        </w:rPr>
        <w:t xml:space="preserve"> </w:t>
      </w:r>
      <w:r w:rsidRPr="00D77A0B">
        <w:rPr>
          <w:rFonts w:ascii="Book Antiqua" w:hAnsi="Book Antiqua" w:cs="Times New Roman"/>
          <w:i/>
          <w:sz w:val="24"/>
          <w:szCs w:val="24"/>
        </w:rPr>
        <w:t>research,</w:t>
      </w:r>
      <w:r>
        <w:rPr>
          <w:rFonts w:ascii="Book Antiqua" w:hAnsi="Book Antiqua" w:cs="Times New Roman"/>
          <w:i/>
          <w:sz w:val="24"/>
          <w:szCs w:val="24"/>
        </w:rPr>
        <w:t xml:space="preserve"> </w:t>
      </w:r>
      <w:r w:rsidRPr="00D77A0B">
        <w:rPr>
          <w:rFonts w:ascii="Book Antiqua" w:hAnsi="Book Antiqua" w:cs="Times New Roman"/>
          <w:i/>
          <w:sz w:val="24"/>
          <w:szCs w:val="24"/>
        </w:rPr>
        <w:t>with</w:t>
      </w:r>
      <w:r>
        <w:rPr>
          <w:rFonts w:ascii="Book Antiqua" w:hAnsi="Book Antiqua" w:cs="Times New Roman"/>
          <w:i/>
          <w:sz w:val="24"/>
          <w:szCs w:val="24"/>
        </w:rPr>
        <w:t xml:space="preserve"> </w:t>
      </w:r>
      <w:r w:rsidRPr="00D77A0B">
        <w:rPr>
          <w:rFonts w:ascii="Book Antiqua" w:hAnsi="Book Antiqua" w:cs="Times New Roman"/>
          <w:i/>
          <w:sz w:val="24"/>
          <w:szCs w:val="24"/>
        </w:rPr>
        <w:t>subjects</w:t>
      </w:r>
      <w:r>
        <w:rPr>
          <w:rFonts w:ascii="Book Antiqua" w:hAnsi="Book Antiqua" w:cs="Times New Roman"/>
          <w:i/>
          <w:sz w:val="24"/>
          <w:szCs w:val="24"/>
        </w:rPr>
        <w:t xml:space="preserve"> </w:t>
      </w:r>
      <w:r w:rsidRPr="00D77A0B">
        <w:rPr>
          <w:rFonts w:ascii="Book Antiqua" w:hAnsi="Book Antiqua" w:cs="Times New Roman"/>
          <w:i/>
          <w:sz w:val="24"/>
          <w:szCs w:val="24"/>
        </w:rPr>
        <w:t>aged</w:t>
      </w:r>
      <w:r>
        <w:rPr>
          <w:rFonts w:ascii="Book Antiqua" w:hAnsi="Book Antiqua" w:cs="Times New Roman"/>
          <w:i/>
          <w:sz w:val="24"/>
          <w:szCs w:val="24"/>
        </w:rPr>
        <w:t xml:space="preserve"> </w:t>
      </w:r>
      <w:r w:rsidRPr="00D77A0B">
        <w:rPr>
          <w:rFonts w:ascii="Book Antiqua" w:hAnsi="Book Antiqua" w:cs="Times New Roman"/>
          <w:i/>
          <w:sz w:val="24"/>
          <w:szCs w:val="24"/>
        </w:rPr>
        <w:t>5</w:t>
      </w:r>
      <w:r>
        <w:rPr>
          <w:rFonts w:ascii="Book Antiqua" w:hAnsi="Book Antiqua" w:cs="Times New Roman"/>
          <w:i/>
          <w:sz w:val="24"/>
          <w:szCs w:val="24"/>
        </w:rPr>
        <w:t xml:space="preserve"> </w:t>
      </w:r>
      <w:r w:rsidRPr="00D77A0B">
        <w:rPr>
          <w:rFonts w:ascii="Book Antiqua" w:hAnsi="Book Antiqua" w:cs="Times New Roman"/>
          <w:i/>
          <w:sz w:val="24"/>
          <w:szCs w:val="24"/>
        </w:rPr>
        <w:t>to</w:t>
      </w:r>
      <w:r>
        <w:rPr>
          <w:rFonts w:ascii="Book Antiqua" w:hAnsi="Book Antiqua" w:cs="Times New Roman"/>
          <w:i/>
          <w:sz w:val="24"/>
          <w:szCs w:val="24"/>
        </w:rPr>
        <w:t xml:space="preserve"> </w:t>
      </w:r>
      <w:r w:rsidRPr="00D77A0B">
        <w:rPr>
          <w:rFonts w:ascii="Book Antiqua" w:hAnsi="Book Antiqua" w:cs="Times New Roman"/>
          <w:i/>
          <w:sz w:val="24"/>
          <w:szCs w:val="24"/>
        </w:rPr>
        <w:t>6</w:t>
      </w:r>
      <w:r>
        <w:rPr>
          <w:rFonts w:ascii="Book Antiqua" w:hAnsi="Book Antiqua" w:cs="Times New Roman"/>
          <w:i/>
          <w:sz w:val="24"/>
          <w:szCs w:val="24"/>
        </w:rPr>
        <w:t xml:space="preserve"> </w:t>
      </w:r>
      <w:r w:rsidRPr="00D77A0B">
        <w:rPr>
          <w:rFonts w:ascii="Book Antiqua" w:hAnsi="Book Antiqua" w:cs="Times New Roman"/>
          <w:i/>
          <w:sz w:val="24"/>
          <w:szCs w:val="24"/>
        </w:rPr>
        <w:t>years</w:t>
      </w:r>
      <w:r>
        <w:rPr>
          <w:rFonts w:ascii="Book Antiqua" w:hAnsi="Book Antiqua" w:cs="Times New Roman"/>
          <w:i/>
          <w:sz w:val="24"/>
          <w:szCs w:val="24"/>
        </w:rPr>
        <w:t xml:space="preserve"> </w:t>
      </w:r>
      <w:r w:rsidRPr="00D77A0B">
        <w:rPr>
          <w:rFonts w:ascii="Book Antiqua" w:hAnsi="Book Antiqua" w:cs="Times New Roman"/>
          <w:i/>
          <w:sz w:val="24"/>
          <w:szCs w:val="24"/>
        </w:rPr>
        <w:t>old</w:t>
      </w:r>
      <w:r>
        <w:rPr>
          <w:rFonts w:ascii="Book Antiqua" w:hAnsi="Book Antiqua" w:cs="Times New Roman"/>
          <w:i/>
          <w:sz w:val="24"/>
          <w:szCs w:val="24"/>
        </w:rPr>
        <w:t xml:space="preserve"> </w:t>
      </w:r>
      <w:r w:rsidRPr="00D77A0B">
        <w:rPr>
          <w:rFonts w:ascii="Book Antiqua" w:hAnsi="Book Antiqua" w:cs="Times New Roman"/>
          <w:i/>
          <w:sz w:val="24"/>
          <w:szCs w:val="24"/>
        </w:rPr>
        <w:t>in</w:t>
      </w:r>
      <w:r>
        <w:rPr>
          <w:rFonts w:ascii="Book Antiqua" w:hAnsi="Book Antiqua" w:cs="Times New Roman"/>
          <w:i/>
          <w:sz w:val="24"/>
          <w:szCs w:val="24"/>
        </w:rPr>
        <w:t xml:space="preserve"> </w:t>
      </w:r>
      <w:r w:rsidRPr="00D77A0B">
        <w:rPr>
          <w:rFonts w:ascii="Book Antiqua" w:hAnsi="Book Antiqua" w:cs="Times New Roman"/>
          <w:i/>
          <w:sz w:val="24"/>
          <w:szCs w:val="24"/>
        </w:rPr>
        <w:t>class</w:t>
      </w:r>
      <w:r>
        <w:rPr>
          <w:rFonts w:ascii="Book Antiqua" w:hAnsi="Book Antiqua" w:cs="Times New Roman"/>
          <w:i/>
          <w:sz w:val="24"/>
          <w:szCs w:val="24"/>
        </w:rPr>
        <w:t xml:space="preserve"> </w:t>
      </w:r>
      <w:r w:rsidRPr="00D77A0B">
        <w:rPr>
          <w:rFonts w:ascii="Book Antiqua" w:hAnsi="Book Antiqua" w:cs="Times New Roman"/>
          <w:i/>
          <w:sz w:val="24"/>
          <w:szCs w:val="24"/>
        </w:rPr>
        <w:t>B</w:t>
      </w:r>
      <w:r>
        <w:rPr>
          <w:rFonts w:ascii="Book Antiqua" w:hAnsi="Book Antiqua" w:cs="Times New Roman"/>
          <w:i/>
          <w:sz w:val="24"/>
          <w:szCs w:val="24"/>
        </w:rPr>
        <w:t xml:space="preserve"> </w:t>
      </w:r>
      <w:r w:rsidRPr="00D77A0B">
        <w:rPr>
          <w:rFonts w:ascii="Book Antiqua" w:hAnsi="Book Antiqua" w:cs="Times New Roman"/>
          <w:i/>
          <w:sz w:val="24"/>
          <w:szCs w:val="24"/>
        </w:rPr>
        <w:t>who</w:t>
      </w:r>
      <w:r>
        <w:rPr>
          <w:rFonts w:ascii="Book Antiqua" w:hAnsi="Book Antiqua" w:cs="Times New Roman"/>
          <w:i/>
          <w:sz w:val="24"/>
          <w:szCs w:val="24"/>
        </w:rPr>
        <w:t xml:space="preserve"> </w:t>
      </w:r>
      <w:r w:rsidRPr="00D77A0B">
        <w:rPr>
          <w:rFonts w:ascii="Book Antiqua" w:hAnsi="Book Antiqua" w:cs="Times New Roman"/>
          <w:i/>
          <w:sz w:val="24"/>
          <w:szCs w:val="24"/>
        </w:rPr>
        <w:t>totaling</w:t>
      </w:r>
      <w:r>
        <w:rPr>
          <w:rFonts w:ascii="Book Antiqua" w:hAnsi="Book Antiqua" w:cs="Times New Roman"/>
          <w:i/>
          <w:sz w:val="24"/>
          <w:szCs w:val="24"/>
        </w:rPr>
        <w:t xml:space="preserve"> </w:t>
      </w:r>
      <w:r w:rsidRPr="00D77A0B">
        <w:rPr>
          <w:rFonts w:ascii="Book Antiqua" w:hAnsi="Book Antiqua" w:cs="Times New Roman"/>
          <w:i/>
          <w:sz w:val="24"/>
          <w:szCs w:val="24"/>
        </w:rPr>
        <w:t>10</w:t>
      </w:r>
      <w:r>
        <w:rPr>
          <w:rFonts w:ascii="Book Antiqua" w:hAnsi="Book Antiqua" w:cs="Times New Roman"/>
          <w:i/>
          <w:sz w:val="24"/>
          <w:szCs w:val="24"/>
        </w:rPr>
        <w:t xml:space="preserve"> </w:t>
      </w:r>
      <w:r w:rsidRPr="00D77A0B">
        <w:rPr>
          <w:rFonts w:ascii="Book Antiqua" w:hAnsi="Book Antiqua" w:cs="Times New Roman"/>
          <w:i/>
          <w:sz w:val="24"/>
          <w:szCs w:val="24"/>
        </w:rPr>
        <w:t>children,</w:t>
      </w:r>
      <w:r>
        <w:rPr>
          <w:rFonts w:ascii="Book Antiqua" w:hAnsi="Book Antiqua" w:cs="Times New Roman"/>
          <w:i/>
          <w:sz w:val="24"/>
          <w:szCs w:val="24"/>
        </w:rPr>
        <w:t xml:space="preserve"> </w:t>
      </w:r>
      <w:r w:rsidRPr="00D77A0B">
        <w:rPr>
          <w:rFonts w:ascii="Book Antiqua" w:hAnsi="Book Antiqua" w:cs="Times New Roman"/>
          <w:i/>
          <w:sz w:val="24"/>
          <w:szCs w:val="24"/>
        </w:rPr>
        <w:t>5</w:t>
      </w:r>
      <w:r>
        <w:rPr>
          <w:rFonts w:ascii="Book Antiqua" w:hAnsi="Book Antiqua" w:cs="Times New Roman"/>
          <w:i/>
          <w:sz w:val="24"/>
          <w:szCs w:val="24"/>
        </w:rPr>
        <w:t xml:space="preserve"> </w:t>
      </w:r>
      <w:r w:rsidRPr="00D77A0B">
        <w:rPr>
          <w:rFonts w:ascii="Book Antiqua" w:hAnsi="Book Antiqua" w:cs="Times New Roman"/>
          <w:i/>
          <w:sz w:val="24"/>
          <w:szCs w:val="24"/>
        </w:rPr>
        <w:t>boys</w:t>
      </w:r>
      <w:r>
        <w:rPr>
          <w:rFonts w:ascii="Book Antiqua" w:hAnsi="Book Antiqua" w:cs="Times New Roman"/>
          <w:i/>
          <w:sz w:val="24"/>
          <w:szCs w:val="24"/>
        </w:rPr>
        <w:t xml:space="preserve"> </w:t>
      </w:r>
      <w:r w:rsidRPr="00D77A0B">
        <w:rPr>
          <w:rFonts w:ascii="Book Antiqua" w:hAnsi="Book Antiqua" w:cs="Times New Roman"/>
          <w:i/>
          <w:sz w:val="24"/>
          <w:szCs w:val="24"/>
        </w:rPr>
        <w:t>and</w:t>
      </w:r>
      <w:r>
        <w:rPr>
          <w:rFonts w:ascii="Book Antiqua" w:hAnsi="Book Antiqua" w:cs="Times New Roman"/>
          <w:i/>
          <w:sz w:val="24"/>
          <w:szCs w:val="24"/>
        </w:rPr>
        <w:t xml:space="preserve"> </w:t>
      </w:r>
      <w:r w:rsidRPr="00D77A0B">
        <w:rPr>
          <w:rFonts w:ascii="Book Antiqua" w:hAnsi="Book Antiqua" w:cs="Times New Roman"/>
          <w:i/>
          <w:sz w:val="24"/>
          <w:szCs w:val="24"/>
        </w:rPr>
        <w:t>5</w:t>
      </w:r>
      <w:r>
        <w:rPr>
          <w:rFonts w:ascii="Book Antiqua" w:hAnsi="Book Antiqua" w:cs="Times New Roman"/>
          <w:i/>
          <w:sz w:val="24"/>
          <w:szCs w:val="24"/>
        </w:rPr>
        <w:t xml:space="preserve"> </w:t>
      </w:r>
      <w:r w:rsidRPr="00D77A0B">
        <w:rPr>
          <w:rFonts w:ascii="Book Antiqua" w:hAnsi="Book Antiqua" w:cs="Times New Roman"/>
          <w:i/>
          <w:sz w:val="24"/>
          <w:szCs w:val="24"/>
        </w:rPr>
        <w:t>girls.</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dependent</w:t>
      </w:r>
      <w:r>
        <w:rPr>
          <w:rFonts w:ascii="Book Antiqua" w:hAnsi="Book Antiqua" w:cs="Times New Roman"/>
          <w:i/>
          <w:sz w:val="24"/>
          <w:szCs w:val="24"/>
        </w:rPr>
        <w:t xml:space="preserve"> </w:t>
      </w:r>
      <w:r w:rsidRPr="00D77A0B">
        <w:rPr>
          <w:rFonts w:ascii="Book Antiqua" w:hAnsi="Book Antiqua" w:cs="Times New Roman"/>
          <w:i/>
          <w:sz w:val="24"/>
          <w:szCs w:val="24"/>
        </w:rPr>
        <w:t>variable</w:t>
      </w:r>
      <w:r>
        <w:rPr>
          <w:rFonts w:ascii="Book Antiqua" w:hAnsi="Book Antiqua" w:cs="Times New Roman"/>
          <w:i/>
          <w:sz w:val="24"/>
          <w:szCs w:val="24"/>
        </w:rPr>
        <w:t xml:space="preserve"> </w:t>
      </w:r>
      <w:r w:rsidRPr="00D77A0B">
        <w:rPr>
          <w:rFonts w:ascii="Book Antiqua" w:hAnsi="Book Antiqua" w:cs="Times New Roman"/>
          <w:i/>
          <w:sz w:val="24"/>
          <w:szCs w:val="24"/>
        </w:rPr>
        <w:t>from</w:t>
      </w:r>
      <w:r>
        <w:rPr>
          <w:rFonts w:ascii="Book Antiqua" w:hAnsi="Book Antiqua" w:cs="Times New Roman"/>
          <w:i/>
          <w:sz w:val="24"/>
          <w:szCs w:val="24"/>
        </w:rPr>
        <w:t xml:space="preserve"> </w:t>
      </w:r>
      <w:r w:rsidRPr="00D77A0B">
        <w:rPr>
          <w:rFonts w:ascii="Book Antiqua" w:hAnsi="Book Antiqua" w:cs="Times New Roman"/>
          <w:i/>
          <w:sz w:val="24"/>
          <w:szCs w:val="24"/>
        </w:rPr>
        <w:t>this</w:t>
      </w:r>
      <w:r>
        <w:rPr>
          <w:rFonts w:ascii="Book Antiqua" w:hAnsi="Book Antiqua" w:cs="Times New Roman"/>
          <w:i/>
          <w:sz w:val="24"/>
          <w:szCs w:val="24"/>
        </w:rPr>
        <w:t xml:space="preserve"> </w:t>
      </w:r>
      <w:r w:rsidRPr="00D77A0B">
        <w:rPr>
          <w:rFonts w:ascii="Book Antiqua" w:hAnsi="Book Antiqua" w:cs="Times New Roman"/>
          <w:i/>
          <w:sz w:val="24"/>
          <w:szCs w:val="24"/>
        </w:rPr>
        <w:t>research</w:t>
      </w:r>
      <w:r>
        <w:rPr>
          <w:rFonts w:ascii="Book Antiqua" w:hAnsi="Book Antiqua" w:cs="Times New Roman"/>
          <w:i/>
          <w:sz w:val="24"/>
          <w:szCs w:val="24"/>
        </w:rPr>
        <w:t xml:space="preserve"> </w:t>
      </w:r>
      <w:r w:rsidRPr="00D77A0B">
        <w:rPr>
          <w:rFonts w:ascii="Book Antiqua" w:hAnsi="Book Antiqua" w:cs="Times New Roman"/>
          <w:i/>
          <w:sz w:val="24"/>
          <w:szCs w:val="24"/>
        </w:rPr>
        <w:t>is</w:t>
      </w:r>
      <w:r>
        <w:rPr>
          <w:rFonts w:ascii="Book Antiqua" w:hAnsi="Book Antiqua" w:cs="Times New Roman"/>
          <w:i/>
          <w:sz w:val="24"/>
          <w:szCs w:val="24"/>
        </w:rPr>
        <w:t xml:space="preserve"> </w:t>
      </w:r>
      <w:r w:rsidRPr="00D77A0B">
        <w:rPr>
          <w:rFonts w:ascii="Book Antiqua" w:eastAsia="Times New Roman" w:hAnsi="Book Antiqua" w:cs="Times New Roman"/>
          <w:i/>
          <w:sz w:val="24"/>
          <w:szCs w:val="24"/>
          <w:lang w:eastAsia="id-ID"/>
        </w:rPr>
        <w:t>attitude</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of</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caring</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for</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the</w:t>
      </w:r>
      <w:r>
        <w:rPr>
          <w:rFonts w:ascii="Book Antiqua" w:eastAsia="Times New Roman" w:hAnsi="Book Antiqua" w:cs="Times New Roman"/>
          <w:i/>
          <w:sz w:val="24"/>
          <w:szCs w:val="24"/>
          <w:lang w:eastAsia="id-ID"/>
        </w:rPr>
        <w:t xml:space="preserve"> </w:t>
      </w:r>
      <w:r w:rsidRPr="00D77A0B">
        <w:rPr>
          <w:rFonts w:ascii="Book Antiqua" w:eastAsia="Times New Roman" w:hAnsi="Book Antiqua" w:cs="Times New Roman"/>
          <w:i/>
          <w:sz w:val="24"/>
          <w:szCs w:val="24"/>
          <w:lang w:eastAsia="id-ID"/>
        </w:rPr>
        <w:t>environment</w:t>
      </w:r>
      <w:r>
        <w:rPr>
          <w:rFonts w:ascii="Book Antiqua" w:eastAsia="Times New Roman" w:hAnsi="Book Antiqua" w:cs="Times New Roman"/>
          <w:i/>
          <w:sz w:val="24"/>
          <w:szCs w:val="24"/>
          <w:lang w:eastAsia="id-ID"/>
        </w:rPr>
        <w:t xml:space="preserve"> </w:t>
      </w:r>
      <w:r w:rsidRPr="00D77A0B">
        <w:rPr>
          <w:rFonts w:ascii="Book Antiqua" w:hAnsi="Book Antiqua" w:cs="Times New Roman"/>
          <w:i/>
          <w:sz w:val="24"/>
          <w:szCs w:val="24"/>
        </w:rPr>
        <w:t>intelligence</w:t>
      </w:r>
      <w:r>
        <w:rPr>
          <w:rFonts w:ascii="Book Antiqua" w:hAnsi="Book Antiqua" w:cs="Times New Roman"/>
          <w:i/>
          <w:sz w:val="24"/>
          <w:szCs w:val="24"/>
        </w:rPr>
        <w:t xml:space="preserve"> </w:t>
      </w:r>
      <w:r w:rsidRPr="00D77A0B">
        <w:rPr>
          <w:rFonts w:ascii="Book Antiqua" w:hAnsi="Book Antiqua" w:cs="Times New Roman"/>
          <w:i/>
          <w:sz w:val="24"/>
          <w:szCs w:val="24"/>
        </w:rPr>
        <w:t>whereas</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independent</w:t>
      </w:r>
      <w:r>
        <w:rPr>
          <w:rFonts w:ascii="Book Antiqua" w:hAnsi="Book Antiqua" w:cs="Times New Roman"/>
          <w:i/>
          <w:sz w:val="24"/>
          <w:szCs w:val="24"/>
        </w:rPr>
        <w:t xml:space="preserve"> </w:t>
      </w:r>
      <w:r w:rsidRPr="00D77A0B">
        <w:rPr>
          <w:rFonts w:ascii="Book Antiqua" w:hAnsi="Book Antiqua" w:cs="Times New Roman"/>
          <w:i/>
          <w:sz w:val="24"/>
          <w:szCs w:val="24"/>
        </w:rPr>
        <w:t>variable</w:t>
      </w:r>
      <w:r>
        <w:rPr>
          <w:rFonts w:ascii="Book Antiqua" w:hAnsi="Book Antiqua" w:cs="Times New Roman"/>
          <w:i/>
          <w:sz w:val="24"/>
          <w:szCs w:val="24"/>
        </w:rPr>
        <w:t xml:space="preserve"> </w:t>
      </w:r>
      <w:r w:rsidRPr="00D77A0B">
        <w:rPr>
          <w:rFonts w:ascii="Book Antiqua" w:hAnsi="Book Antiqua" w:cs="Times New Roman"/>
          <w:i/>
          <w:sz w:val="24"/>
          <w:szCs w:val="24"/>
        </w:rPr>
        <w:t>is</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use</w:t>
      </w:r>
      <w:r>
        <w:rPr>
          <w:rFonts w:ascii="Book Antiqua" w:hAnsi="Book Antiqua" w:cs="Times New Roman"/>
          <w:i/>
          <w:sz w:val="24"/>
          <w:szCs w:val="24"/>
        </w:rPr>
        <w:t xml:space="preserve"> </w:t>
      </w:r>
      <w:r w:rsidRPr="00D77A0B">
        <w:rPr>
          <w:rFonts w:ascii="Book Antiqua" w:hAnsi="Book Antiqua" w:cs="Times New Roman"/>
          <w:i/>
          <w:sz w:val="24"/>
          <w:szCs w:val="24"/>
        </w:rPr>
        <w:t>of</w:t>
      </w:r>
      <w:r>
        <w:rPr>
          <w:rFonts w:ascii="Book Antiqua" w:hAnsi="Book Antiqua" w:cs="Times New Roman"/>
          <w:i/>
          <w:sz w:val="24"/>
          <w:szCs w:val="24"/>
        </w:rPr>
        <w:t xml:space="preserve"> </w:t>
      </w:r>
      <w:r w:rsidRPr="00D77A0B">
        <w:rPr>
          <w:rFonts w:ascii="Book Antiqua" w:hAnsi="Book Antiqua" w:cs="Times New Roman"/>
          <w:i/>
          <w:sz w:val="24"/>
          <w:szCs w:val="24"/>
        </w:rPr>
        <w:t>used</w:t>
      </w:r>
      <w:r>
        <w:rPr>
          <w:rFonts w:ascii="Book Antiqua" w:hAnsi="Book Antiqua" w:cs="Times New Roman"/>
          <w:i/>
          <w:sz w:val="24"/>
          <w:szCs w:val="24"/>
        </w:rPr>
        <w:t xml:space="preserve"> </w:t>
      </w:r>
      <w:r w:rsidRPr="00D77A0B">
        <w:rPr>
          <w:rFonts w:ascii="Book Antiqua" w:hAnsi="Book Antiqua" w:cs="Times New Roman"/>
          <w:i/>
          <w:sz w:val="24"/>
          <w:szCs w:val="24"/>
        </w:rPr>
        <w:t>goods.</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data</w:t>
      </w:r>
      <w:r>
        <w:rPr>
          <w:rFonts w:ascii="Book Antiqua" w:hAnsi="Book Antiqua" w:cs="Times New Roman"/>
          <w:i/>
          <w:sz w:val="24"/>
          <w:szCs w:val="24"/>
        </w:rPr>
        <w:t xml:space="preserve"> </w:t>
      </w:r>
      <w:r w:rsidRPr="00D77A0B">
        <w:rPr>
          <w:rFonts w:ascii="Book Antiqua" w:hAnsi="Book Antiqua" w:cs="Times New Roman"/>
          <w:i/>
          <w:sz w:val="24"/>
          <w:szCs w:val="24"/>
        </w:rPr>
        <w:t>collection</w:t>
      </w:r>
      <w:r>
        <w:rPr>
          <w:rFonts w:ascii="Book Antiqua" w:hAnsi="Book Antiqua" w:cs="Times New Roman"/>
          <w:i/>
          <w:sz w:val="24"/>
          <w:szCs w:val="24"/>
        </w:rPr>
        <w:t xml:space="preserve"> </w:t>
      </w:r>
      <w:r w:rsidRPr="00D77A0B">
        <w:rPr>
          <w:rFonts w:ascii="Book Antiqua" w:hAnsi="Book Antiqua" w:cs="Times New Roman"/>
          <w:i/>
          <w:sz w:val="24"/>
          <w:szCs w:val="24"/>
        </w:rPr>
        <w:t>was</w:t>
      </w:r>
      <w:r>
        <w:rPr>
          <w:rFonts w:ascii="Book Antiqua" w:hAnsi="Book Antiqua" w:cs="Times New Roman"/>
          <w:i/>
          <w:sz w:val="24"/>
          <w:szCs w:val="24"/>
        </w:rPr>
        <w:t xml:space="preserve"> </w:t>
      </w:r>
      <w:r w:rsidRPr="00D77A0B">
        <w:rPr>
          <w:rFonts w:ascii="Book Antiqua" w:hAnsi="Book Antiqua" w:cs="Times New Roman"/>
          <w:i/>
          <w:sz w:val="24"/>
          <w:szCs w:val="24"/>
        </w:rPr>
        <w:t>gathered</w:t>
      </w:r>
      <w:r>
        <w:rPr>
          <w:rFonts w:ascii="Book Antiqua" w:hAnsi="Book Antiqua" w:cs="Times New Roman"/>
          <w:i/>
          <w:sz w:val="24"/>
          <w:szCs w:val="24"/>
        </w:rPr>
        <w:t xml:space="preserve"> </w:t>
      </w:r>
      <w:r w:rsidRPr="00D77A0B">
        <w:rPr>
          <w:rFonts w:ascii="Book Antiqua" w:hAnsi="Book Antiqua" w:cs="Times New Roman"/>
          <w:i/>
          <w:sz w:val="24"/>
          <w:szCs w:val="24"/>
        </w:rPr>
        <w:t>by</w:t>
      </w:r>
      <w:r>
        <w:rPr>
          <w:rFonts w:ascii="Book Antiqua" w:hAnsi="Book Antiqua" w:cs="Times New Roman"/>
          <w:i/>
          <w:sz w:val="24"/>
          <w:szCs w:val="24"/>
        </w:rPr>
        <w:t xml:space="preserve"> </w:t>
      </w:r>
      <w:r w:rsidRPr="00D77A0B">
        <w:rPr>
          <w:rFonts w:ascii="Book Antiqua" w:hAnsi="Book Antiqua" w:cs="Times New Roman"/>
          <w:i/>
          <w:sz w:val="24"/>
          <w:szCs w:val="24"/>
        </w:rPr>
        <w:t>observation.</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technique</w:t>
      </w:r>
      <w:r>
        <w:rPr>
          <w:rFonts w:ascii="Book Antiqua" w:hAnsi="Book Antiqua" w:cs="Times New Roman"/>
          <w:i/>
          <w:sz w:val="24"/>
          <w:szCs w:val="24"/>
        </w:rPr>
        <w:t xml:space="preserve"> </w:t>
      </w:r>
      <w:r w:rsidRPr="00D77A0B">
        <w:rPr>
          <w:rFonts w:ascii="Book Antiqua" w:hAnsi="Book Antiqua" w:cs="Times New Roman"/>
          <w:i/>
          <w:sz w:val="24"/>
          <w:szCs w:val="24"/>
        </w:rPr>
        <w:t>of</w:t>
      </w:r>
      <w:r>
        <w:rPr>
          <w:rFonts w:ascii="Book Antiqua" w:hAnsi="Book Antiqua" w:cs="Times New Roman"/>
          <w:i/>
          <w:sz w:val="24"/>
          <w:szCs w:val="24"/>
        </w:rPr>
        <w:t xml:space="preserve"> </w:t>
      </w:r>
      <w:r w:rsidRPr="00D77A0B">
        <w:rPr>
          <w:rFonts w:ascii="Book Antiqua" w:hAnsi="Book Antiqua" w:cs="Times New Roman"/>
          <w:i/>
          <w:sz w:val="24"/>
          <w:szCs w:val="24"/>
        </w:rPr>
        <w:t>data</w:t>
      </w:r>
      <w:r>
        <w:rPr>
          <w:rFonts w:ascii="Book Antiqua" w:hAnsi="Book Antiqua" w:cs="Times New Roman"/>
          <w:i/>
          <w:sz w:val="24"/>
          <w:szCs w:val="24"/>
        </w:rPr>
        <w:t xml:space="preserve"> </w:t>
      </w:r>
      <w:r w:rsidRPr="00D77A0B">
        <w:rPr>
          <w:rFonts w:ascii="Book Antiqua" w:hAnsi="Book Antiqua" w:cs="Times New Roman"/>
          <w:i/>
          <w:sz w:val="24"/>
          <w:szCs w:val="24"/>
        </w:rPr>
        <w:t>analysis</w:t>
      </w:r>
      <w:r>
        <w:rPr>
          <w:rFonts w:ascii="Book Antiqua" w:hAnsi="Book Antiqua" w:cs="Times New Roman"/>
          <w:i/>
          <w:sz w:val="24"/>
          <w:szCs w:val="24"/>
        </w:rPr>
        <w:t xml:space="preserve"> </w:t>
      </w:r>
      <w:r w:rsidRPr="00D77A0B">
        <w:rPr>
          <w:rFonts w:ascii="Book Antiqua" w:hAnsi="Book Antiqua" w:cs="Times New Roman"/>
          <w:i/>
          <w:sz w:val="24"/>
          <w:szCs w:val="24"/>
        </w:rPr>
        <w:t>was</w:t>
      </w:r>
      <w:r>
        <w:rPr>
          <w:rFonts w:ascii="Book Antiqua" w:hAnsi="Book Antiqua" w:cs="Times New Roman"/>
          <w:i/>
          <w:sz w:val="24"/>
          <w:szCs w:val="24"/>
        </w:rPr>
        <w:t xml:space="preserve"> </w:t>
      </w:r>
      <w:r w:rsidRPr="00D77A0B">
        <w:rPr>
          <w:rFonts w:ascii="Book Antiqua" w:hAnsi="Book Antiqua" w:cs="Times New Roman"/>
          <w:i/>
          <w:sz w:val="24"/>
          <w:szCs w:val="24"/>
        </w:rPr>
        <w:t>done</w:t>
      </w:r>
      <w:r>
        <w:rPr>
          <w:rFonts w:ascii="Book Antiqua" w:hAnsi="Book Antiqua" w:cs="Times New Roman"/>
          <w:i/>
          <w:sz w:val="24"/>
          <w:szCs w:val="24"/>
        </w:rPr>
        <w:t xml:space="preserve"> </w:t>
      </w:r>
      <w:r w:rsidRPr="00D77A0B">
        <w:rPr>
          <w:rFonts w:ascii="Book Antiqua" w:hAnsi="Book Antiqua" w:cs="Times New Roman"/>
          <w:i/>
          <w:sz w:val="24"/>
          <w:szCs w:val="24"/>
        </w:rPr>
        <w:t>through</w:t>
      </w:r>
      <w:r>
        <w:rPr>
          <w:rFonts w:ascii="Book Antiqua" w:hAnsi="Book Antiqua" w:cs="Times New Roman"/>
          <w:i/>
          <w:sz w:val="24"/>
          <w:szCs w:val="24"/>
        </w:rPr>
        <w:t xml:space="preserve"> </w:t>
      </w:r>
      <w:r w:rsidRPr="00D77A0B">
        <w:rPr>
          <w:rFonts w:ascii="Book Antiqua" w:hAnsi="Book Antiqua" w:cs="Times New Roman"/>
          <w:i/>
          <w:sz w:val="24"/>
          <w:szCs w:val="24"/>
        </w:rPr>
        <w:t>descriptive.</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result</w:t>
      </w:r>
      <w:r>
        <w:rPr>
          <w:rFonts w:ascii="Book Antiqua" w:hAnsi="Book Antiqua" w:cs="Times New Roman"/>
          <w:i/>
          <w:sz w:val="24"/>
          <w:szCs w:val="24"/>
        </w:rPr>
        <w:t xml:space="preserve"> </w:t>
      </w:r>
      <w:r w:rsidRPr="00D77A0B">
        <w:rPr>
          <w:rFonts w:ascii="Book Antiqua" w:hAnsi="Book Antiqua" w:cs="Times New Roman"/>
          <w:i/>
          <w:sz w:val="24"/>
          <w:szCs w:val="24"/>
        </w:rPr>
        <w:t>showed</w:t>
      </w:r>
      <w:r>
        <w:rPr>
          <w:rFonts w:ascii="Book Antiqua" w:hAnsi="Book Antiqua" w:cs="Times New Roman"/>
          <w:i/>
          <w:sz w:val="24"/>
          <w:szCs w:val="24"/>
        </w:rPr>
        <w:t xml:space="preserve"> </w:t>
      </w:r>
      <w:r w:rsidRPr="00D77A0B">
        <w:rPr>
          <w:rFonts w:ascii="Book Antiqua" w:hAnsi="Book Antiqua" w:cs="Times New Roman"/>
          <w:i/>
          <w:sz w:val="24"/>
          <w:szCs w:val="24"/>
        </w:rPr>
        <w:t>that</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attitude</w:t>
      </w:r>
      <w:r>
        <w:rPr>
          <w:rFonts w:ascii="Book Antiqua" w:hAnsi="Book Antiqua" w:cs="Times New Roman"/>
          <w:i/>
          <w:sz w:val="24"/>
          <w:szCs w:val="24"/>
        </w:rPr>
        <w:t xml:space="preserve"> </w:t>
      </w:r>
      <w:r w:rsidRPr="00D77A0B">
        <w:rPr>
          <w:rFonts w:ascii="Book Antiqua" w:hAnsi="Book Antiqua" w:cs="Times New Roman"/>
          <w:i/>
          <w:sz w:val="24"/>
          <w:szCs w:val="24"/>
        </w:rPr>
        <w:t>of</w:t>
      </w:r>
      <w:r>
        <w:rPr>
          <w:rFonts w:ascii="Book Antiqua" w:hAnsi="Book Antiqua" w:cs="Times New Roman"/>
          <w:i/>
          <w:sz w:val="24"/>
          <w:szCs w:val="24"/>
        </w:rPr>
        <w:t xml:space="preserve"> </w:t>
      </w:r>
      <w:r w:rsidRPr="00D77A0B">
        <w:rPr>
          <w:rFonts w:ascii="Book Antiqua" w:hAnsi="Book Antiqua" w:cs="Times New Roman"/>
          <w:i/>
          <w:sz w:val="24"/>
          <w:szCs w:val="24"/>
        </w:rPr>
        <w:t>caring</w:t>
      </w:r>
      <w:r>
        <w:rPr>
          <w:rFonts w:ascii="Book Antiqua" w:hAnsi="Book Antiqua" w:cs="Times New Roman"/>
          <w:i/>
          <w:sz w:val="24"/>
          <w:szCs w:val="24"/>
        </w:rPr>
        <w:t xml:space="preserve"> </w:t>
      </w:r>
      <w:r w:rsidRPr="00D77A0B">
        <w:rPr>
          <w:rFonts w:ascii="Book Antiqua" w:hAnsi="Book Antiqua" w:cs="Times New Roman"/>
          <w:i/>
          <w:sz w:val="24"/>
          <w:szCs w:val="24"/>
        </w:rPr>
        <w:t>for</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child’s</w:t>
      </w:r>
      <w:r>
        <w:rPr>
          <w:rFonts w:ascii="Book Antiqua" w:hAnsi="Book Antiqua" w:cs="Times New Roman"/>
          <w:i/>
          <w:sz w:val="24"/>
          <w:szCs w:val="24"/>
        </w:rPr>
        <w:t xml:space="preserve"> </w:t>
      </w:r>
      <w:r w:rsidRPr="00D77A0B">
        <w:rPr>
          <w:rFonts w:ascii="Book Antiqua" w:hAnsi="Book Antiqua" w:cs="Times New Roman"/>
          <w:i/>
          <w:sz w:val="24"/>
          <w:szCs w:val="24"/>
        </w:rPr>
        <w:t>environment</w:t>
      </w:r>
      <w:r>
        <w:rPr>
          <w:rFonts w:ascii="Book Antiqua" w:hAnsi="Book Antiqua" w:cs="Times New Roman"/>
          <w:i/>
          <w:sz w:val="24"/>
          <w:szCs w:val="24"/>
        </w:rPr>
        <w:t xml:space="preserve"> </w:t>
      </w:r>
      <w:r w:rsidRPr="00D77A0B">
        <w:rPr>
          <w:rFonts w:ascii="Book Antiqua" w:hAnsi="Book Antiqua" w:cs="Times New Roman"/>
          <w:i/>
          <w:sz w:val="24"/>
          <w:szCs w:val="24"/>
        </w:rPr>
        <w:t>intelligence</w:t>
      </w:r>
      <w:r>
        <w:rPr>
          <w:rFonts w:ascii="Book Antiqua" w:hAnsi="Book Antiqua" w:cs="Times New Roman"/>
          <w:i/>
          <w:sz w:val="24"/>
          <w:szCs w:val="24"/>
        </w:rPr>
        <w:t xml:space="preserve"> </w:t>
      </w:r>
      <w:r w:rsidRPr="00D77A0B">
        <w:rPr>
          <w:rFonts w:ascii="Book Antiqua" w:hAnsi="Book Antiqua" w:cs="Times New Roman"/>
          <w:i/>
          <w:sz w:val="24"/>
          <w:szCs w:val="24"/>
        </w:rPr>
        <w:t>could</w:t>
      </w:r>
      <w:r>
        <w:rPr>
          <w:rFonts w:ascii="Book Antiqua" w:hAnsi="Book Antiqua" w:cs="Times New Roman"/>
          <w:i/>
          <w:sz w:val="24"/>
          <w:szCs w:val="24"/>
        </w:rPr>
        <w:t xml:space="preserve"> </w:t>
      </w:r>
      <w:r w:rsidRPr="00D77A0B">
        <w:rPr>
          <w:rFonts w:ascii="Book Antiqua" w:hAnsi="Book Antiqua" w:cs="Times New Roman"/>
          <w:i/>
          <w:sz w:val="24"/>
          <w:szCs w:val="24"/>
        </w:rPr>
        <w:t>improve</w:t>
      </w:r>
      <w:r>
        <w:rPr>
          <w:rFonts w:ascii="Book Antiqua" w:hAnsi="Book Antiqua" w:cs="Times New Roman"/>
          <w:i/>
          <w:sz w:val="24"/>
          <w:szCs w:val="24"/>
        </w:rPr>
        <w:t xml:space="preserve"> </w:t>
      </w:r>
      <w:r w:rsidRPr="00D77A0B">
        <w:rPr>
          <w:rFonts w:ascii="Book Antiqua" w:hAnsi="Book Antiqua" w:cs="Times New Roman"/>
          <w:i/>
          <w:sz w:val="24"/>
          <w:szCs w:val="24"/>
        </w:rPr>
        <w:t>after</w:t>
      </w:r>
      <w:r>
        <w:rPr>
          <w:rFonts w:ascii="Book Antiqua" w:hAnsi="Book Antiqua" w:cs="Times New Roman"/>
          <w:i/>
          <w:sz w:val="24"/>
          <w:szCs w:val="24"/>
        </w:rPr>
        <w:t xml:space="preserve"> </w:t>
      </w:r>
      <w:r w:rsidRPr="00D77A0B">
        <w:rPr>
          <w:rFonts w:ascii="Book Antiqua" w:hAnsi="Book Antiqua" w:cs="Times New Roman"/>
          <w:i/>
          <w:sz w:val="24"/>
          <w:szCs w:val="24"/>
        </w:rPr>
        <w:t>getting</w:t>
      </w:r>
      <w:r>
        <w:rPr>
          <w:rFonts w:ascii="Book Antiqua" w:hAnsi="Book Antiqua" w:cs="Times New Roman"/>
          <w:i/>
          <w:sz w:val="24"/>
          <w:szCs w:val="24"/>
        </w:rPr>
        <w:t xml:space="preserve"> </w:t>
      </w:r>
      <w:r w:rsidRPr="00D77A0B">
        <w:rPr>
          <w:rFonts w:ascii="Book Antiqua" w:hAnsi="Book Antiqua" w:cs="Times New Roman"/>
          <w:i/>
          <w:sz w:val="24"/>
          <w:szCs w:val="24"/>
        </w:rPr>
        <w:t>an</w:t>
      </w:r>
      <w:r>
        <w:rPr>
          <w:rFonts w:ascii="Book Antiqua" w:hAnsi="Book Antiqua" w:cs="Times New Roman"/>
          <w:i/>
          <w:sz w:val="24"/>
          <w:szCs w:val="24"/>
        </w:rPr>
        <w:t xml:space="preserve"> </w:t>
      </w:r>
      <w:r w:rsidRPr="00D77A0B">
        <w:rPr>
          <w:rFonts w:ascii="Book Antiqua" w:hAnsi="Book Antiqua" w:cs="Times New Roman"/>
          <w:i/>
          <w:sz w:val="24"/>
          <w:szCs w:val="24"/>
        </w:rPr>
        <w:t>action.</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action</w:t>
      </w:r>
      <w:r>
        <w:rPr>
          <w:rFonts w:ascii="Book Antiqua" w:hAnsi="Book Antiqua" w:cs="Times New Roman"/>
          <w:i/>
          <w:sz w:val="24"/>
          <w:szCs w:val="24"/>
        </w:rPr>
        <w:t xml:space="preserve"> </w:t>
      </w:r>
      <w:r w:rsidRPr="00D77A0B">
        <w:rPr>
          <w:rFonts w:ascii="Book Antiqua" w:hAnsi="Book Antiqua" w:cs="Times New Roman"/>
          <w:i/>
          <w:sz w:val="24"/>
          <w:szCs w:val="24"/>
        </w:rPr>
        <w:t>given</w:t>
      </w:r>
      <w:r>
        <w:rPr>
          <w:rFonts w:ascii="Book Antiqua" w:hAnsi="Book Antiqua" w:cs="Times New Roman"/>
          <w:i/>
          <w:sz w:val="24"/>
          <w:szCs w:val="24"/>
        </w:rPr>
        <w:t xml:space="preserve"> </w:t>
      </w:r>
      <w:r w:rsidRPr="00D77A0B">
        <w:rPr>
          <w:rFonts w:ascii="Book Antiqua" w:hAnsi="Book Antiqua" w:cs="Times New Roman"/>
          <w:i/>
          <w:sz w:val="24"/>
          <w:szCs w:val="24"/>
        </w:rPr>
        <w:t>was</w:t>
      </w:r>
      <w:r>
        <w:rPr>
          <w:rFonts w:ascii="Book Antiqua" w:hAnsi="Book Antiqua" w:cs="Times New Roman"/>
          <w:i/>
          <w:sz w:val="24"/>
          <w:szCs w:val="24"/>
        </w:rPr>
        <w:t xml:space="preserve"> </w:t>
      </w:r>
      <w:r w:rsidRPr="00D77A0B">
        <w:rPr>
          <w:rFonts w:ascii="Book Antiqua" w:hAnsi="Book Antiqua" w:cs="Times New Roman"/>
          <w:i/>
          <w:sz w:val="24"/>
          <w:szCs w:val="24"/>
        </w:rPr>
        <w:t>through</w:t>
      </w:r>
      <w:r>
        <w:rPr>
          <w:rFonts w:ascii="Book Antiqua" w:hAnsi="Book Antiqua" w:cs="Times New Roman"/>
          <w:i/>
          <w:sz w:val="24"/>
          <w:szCs w:val="24"/>
        </w:rPr>
        <w:t xml:space="preserve"> </w:t>
      </w:r>
      <w:r w:rsidRPr="00D77A0B">
        <w:rPr>
          <w:rFonts w:ascii="Book Antiqua" w:hAnsi="Book Antiqua" w:cs="Times New Roman"/>
          <w:i/>
          <w:sz w:val="24"/>
          <w:szCs w:val="24"/>
        </w:rPr>
        <w:t>recycling.</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result</w:t>
      </w:r>
      <w:r>
        <w:rPr>
          <w:rFonts w:ascii="Book Antiqua" w:hAnsi="Book Antiqua" w:cs="Times New Roman"/>
          <w:i/>
          <w:sz w:val="24"/>
          <w:szCs w:val="24"/>
        </w:rPr>
        <w:t xml:space="preserve"> </w:t>
      </w:r>
      <w:r w:rsidRPr="00D77A0B">
        <w:rPr>
          <w:rFonts w:ascii="Book Antiqua" w:hAnsi="Book Antiqua" w:cs="Times New Roman"/>
          <w:i/>
          <w:sz w:val="24"/>
          <w:szCs w:val="24"/>
        </w:rPr>
        <w:t>showed</w:t>
      </w:r>
      <w:r>
        <w:rPr>
          <w:rFonts w:ascii="Book Antiqua" w:hAnsi="Book Antiqua" w:cs="Times New Roman"/>
          <w:i/>
          <w:sz w:val="24"/>
          <w:szCs w:val="24"/>
        </w:rPr>
        <w:t xml:space="preserve"> </w:t>
      </w:r>
      <w:r w:rsidRPr="00D77A0B">
        <w:rPr>
          <w:rFonts w:ascii="Book Antiqua" w:hAnsi="Book Antiqua" w:cs="Times New Roman"/>
          <w:i/>
          <w:sz w:val="24"/>
          <w:szCs w:val="24"/>
        </w:rPr>
        <w:t>that</w:t>
      </w:r>
      <w:r>
        <w:rPr>
          <w:rFonts w:ascii="Book Antiqua" w:hAnsi="Book Antiqua" w:cs="Times New Roman"/>
          <w:i/>
          <w:sz w:val="24"/>
          <w:szCs w:val="24"/>
        </w:rPr>
        <w:t xml:space="preserve"> </w:t>
      </w:r>
      <w:r w:rsidRPr="00D77A0B">
        <w:rPr>
          <w:rFonts w:ascii="Book Antiqua" w:hAnsi="Book Antiqua" w:cs="Times New Roman"/>
          <w:i/>
          <w:sz w:val="24"/>
          <w:szCs w:val="24"/>
        </w:rPr>
        <w:t>in</w:t>
      </w:r>
      <w:r>
        <w:rPr>
          <w:rFonts w:ascii="Book Antiqua" w:hAnsi="Book Antiqua" w:cs="Times New Roman"/>
          <w:i/>
          <w:sz w:val="24"/>
          <w:szCs w:val="24"/>
        </w:rPr>
        <w:t xml:space="preserve"> </w:t>
      </w:r>
      <w:r w:rsidRPr="00D77A0B">
        <w:rPr>
          <w:rFonts w:ascii="Book Antiqua" w:hAnsi="Book Antiqua" w:cs="Times New Roman"/>
          <w:i/>
          <w:sz w:val="24"/>
          <w:szCs w:val="24"/>
        </w:rPr>
        <w:t>pre</w:t>
      </w:r>
      <w:r>
        <w:rPr>
          <w:rFonts w:ascii="Book Antiqua" w:hAnsi="Book Antiqua" w:cs="Times New Roman"/>
          <w:i/>
          <w:sz w:val="24"/>
          <w:szCs w:val="24"/>
        </w:rPr>
        <w:t xml:space="preserve"> </w:t>
      </w:r>
      <w:r w:rsidRPr="00D77A0B">
        <w:rPr>
          <w:rFonts w:ascii="Book Antiqua" w:hAnsi="Book Antiqua" w:cs="Times New Roman"/>
          <w:i/>
          <w:sz w:val="24"/>
          <w:szCs w:val="24"/>
        </w:rPr>
        <w:t>cycle,</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average</w:t>
      </w:r>
      <w:r>
        <w:rPr>
          <w:rFonts w:ascii="Book Antiqua" w:hAnsi="Book Antiqua" w:cs="Times New Roman"/>
          <w:i/>
          <w:sz w:val="24"/>
          <w:szCs w:val="24"/>
        </w:rPr>
        <w:t xml:space="preserve"> </w:t>
      </w:r>
      <w:r w:rsidRPr="00D77A0B">
        <w:rPr>
          <w:rFonts w:ascii="Book Antiqua" w:hAnsi="Book Antiqua" w:cs="Times New Roman"/>
          <w:i/>
          <w:sz w:val="24"/>
          <w:szCs w:val="24"/>
        </w:rPr>
        <w:t>percentage</w:t>
      </w:r>
      <w:r>
        <w:rPr>
          <w:rFonts w:ascii="Book Antiqua" w:hAnsi="Book Antiqua" w:cs="Times New Roman"/>
          <w:i/>
          <w:sz w:val="24"/>
          <w:szCs w:val="24"/>
        </w:rPr>
        <w:t xml:space="preserve"> </w:t>
      </w:r>
      <w:r w:rsidRPr="00D77A0B">
        <w:rPr>
          <w:rFonts w:ascii="Book Antiqua" w:hAnsi="Book Antiqua" w:cs="Times New Roman"/>
          <w:i/>
          <w:sz w:val="24"/>
          <w:szCs w:val="24"/>
        </w:rPr>
        <w:t>reached</w:t>
      </w:r>
      <w:r>
        <w:rPr>
          <w:rFonts w:ascii="Book Antiqua" w:hAnsi="Book Antiqua" w:cs="Times New Roman"/>
          <w:i/>
          <w:sz w:val="24"/>
          <w:szCs w:val="24"/>
        </w:rPr>
        <w:t xml:space="preserve"> </w:t>
      </w:r>
      <w:r w:rsidRPr="00D77A0B">
        <w:rPr>
          <w:rFonts w:ascii="Book Antiqua" w:hAnsi="Book Antiqua" w:cs="Times New Roman"/>
          <w:i/>
          <w:sz w:val="24"/>
          <w:szCs w:val="24"/>
        </w:rPr>
        <w:t>39,53%</w:t>
      </w:r>
      <w:r>
        <w:rPr>
          <w:rFonts w:ascii="Book Antiqua" w:hAnsi="Book Antiqua" w:cs="Times New Roman"/>
          <w:i/>
          <w:sz w:val="24"/>
          <w:szCs w:val="24"/>
        </w:rPr>
        <w:t xml:space="preserve"> </w:t>
      </w:r>
      <w:r w:rsidRPr="00D77A0B">
        <w:rPr>
          <w:rFonts w:ascii="Book Antiqua" w:hAnsi="Book Antiqua" w:cs="Times New Roman"/>
          <w:i/>
          <w:sz w:val="24"/>
          <w:szCs w:val="24"/>
        </w:rPr>
        <w:t>with</w:t>
      </w:r>
      <w:r>
        <w:rPr>
          <w:rFonts w:ascii="Book Antiqua" w:hAnsi="Book Antiqua" w:cs="Times New Roman"/>
          <w:i/>
          <w:sz w:val="24"/>
          <w:szCs w:val="24"/>
        </w:rPr>
        <w:t xml:space="preserve"> </w:t>
      </w:r>
      <w:r w:rsidRPr="00D77A0B">
        <w:rPr>
          <w:rFonts w:ascii="Book Antiqua" w:hAnsi="Book Antiqua" w:cs="Times New Roman"/>
          <w:i/>
          <w:sz w:val="24"/>
          <w:szCs w:val="24"/>
        </w:rPr>
        <w:t>low</w:t>
      </w:r>
      <w:r>
        <w:rPr>
          <w:rFonts w:ascii="Book Antiqua" w:hAnsi="Book Antiqua" w:cs="Times New Roman"/>
          <w:i/>
          <w:sz w:val="24"/>
          <w:szCs w:val="24"/>
        </w:rPr>
        <w:t xml:space="preserve"> </w:t>
      </w:r>
      <w:r w:rsidRPr="00D77A0B">
        <w:rPr>
          <w:rFonts w:ascii="Book Antiqua" w:hAnsi="Book Antiqua" w:cs="Times New Roman"/>
          <w:i/>
          <w:sz w:val="24"/>
          <w:szCs w:val="24"/>
        </w:rPr>
        <w:t>criteria.</w:t>
      </w:r>
      <w:r>
        <w:rPr>
          <w:rFonts w:ascii="Book Antiqua" w:hAnsi="Book Antiqua" w:cs="Times New Roman"/>
          <w:i/>
          <w:sz w:val="24"/>
          <w:szCs w:val="24"/>
        </w:rPr>
        <w:t xml:space="preserve"> </w:t>
      </w:r>
      <w:r w:rsidRPr="00D77A0B">
        <w:rPr>
          <w:rFonts w:ascii="Book Antiqua" w:hAnsi="Book Antiqua" w:cs="Times New Roman"/>
          <w:i/>
          <w:sz w:val="24"/>
          <w:szCs w:val="24"/>
        </w:rPr>
        <w:t>And</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result</w:t>
      </w:r>
      <w:r>
        <w:rPr>
          <w:rFonts w:ascii="Book Antiqua" w:hAnsi="Book Antiqua" w:cs="Times New Roman"/>
          <w:i/>
          <w:sz w:val="24"/>
          <w:szCs w:val="24"/>
        </w:rPr>
        <w:t xml:space="preserve"> </w:t>
      </w:r>
      <w:r w:rsidRPr="00D77A0B">
        <w:rPr>
          <w:rFonts w:ascii="Book Antiqua" w:hAnsi="Book Antiqua" w:cs="Times New Roman"/>
          <w:i/>
          <w:sz w:val="24"/>
          <w:szCs w:val="24"/>
        </w:rPr>
        <w:t>of</w:t>
      </w:r>
      <w:r>
        <w:rPr>
          <w:rFonts w:ascii="Book Antiqua" w:hAnsi="Book Antiqua" w:cs="Times New Roman"/>
          <w:i/>
          <w:sz w:val="24"/>
          <w:szCs w:val="24"/>
        </w:rPr>
        <w:t xml:space="preserve"> </w:t>
      </w:r>
      <w:r w:rsidRPr="00D77A0B">
        <w:rPr>
          <w:rFonts w:ascii="Book Antiqua" w:hAnsi="Book Antiqua" w:cs="Times New Roman"/>
          <w:i/>
          <w:sz w:val="24"/>
          <w:szCs w:val="24"/>
        </w:rPr>
        <w:t>cycle</w:t>
      </w:r>
      <w:r>
        <w:rPr>
          <w:rFonts w:ascii="Book Antiqua" w:hAnsi="Book Antiqua" w:cs="Times New Roman"/>
          <w:i/>
          <w:sz w:val="24"/>
          <w:szCs w:val="24"/>
        </w:rPr>
        <w:t xml:space="preserve"> </w:t>
      </w:r>
      <w:r w:rsidRPr="00D77A0B">
        <w:rPr>
          <w:rFonts w:ascii="Book Antiqua" w:hAnsi="Book Antiqua" w:cs="Times New Roman"/>
          <w:i/>
          <w:sz w:val="24"/>
          <w:szCs w:val="24"/>
        </w:rPr>
        <w:t>1</w:t>
      </w:r>
      <w:r>
        <w:rPr>
          <w:rFonts w:ascii="Book Antiqua" w:hAnsi="Book Antiqua" w:cs="Times New Roman"/>
          <w:i/>
          <w:sz w:val="24"/>
          <w:szCs w:val="24"/>
        </w:rPr>
        <w:t xml:space="preserve"> </w:t>
      </w:r>
      <w:r w:rsidRPr="00D77A0B">
        <w:rPr>
          <w:rFonts w:ascii="Book Antiqua" w:hAnsi="Book Antiqua" w:cs="Times New Roman"/>
          <w:i/>
          <w:sz w:val="24"/>
          <w:szCs w:val="24"/>
        </w:rPr>
        <w:t>showed</w:t>
      </w:r>
      <w:r>
        <w:rPr>
          <w:rFonts w:ascii="Book Antiqua" w:hAnsi="Book Antiqua" w:cs="Times New Roman"/>
          <w:i/>
          <w:sz w:val="24"/>
          <w:szCs w:val="24"/>
        </w:rPr>
        <w:t xml:space="preserve"> </w:t>
      </w:r>
      <w:r w:rsidRPr="00D77A0B">
        <w:rPr>
          <w:rFonts w:ascii="Book Antiqua" w:hAnsi="Book Antiqua" w:cs="Times New Roman"/>
          <w:i/>
          <w:sz w:val="24"/>
          <w:szCs w:val="24"/>
        </w:rPr>
        <w:t>that</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average</w:t>
      </w:r>
      <w:r>
        <w:rPr>
          <w:rFonts w:ascii="Book Antiqua" w:hAnsi="Book Antiqua" w:cs="Times New Roman"/>
          <w:i/>
          <w:sz w:val="24"/>
          <w:szCs w:val="24"/>
        </w:rPr>
        <w:t xml:space="preserve"> </w:t>
      </w:r>
      <w:r w:rsidRPr="00D77A0B">
        <w:rPr>
          <w:rFonts w:ascii="Book Antiqua" w:hAnsi="Book Antiqua" w:cs="Times New Roman"/>
          <w:i/>
          <w:sz w:val="24"/>
          <w:szCs w:val="24"/>
        </w:rPr>
        <w:t>percentage</w:t>
      </w:r>
      <w:r>
        <w:rPr>
          <w:rFonts w:ascii="Book Antiqua" w:hAnsi="Book Antiqua" w:cs="Times New Roman"/>
          <w:i/>
          <w:sz w:val="24"/>
          <w:szCs w:val="24"/>
        </w:rPr>
        <w:t xml:space="preserve"> </w:t>
      </w:r>
      <w:r w:rsidRPr="00D77A0B">
        <w:rPr>
          <w:rFonts w:ascii="Book Antiqua" w:hAnsi="Book Antiqua" w:cs="Times New Roman"/>
          <w:i/>
          <w:sz w:val="24"/>
          <w:szCs w:val="24"/>
        </w:rPr>
        <w:t>reached</w:t>
      </w:r>
      <w:r>
        <w:rPr>
          <w:rFonts w:ascii="Book Antiqua" w:hAnsi="Book Antiqua" w:cs="Times New Roman"/>
          <w:i/>
          <w:sz w:val="24"/>
          <w:szCs w:val="24"/>
        </w:rPr>
        <w:t xml:space="preserve"> </w:t>
      </w:r>
      <w:r w:rsidRPr="00D77A0B">
        <w:rPr>
          <w:rFonts w:ascii="Book Antiqua" w:hAnsi="Book Antiqua" w:cs="Times New Roman"/>
          <w:i/>
          <w:sz w:val="24"/>
          <w:szCs w:val="24"/>
        </w:rPr>
        <w:t>57,92%,</w:t>
      </w:r>
      <w:r>
        <w:rPr>
          <w:rFonts w:ascii="Book Antiqua" w:hAnsi="Book Antiqua" w:cs="Times New Roman"/>
          <w:i/>
          <w:sz w:val="24"/>
          <w:szCs w:val="24"/>
        </w:rPr>
        <w:t xml:space="preserve"> </w:t>
      </w:r>
      <w:r w:rsidRPr="00D77A0B">
        <w:rPr>
          <w:rFonts w:ascii="Book Antiqua" w:hAnsi="Book Antiqua" w:cs="Times New Roman"/>
          <w:i/>
          <w:sz w:val="24"/>
          <w:szCs w:val="24"/>
        </w:rPr>
        <w:t>with</w:t>
      </w:r>
      <w:r>
        <w:rPr>
          <w:rFonts w:ascii="Book Antiqua" w:hAnsi="Book Antiqua" w:cs="Times New Roman"/>
          <w:i/>
          <w:sz w:val="24"/>
          <w:szCs w:val="24"/>
        </w:rPr>
        <w:t xml:space="preserve"> </w:t>
      </w:r>
      <w:r w:rsidRPr="00D77A0B">
        <w:rPr>
          <w:rFonts w:ascii="Book Antiqua" w:hAnsi="Book Antiqua" w:cs="Times New Roman"/>
          <w:i/>
          <w:sz w:val="24"/>
          <w:szCs w:val="24"/>
        </w:rPr>
        <w:t>moderate</w:t>
      </w:r>
      <w:r>
        <w:rPr>
          <w:rFonts w:ascii="Book Antiqua" w:hAnsi="Book Antiqua" w:cs="Times New Roman"/>
          <w:i/>
          <w:sz w:val="24"/>
          <w:szCs w:val="24"/>
        </w:rPr>
        <w:t xml:space="preserve"> </w:t>
      </w:r>
      <w:r w:rsidRPr="00D77A0B">
        <w:rPr>
          <w:rFonts w:ascii="Book Antiqua" w:hAnsi="Book Antiqua" w:cs="Times New Roman"/>
          <w:i/>
          <w:sz w:val="24"/>
          <w:szCs w:val="24"/>
        </w:rPr>
        <w:t>criteria</w:t>
      </w:r>
      <w:r>
        <w:rPr>
          <w:rFonts w:ascii="Book Antiqua" w:hAnsi="Book Antiqua" w:cs="Times New Roman"/>
          <w:i/>
          <w:sz w:val="24"/>
          <w:szCs w:val="24"/>
        </w:rPr>
        <w:t xml:space="preserve"> </w:t>
      </w:r>
      <w:r w:rsidRPr="00D77A0B">
        <w:rPr>
          <w:rFonts w:ascii="Book Antiqua" w:hAnsi="Book Antiqua" w:cs="Times New Roman"/>
          <w:i/>
          <w:sz w:val="24"/>
          <w:szCs w:val="24"/>
        </w:rPr>
        <w:t>and</w:t>
      </w:r>
      <w:r>
        <w:rPr>
          <w:rFonts w:ascii="Book Antiqua" w:hAnsi="Book Antiqua" w:cs="Times New Roman"/>
          <w:i/>
          <w:sz w:val="24"/>
          <w:szCs w:val="24"/>
        </w:rPr>
        <w:t xml:space="preserve"> </w:t>
      </w:r>
      <w:r w:rsidRPr="00D77A0B">
        <w:rPr>
          <w:rFonts w:ascii="Book Antiqua" w:hAnsi="Book Antiqua" w:cs="Times New Roman"/>
          <w:i/>
          <w:sz w:val="24"/>
          <w:szCs w:val="24"/>
        </w:rPr>
        <w:t>made</w:t>
      </w:r>
      <w:r>
        <w:rPr>
          <w:rFonts w:ascii="Book Antiqua" w:hAnsi="Book Antiqua" w:cs="Times New Roman"/>
          <w:i/>
          <w:sz w:val="24"/>
          <w:szCs w:val="24"/>
        </w:rPr>
        <w:t xml:space="preserve"> </w:t>
      </w:r>
      <w:r w:rsidRPr="00D77A0B">
        <w:rPr>
          <w:rFonts w:ascii="Book Antiqua" w:hAnsi="Book Antiqua" w:cs="Times New Roman"/>
          <w:i/>
          <w:sz w:val="24"/>
          <w:szCs w:val="24"/>
        </w:rPr>
        <w:t>an</w:t>
      </w:r>
      <w:r>
        <w:rPr>
          <w:rFonts w:ascii="Book Antiqua" w:hAnsi="Book Antiqua" w:cs="Times New Roman"/>
          <w:i/>
          <w:sz w:val="24"/>
          <w:szCs w:val="24"/>
        </w:rPr>
        <w:t xml:space="preserve"> </w:t>
      </w:r>
      <w:r w:rsidRPr="00D77A0B">
        <w:rPr>
          <w:rFonts w:ascii="Book Antiqua" w:hAnsi="Book Antiqua" w:cs="Times New Roman"/>
          <w:i/>
          <w:sz w:val="24"/>
          <w:szCs w:val="24"/>
        </w:rPr>
        <w:t>improvement</w:t>
      </w:r>
      <w:r>
        <w:rPr>
          <w:rFonts w:ascii="Book Antiqua" w:hAnsi="Book Antiqua" w:cs="Times New Roman"/>
          <w:i/>
          <w:sz w:val="24"/>
          <w:szCs w:val="24"/>
        </w:rPr>
        <w:t xml:space="preserve"> </w:t>
      </w:r>
      <w:r w:rsidRPr="00D77A0B">
        <w:rPr>
          <w:rFonts w:ascii="Book Antiqua" w:hAnsi="Book Antiqua" w:cs="Times New Roman"/>
          <w:i/>
          <w:sz w:val="24"/>
          <w:szCs w:val="24"/>
        </w:rPr>
        <w:t>in</w:t>
      </w:r>
      <w:r>
        <w:rPr>
          <w:rFonts w:ascii="Book Antiqua" w:hAnsi="Book Antiqua" w:cs="Times New Roman"/>
          <w:i/>
          <w:sz w:val="24"/>
          <w:szCs w:val="24"/>
        </w:rPr>
        <w:t xml:space="preserve"> </w:t>
      </w:r>
      <w:r w:rsidRPr="00D77A0B">
        <w:rPr>
          <w:rFonts w:ascii="Book Antiqua" w:hAnsi="Book Antiqua" w:cs="Times New Roman"/>
          <w:i/>
          <w:sz w:val="24"/>
          <w:szCs w:val="24"/>
        </w:rPr>
        <w:t>cycle</w:t>
      </w:r>
      <w:r>
        <w:rPr>
          <w:rFonts w:ascii="Book Antiqua" w:hAnsi="Book Antiqua" w:cs="Times New Roman"/>
          <w:i/>
          <w:sz w:val="24"/>
          <w:szCs w:val="24"/>
        </w:rPr>
        <w:t xml:space="preserve"> </w:t>
      </w:r>
      <w:r w:rsidRPr="00D77A0B">
        <w:rPr>
          <w:rFonts w:ascii="Book Antiqua" w:hAnsi="Book Antiqua" w:cs="Times New Roman"/>
          <w:i/>
          <w:sz w:val="24"/>
          <w:szCs w:val="24"/>
        </w:rPr>
        <w:t>2</w:t>
      </w:r>
      <w:r>
        <w:rPr>
          <w:rFonts w:ascii="Book Antiqua" w:hAnsi="Book Antiqua" w:cs="Times New Roman"/>
          <w:i/>
          <w:sz w:val="24"/>
          <w:szCs w:val="24"/>
        </w:rPr>
        <w:t xml:space="preserve"> </w:t>
      </w:r>
      <w:r w:rsidRPr="00D77A0B">
        <w:rPr>
          <w:rFonts w:ascii="Book Antiqua" w:hAnsi="Book Antiqua" w:cs="Times New Roman"/>
          <w:i/>
          <w:sz w:val="24"/>
          <w:szCs w:val="24"/>
        </w:rPr>
        <w:t>with</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score</w:t>
      </w:r>
      <w:r>
        <w:rPr>
          <w:rFonts w:ascii="Book Antiqua" w:hAnsi="Book Antiqua" w:cs="Times New Roman"/>
          <w:i/>
          <w:sz w:val="24"/>
          <w:szCs w:val="24"/>
        </w:rPr>
        <w:t xml:space="preserve"> </w:t>
      </w:r>
      <w:r w:rsidRPr="00D77A0B">
        <w:rPr>
          <w:rFonts w:ascii="Book Antiqua" w:hAnsi="Book Antiqua" w:cs="Times New Roman"/>
          <w:i/>
          <w:sz w:val="24"/>
          <w:szCs w:val="24"/>
        </w:rPr>
        <w:t>79,79%</w:t>
      </w:r>
      <w:r>
        <w:rPr>
          <w:rFonts w:ascii="Book Antiqua" w:hAnsi="Book Antiqua" w:cs="Times New Roman"/>
          <w:i/>
          <w:sz w:val="24"/>
          <w:szCs w:val="24"/>
        </w:rPr>
        <w:t xml:space="preserve"> </w:t>
      </w:r>
      <w:r w:rsidRPr="00D77A0B">
        <w:rPr>
          <w:rFonts w:ascii="Book Antiqua" w:hAnsi="Book Antiqua" w:cs="Times New Roman"/>
          <w:i/>
          <w:sz w:val="24"/>
          <w:szCs w:val="24"/>
        </w:rPr>
        <w:t>with</w:t>
      </w:r>
      <w:r>
        <w:rPr>
          <w:rFonts w:ascii="Book Antiqua" w:hAnsi="Book Antiqua" w:cs="Times New Roman"/>
          <w:i/>
          <w:sz w:val="24"/>
          <w:szCs w:val="24"/>
        </w:rPr>
        <w:t xml:space="preserve"> </w:t>
      </w:r>
      <w:r w:rsidRPr="00D77A0B">
        <w:rPr>
          <w:rFonts w:ascii="Book Antiqua" w:hAnsi="Book Antiqua" w:cs="Times New Roman"/>
          <w:i/>
          <w:sz w:val="24"/>
          <w:szCs w:val="24"/>
        </w:rPr>
        <w:t>high</w:t>
      </w:r>
      <w:r>
        <w:rPr>
          <w:rFonts w:ascii="Book Antiqua" w:hAnsi="Book Antiqua" w:cs="Times New Roman"/>
          <w:i/>
          <w:sz w:val="24"/>
          <w:szCs w:val="24"/>
        </w:rPr>
        <w:t xml:space="preserve"> </w:t>
      </w:r>
      <w:r w:rsidRPr="00D77A0B">
        <w:rPr>
          <w:rFonts w:ascii="Book Antiqua" w:hAnsi="Book Antiqua" w:cs="Times New Roman"/>
          <w:i/>
          <w:sz w:val="24"/>
          <w:szCs w:val="24"/>
        </w:rPr>
        <w:t>criteria</w:t>
      </w:r>
      <w:r>
        <w:rPr>
          <w:rFonts w:ascii="Book Antiqua" w:hAnsi="Book Antiqua" w:cs="Times New Roman"/>
          <w:i/>
          <w:sz w:val="24"/>
          <w:szCs w:val="24"/>
        </w:rPr>
        <w:t xml:space="preserve"> </w:t>
      </w:r>
      <w:r w:rsidRPr="00D77A0B">
        <w:rPr>
          <w:rFonts w:ascii="Book Antiqua" w:hAnsi="Book Antiqua" w:cs="Times New Roman"/>
          <w:i/>
          <w:sz w:val="24"/>
          <w:szCs w:val="24"/>
        </w:rPr>
        <w:t>whereas</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success</w:t>
      </w:r>
      <w:r>
        <w:rPr>
          <w:rFonts w:ascii="Book Antiqua" w:hAnsi="Book Antiqua" w:cs="Times New Roman"/>
          <w:i/>
          <w:sz w:val="24"/>
          <w:szCs w:val="24"/>
        </w:rPr>
        <w:t xml:space="preserve"> </w:t>
      </w:r>
      <w:r w:rsidRPr="00D77A0B">
        <w:rPr>
          <w:rFonts w:ascii="Book Antiqua" w:hAnsi="Book Antiqua" w:cs="Times New Roman"/>
          <w:i/>
          <w:sz w:val="24"/>
          <w:szCs w:val="24"/>
        </w:rPr>
        <w:t>of</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research</w:t>
      </w:r>
      <w:r>
        <w:rPr>
          <w:rFonts w:ascii="Book Antiqua" w:hAnsi="Book Antiqua" w:cs="Times New Roman"/>
          <w:i/>
          <w:sz w:val="24"/>
          <w:szCs w:val="24"/>
        </w:rPr>
        <w:t xml:space="preserve"> </w:t>
      </w:r>
      <w:r w:rsidRPr="00D77A0B">
        <w:rPr>
          <w:rFonts w:ascii="Book Antiqua" w:hAnsi="Book Antiqua" w:cs="Times New Roman"/>
          <w:i/>
          <w:sz w:val="24"/>
          <w:szCs w:val="24"/>
        </w:rPr>
        <w:t>was</w:t>
      </w:r>
      <w:r>
        <w:rPr>
          <w:rFonts w:ascii="Book Antiqua" w:hAnsi="Book Antiqua" w:cs="Times New Roman"/>
          <w:i/>
          <w:sz w:val="24"/>
          <w:szCs w:val="24"/>
        </w:rPr>
        <w:t xml:space="preserve"> </w:t>
      </w:r>
      <w:r w:rsidRPr="00D77A0B">
        <w:rPr>
          <w:rFonts w:ascii="Book Antiqua" w:hAnsi="Book Antiqua" w:cs="Times New Roman"/>
          <w:i/>
          <w:sz w:val="24"/>
          <w:szCs w:val="24"/>
        </w:rPr>
        <w:t>75%.</w:t>
      </w:r>
      <w:r>
        <w:rPr>
          <w:rFonts w:ascii="Book Antiqua" w:hAnsi="Book Antiqua" w:cs="Times New Roman"/>
          <w:i/>
          <w:sz w:val="24"/>
          <w:szCs w:val="24"/>
        </w:rPr>
        <w:t xml:space="preserve"> </w:t>
      </w:r>
      <w:r w:rsidRPr="00D77A0B">
        <w:rPr>
          <w:rFonts w:ascii="Book Antiqua" w:hAnsi="Book Antiqua" w:cs="Times New Roman"/>
          <w:i/>
          <w:sz w:val="24"/>
          <w:szCs w:val="24"/>
        </w:rPr>
        <w:t>Based</w:t>
      </w:r>
      <w:r>
        <w:rPr>
          <w:rFonts w:ascii="Book Antiqua" w:hAnsi="Book Antiqua" w:cs="Times New Roman"/>
          <w:i/>
          <w:sz w:val="24"/>
          <w:szCs w:val="24"/>
        </w:rPr>
        <w:t xml:space="preserve"> </w:t>
      </w:r>
      <w:r w:rsidRPr="00D77A0B">
        <w:rPr>
          <w:rFonts w:ascii="Book Antiqua" w:hAnsi="Book Antiqua" w:cs="Times New Roman"/>
          <w:i/>
          <w:sz w:val="24"/>
          <w:szCs w:val="24"/>
        </w:rPr>
        <w:t>on</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results</w:t>
      </w:r>
      <w:r>
        <w:rPr>
          <w:rFonts w:ascii="Book Antiqua" w:hAnsi="Book Antiqua" w:cs="Times New Roman"/>
          <w:i/>
          <w:sz w:val="24"/>
          <w:szCs w:val="24"/>
        </w:rPr>
        <w:t xml:space="preserve"> </w:t>
      </w:r>
      <w:r w:rsidRPr="00D77A0B">
        <w:rPr>
          <w:rFonts w:ascii="Book Antiqua" w:hAnsi="Book Antiqua" w:cs="Times New Roman"/>
          <w:i/>
          <w:sz w:val="24"/>
          <w:szCs w:val="24"/>
        </w:rPr>
        <w:t>of</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study</w:t>
      </w:r>
      <w:r>
        <w:rPr>
          <w:rFonts w:ascii="Book Antiqua" w:hAnsi="Book Antiqua" w:cs="Times New Roman"/>
          <w:i/>
          <w:sz w:val="24"/>
          <w:szCs w:val="24"/>
        </w:rPr>
        <w:t xml:space="preserve"> </w:t>
      </w:r>
      <w:r w:rsidRPr="00D77A0B">
        <w:rPr>
          <w:rFonts w:ascii="Book Antiqua" w:hAnsi="Book Antiqua" w:cs="Times New Roman"/>
          <w:i/>
          <w:sz w:val="24"/>
          <w:szCs w:val="24"/>
        </w:rPr>
        <w:t>it</w:t>
      </w:r>
      <w:r>
        <w:rPr>
          <w:rFonts w:ascii="Book Antiqua" w:hAnsi="Book Antiqua" w:cs="Times New Roman"/>
          <w:i/>
          <w:sz w:val="24"/>
          <w:szCs w:val="24"/>
        </w:rPr>
        <w:t xml:space="preserve"> </w:t>
      </w:r>
      <w:r w:rsidRPr="00D77A0B">
        <w:rPr>
          <w:rFonts w:ascii="Book Antiqua" w:hAnsi="Book Antiqua" w:cs="Times New Roman"/>
          <w:i/>
          <w:sz w:val="24"/>
          <w:szCs w:val="24"/>
        </w:rPr>
        <w:t>can</w:t>
      </w:r>
      <w:r>
        <w:rPr>
          <w:rFonts w:ascii="Book Antiqua" w:hAnsi="Book Antiqua" w:cs="Times New Roman"/>
          <w:i/>
          <w:sz w:val="24"/>
          <w:szCs w:val="24"/>
        </w:rPr>
        <w:t xml:space="preserve"> </w:t>
      </w:r>
      <w:r w:rsidRPr="00D77A0B">
        <w:rPr>
          <w:rFonts w:ascii="Book Antiqua" w:hAnsi="Book Antiqua" w:cs="Times New Roman"/>
          <w:i/>
          <w:sz w:val="24"/>
          <w:szCs w:val="24"/>
        </w:rPr>
        <w:t>be</w:t>
      </w:r>
      <w:r>
        <w:rPr>
          <w:rFonts w:ascii="Book Antiqua" w:hAnsi="Book Antiqua" w:cs="Times New Roman"/>
          <w:i/>
          <w:sz w:val="24"/>
          <w:szCs w:val="24"/>
        </w:rPr>
        <w:t xml:space="preserve"> </w:t>
      </w:r>
      <w:r w:rsidRPr="00D77A0B">
        <w:rPr>
          <w:rFonts w:ascii="Book Antiqua" w:hAnsi="Book Antiqua" w:cs="Times New Roman"/>
          <w:i/>
          <w:sz w:val="24"/>
          <w:szCs w:val="24"/>
        </w:rPr>
        <w:t>concluded</w:t>
      </w:r>
      <w:r>
        <w:rPr>
          <w:rFonts w:ascii="Book Antiqua" w:hAnsi="Book Antiqua" w:cs="Times New Roman"/>
          <w:i/>
          <w:sz w:val="24"/>
          <w:szCs w:val="24"/>
        </w:rPr>
        <w:t xml:space="preserve"> </w:t>
      </w:r>
      <w:r w:rsidRPr="00D77A0B">
        <w:rPr>
          <w:rFonts w:ascii="Book Antiqua" w:hAnsi="Book Antiqua" w:cs="Times New Roman"/>
          <w:i/>
          <w:sz w:val="24"/>
          <w:szCs w:val="24"/>
        </w:rPr>
        <w:t>from</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activities</w:t>
      </w:r>
      <w:r>
        <w:rPr>
          <w:rFonts w:ascii="Book Antiqua" w:hAnsi="Book Antiqua" w:cs="Times New Roman"/>
          <w:i/>
          <w:sz w:val="24"/>
          <w:szCs w:val="24"/>
        </w:rPr>
        <w:t xml:space="preserve"> </w:t>
      </w:r>
      <w:r w:rsidRPr="00D77A0B">
        <w:rPr>
          <w:rFonts w:ascii="Book Antiqua" w:hAnsi="Book Antiqua" w:cs="Times New Roman"/>
          <w:i/>
          <w:sz w:val="24"/>
          <w:szCs w:val="24"/>
        </w:rPr>
        <w:t>of</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use</w:t>
      </w:r>
      <w:r>
        <w:rPr>
          <w:rFonts w:ascii="Book Antiqua" w:hAnsi="Book Antiqua" w:cs="Times New Roman"/>
          <w:i/>
          <w:sz w:val="24"/>
          <w:szCs w:val="24"/>
        </w:rPr>
        <w:t xml:space="preserve"> </w:t>
      </w:r>
      <w:r w:rsidRPr="00D77A0B">
        <w:rPr>
          <w:rFonts w:ascii="Book Antiqua" w:hAnsi="Book Antiqua" w:cs="Times New Roman"/>
          <w:i/>
          <w:sz w:val="24"/>
          <w:szCs w:val="24"/>
        </w:rPr>
        <w:t>of</w:t>
      </w:r>
      <w:r>
        <w:rPr>
          <w:rFonts w:ascii="Book Antiqua" w:hAnsi="Book Antiqua" w:cs="Times New Roman"/>
          <w:i/>
          <w:sz w:val="24"/>
          <w:szCs w:val="24"/>
        </w:rPr>
        <w:t xml:space="preserve"> </w:t>
      </w:r>
      <w:r w:rsidRPr="00D77A0B">
        <w:rPr>
          <w:rFonts w:ascii="Book Antiqua" w:hAnsi="Book Antiqua" w:cs="Times New Roman"/>
          <w:i/>
          <w:sz w:val="24"/>
          <w:szCs w:val="24"/>
        </w:rPr>
        <w:t>used</w:t>
      </w:r>
      <w:r>
        <w:rPr>
          <w:rFonts w:ascii="Book Antiqua" w:hAnsi="Book Antiqua" w:cs="Times New Roman"/>
          <w:i/>
          <w:sz w:val="24"/>
          <w:szCs w:val="24"/>
        </w:rPr>
        <w:t xml:space="preserve"> </w:t>
      </w:r>
      <w:r w:rsidRPr="00D77A0B">
        <w:rPr>
          <w:rFonts w:ascii="Book Antiqua" w:hAnsi="Book Antiqua" w:cs="Times New Roman"/>
          <w:i/>
          <w:sz w:val="24"/>
          <w:szCs w:val="24"/>
        </w:rPr>
        <w:t>goods</w:t>
      </w:r>
      <w:r>
        <w:rPr>
          <w:rFonts w:ascii="Book Antiqua" w:hAnsi="Book Antiqua" w:cs="Times New Roman"/>
          <w:i/>
          <w:sz w:val="24"/>
          <w:szCs w:val="24"/>
        </w:rPr>
        <w:t xml:space="preserve"> </w:t>
      </w:r>
      <w:r w:rsidRPr="00D77A0B">
        <w:rPr>
          <w:rFonts w:ascii="Book Antiqua" w:hAnsi="Book Antiqua" w:cs="Times New Roman"/>
          <w:i/>
          <w:sz w:val="24"/>
          <w:szCs w:val="24"/>
        </w:rPr>
        <w:t>(recycling)</w:t>
      </w:r>
      <w:r>
        <w:rPr>
          <w:rFonts w:ascii="Book Antiqua" w:hAnsi="Book Antiqua" w:cs="Times New Roman"/>
          <w:i/>
          <w:sz w:val="24"/>
          <w:szCs w:val="24"/>
        </w:rPr>
        <w:t xml:space="preserve"> </w:t>
      </w:r>
      <w:r w:rsidRPr="00D77A0B">
        <w:rPr>
          <w:rFonts w:ascii="Book Antiqua" w:hAnsi="Book Antiqua" w:cs="Times New Roman"/>
          <w:i/>
          <w:sz w:val="24"/>
          <w:szCs w:val="24"/>
        </w:rPr>
        <w:t>can</w:t>
      </w:r>
      <w:r>
        <w:rPr>
          <w:rFonts w:ascii="Book Antiqua" w:hAnsi="Book Antiqua" w:cs="Times New Roman"/>
          <w:i/>
          <w:sz w:val="24"/>
          <w:szCs w:val="24"/>
        </w:rPr>
        <w:t xml:space="preserve"> </w:t>
      </w:r>
      <w:r w:rsidRPr="00D77A0B">
        <w:rPr>
          <w:rFonts w:ascii="Book Antiqua" w:hAnsi="Book Antiqua" w:cs="Times New Roman"/>
          <w:i/>
          <w:sz w:val="24"/>
          <w:szCs w:val="24"/>
        </w:rPr>
        <w:t>improve</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attitude</w:t>
      </w:r>
      <w:r>
        <w:rPr>
          <w:rFonts w:ascii="Book Antiqua" w:hAnsi="Book Antiqua" w:cs="Times New Roman"/>
          <w:i/>
          <w:sz w:val="24"/>
          <w:szCs w:val="24"/>
        </w:rPr>
        <w:t xml:space="preserve"> </w:t>
      </w:r>
      <w:r w:rsidRPr="00D77A0B">
        <w:rPr>
          <w:rFonts w:ascii="Book Antiqua" w:hAnsi="Book Antiqua" w:cs="Times New Roman"/>
          <w:i/>
          <w:sz w:val="24"/>
          <w:szCs w:val="24"/>
        </w:rPr>
        <w:t>of</w:t>
      </w:r>
      <w:r>
        <w:rPr>
          <w:rFonts w:ascii="Book Antiqua" w:hAnsi="Book Antiqua" w:cs="Times New Roman"/>
          <w:i/>
          <w:sz w:val="24"/>
          <w:szCs w:val="24"/>
        </w:rPr>
        <w:t xml:space="preserve"> </w:t>
      </w:r>
      <w:r w:rsidRPr="00D77A0B">
        <w:rPr>
          <w:rFonts w:ascii="Book Antiqua" w:hAnsi="Book Antiqua" w:cs="Times New Roman"/>
          <w:i/>
          <w:sz w:val="24"/>
          <w:szCs w:val="24"/>
        </w:rPr>
        <w:t>caring</w:t>
      </w:r>
      <w:r>
        <w:rPr>
          <w:rFonts w:ascii="Book Antiqua" w:hAnsi="Book Antiqua" w:cs="Times New Roman"/>
          <w:i/>
          <w:sz w:val="24"/>
          <w:szCs w:val="24"/>
        </w:rPr>
        <w:t xml:space="preserve"> </w:t>
      </w:r>
      <w:r w:rsidRPr="00D77A0B">
        <w:rPr>
          <w:rFonts w:ascii="Book Antiqua" w:hAnsi="Book Antiqua" w:cs="Times New Roman"/>
          <w:i/>
          <w:sz w:val="24"/>
          <w:szCs w:val="24"/>
        </w:rPr>
        <w:t>for</w:t>
      </w:r>
      <w:r>
        <w:rPr>
          <w:rFonts w:ascii="Book Antiqua" w:hAnsi="Book Antiqua" w:cs="Times New Roman"/>
          <w:i/>
          <w:sz w:val="24"/>
          <w:szCs w:val="24"/>
        </w:rPr>
        <w:t xml:space="preserve"> </w:t>
      </w:r>
      <w:r w:rsidRPr="00D77A0B">
        <w:rPr>
          <w:rFonts w:ascii="Book Antiqua" w:hAnsi="Book Antiqua" w:cs="Times New Roman"/>
          <w:i/>
          <w:sz w:val="24"/>
          <w:szCs w:val="24"/>
        </w:rPr>
        <w:t>the</w:t>
      </w:r>
      <w:r>
        <w:rPr>
          <w:rFonts w:ascii="Book Antiqua" w:hAnsi="Book Antiqua" w:cs="Times New Roman"/>
          <w:i/>
          <w:sz w:val="24"/>
          <w:szCs w:val="24"/>
        </w:rPr>
        <w:t xml:space="preserve"> </w:t>
      </w:r>
      <w:r w:rsidRPr="00D77A0B">
        <w:rPr>
          <w:rFonts w:ascii="Book Antiqua" w:hAnsi="Book Antiqua" w:cs="Times New Roman"/>
          <w:i/>
          <w:sz w:val="24"/>
          <w:szCs w:val="24"/>
        </w:rPr>
        <w:t>environment</w:t>
      </w:r>
      <w:r>
        <w:rPr>
          <w:rFonts w:ascii="Book Antiqua" w:hAnsi="Book Antiqua" w:cs="Times New Roman"/>
          <w:i/>
          <w:sz w:val="24"/>
          <w:szCs w:val="24"/>
        </w:rPr>
        <w:t xml:space="preserve"> </w:t>
      </w:r>
      <w:r w:rsidRPr="00D77A0B">
        <w:rPr>
          <w:rFonts w:ascii="Book Antiqua" w:hAnsi="Book Antiqua" w:cs="Times New Roman"/>
          <w:i/>
          <w:sz w:val="24"/>
          <w:szCs w:val="24"/>
        </w:rPr>
        <w:t>in</w:t>
      </w:r>
      <w:r>
        <w:rPr>
          <w:rFonts w:ascii="Book Antiqua" w:hAnsi="Book Antiqua" w:cs="Times New Roman"/>
          <w:i/>
          <w:sz w:val="24"/>
          <w:szCs w:val="24"/>
        </w:rPr>
        <w:t xml:space="preserve"> </w:t>
      </w:r>
      <w:r w:rsidRPr="00D77A0B">
        <w:rPr>
          <w:rFonts w:ascii="Book Antiqua" w:hAnsi="Book Antiqua" w:cs="Times New Roman"/>
          <w:i/>
          <w:sz w:val="24"/>
          <w:szCs w:val="24"/>
        </w:rPr>
        <w:t>class</w:t>
      </w:r>
      <w:r>
        <w:rPr>
          <w:rFonts w:ascii="Book Antiqua" w:hAnsi="Book Antiqua" w:cs="Times New Roman"/>
          <w:i/>
          <w:sz w:val="24"/>
          <w:szCs w:val="24"/>
        </w:rPr>
        <w:t xml:space="preserve"> </w:t>
      </w:r>
      <w:r w:rsidRPr="00D77A0B">
        <w:rPr>
          <w:rFonts w:ascii="Book Antiqua" w:hAnsi="Book Antiqua" w:cs="Times New Roman"/>
          <w:i/>
          <w:sz w:val="24"/>
          <w:szCs w:val="24"/>
        </w:rPr>
        <w:t>B</w:t>
      </w:r>
      <w:r>
        <w:rPr>
          <w:rFonts w:ascii="Book Antiqua" w:hAnsi="Book Antiqua" w:cs="Times New Roman"/>
          <w:i/>
          <w:sz w:val="24"/>
          <w:szCs w:val="24"/>
        </w:rPr>
        <w:t xml:space="preserve"> </w:t>
      </w:r>
      <w:r w:rsidRPr="00D77A0B">
        <w:rPr>
          <w:rFonts w:ascii="Book Antiqua" w:hAnsi="Book Antiqua" w:cs="Times New Roman"/>
          <w:i/>
          <w:sz w:val="24"/>
          <w:szCs w:val="24"/>
        </w:rPr>
        <w:t>TK</w:t>
      </w:r>
      <w:r>
        <w:rPr>
          <w:rFonts w:ascii="Book Antiqua" w:hAnsi="Book Antiqua" w:cs="Times New Roman"/>
          <w:i/>
          <w:sz w:val="24"/>
          <w:szCs w:val="24"/>
        </w:rPr>
        <w:t xml:space="preserve"> </w:t>
      </w:r>
      <w:r w:rsidRPr="00D77A0B">
        <w:rPr>
          <w:rFonts w:ascii="Book Antiqua" w:hAnsi="Book Antiqua" w:cs="Times New Roman"/>
          <w:i/>
          <w:sz w:val="24"/>
          <w:szCs w:val="24"/>
        </w:rPr>
        <w:t>Arafah.</w:t>
      </w:r>
    </w:p>
    <w:p w14:paraId="49C749AE" w14:textId="77777777" w:rsidR="00540C95" w:rsidRPr="00D77A0B" w:rsidRDefault="00540C95" w:rsidP="00540C95">
      <w:pPr>
        <w:pStyle w:val="abstrak"/>
        <w:ind w:left="0" w:right="-34"/>
        <w:rPr>
          <w:rFonts w:ascii="Book Antiqua" w:hAnsi="Book Antiqua"/>
          <w:b/>
          <w:bCs/>
          <w:sz w:val="6"/>
          <w:szCs w:val="22"/>
          <w:lang w:val="id-ID"/>
        </w:rPr>
      </w:pPr>
    </w:p>
    <w:p w14:paraId="64109FE0" w14:textId="1AED431A" w:rsidR="00540C95" w:rsidRDefault="00540C95" w:rsidP="00540C95">
      <w:pPr>
        <w:autoSpaceDE w:val="0"/>
        <w:autoSpaceDN w:val="0"/>
        <w:adjustRightInd w:val="0"/>
        <w:spacing w:after="0"/>
        <w:rPr>
          <w:rFonts w:ascii="Book Antiqua" w:hAnsi="Book Antiqua" w:cs="Times New Roman"/>
          <w:b/>
          <w:bCs/>
          <w:color w:val="000000"/>
          <w:sz w:val="28"/>
        </w:rPr>
      </w:pPr>
      <w:r w:rsidRPr="00D77A0B">
        <w:rPr>
          <w:rFonts w:ascii="Book Antiqua" w:hAnsi="Book Antiqua"/>
          <w:b/>
          <w:bCs/>
        </w:rPr>
        <w:t>Keywords:</w:t>
      </w:r>
      <w:r>
        <w:rPr>
          <w:rFonts w:ascii="Book Antiqua" w:hAnsi="Book Antiqua"/>
          <w:b/>
          <w:bCs/>
        </w:rPr>
        <w:t xml:space="preserve"> </w:t>
      </w:r>
      <w:r>
        <w:rPr>
          <w:rFonts w:ascii="Book Antiqua" w:eastAsia="Times New Roman" w:hAnsi="Book Antiqua"/>
          <w:i/>
          <w:sz w:val="24"/>
          <w:lang w:eastAsia="id-ID"/>
        </w:rPr>
        <w:t xml:space="preserve">Attitude; Caring For The Environment; </w:t>
      </w:r>
      <w:r w:rsidRPr="00D77A0B">
        <w:rPr>
          <w:rFonts w:ascii="Book Antiqua" w:eastAsia="Times New Roman" w:hAnsi="Book Antiqua"/>
          <w:i/>
          <w:sz w:val="24"/>
          <w:lang w:eastAsia="id-ID"/>
        </w:rPr>
        <w:t>Recycle</w:t>
      </w:r>
      <w:r w:rsidRPr="00D77A0B">
        <w:rPr>
          <w:rFonts w:ascii="Book Antiqua" w:hAnsi="Book Antiqua"/>
          <w:i/>
          <w:iCs/>
        </w:rPr>
        <w:t>;</w:t>
      </w:r>
      <w:r w:rsidR="004E52BF">
        <w:rPr>
          <w:rFonts w:ascii="Book Antiqua" w:hAnsi="Book Antiqua"/>
          <w:i/>
          <w:iCs/>
        </w:rPr>
        <w:t xml:space="preserve"> </w:t>
      </w:r>
      <w:r w:rsidRPr="00D77A0B">
        <w:rPr>
          <w:rFonts w:ascii="Book Antiqua" w:hAnsi="Book Antiqua"/>
          <w:i/>
          <w:iCs/>
        </w:rPr>
        <w:t>Early</w:t>
      </w:r>
      <w:r>
        <w:rPr>
          <w:rFonts w:ascii="Book Antiqua" w:hAnsi="Book Antiqua"/>
          <w:i/>
          <w:iCs/>
        </w:rPr>
        <w:t xml:space="preserve"> </w:t>
      </w:r>
      <w:r w:rsidRPr="00D77A0B">
        <w:rPr>
          <w:rFonts w:ascii="Book Antiqua" w:hAnsi="Book Antiqua"/>
          <w:i/>
          <w:iCs/>
        </w:rPr>
        <w:t>Childhood</w:t>
      </w:r>
    </w:p>
    <w:p w14:paraId="43D27900" w14:textId="77777777" w:rsidR="00540C95" w:rsidRDefault="00540C95" w:rsidP="0087288C">
      <w:pPr>
        <w:autoSpaceDE w:val="0"/>
        <w:autoSpaceDN w:val="0"/>
        <w:adjustRightInd w:val="0"/>
        <w:spacing w:after="0"/>
        <w:rPr>
          <w:rFonts w:ascii="Book Antiqua" w:hAnsi="Book Antiqua" w:cs="Times New Roman"/>
          <w:b/>
          <w:bCs/>
          <w:color w:val="000000"/>
          <w:sz w:val="28"/>
        </w:rPr>
      </w:pPr>
    </w:p>
    <w:p w14:paraId="09375D3A" w14:textId="3A6E671C" w:rsidR="001C1741" w:rsidRPr="00D77A0B" w:rsidRDefault="001C1741" w:rsidP="0087288C">
      <w:pPr>
        <w:autoSpaceDE w:val="0"/>
        <w:autoSpaceDN w:val="0"/>
        <w:adjustRightInd w:val="0"/>
        <w:spacing w:after="0"/>
        <w:rPr>
          <w:rFonts w:ascii="Book Antiqua" w:hAnsi="Book Antiqua" w:cs="Times New Roman"/>
          <w:b/>
          <w:bCs/>
          <w:color w:val="000000"/>
          <w:sz w:val="28"/>
        </w:rPr>
      </w:pPr>
      <w:r w:rsidRPr="00D77A0B">
        <w:rPr>
          <w:rFonts w:ascii="Book Antiqua" w:hAnsi="Book Antiqua" w:cs="Times New Roman"/>
          <w:b/>
          <w:bCs/>
          <w:color w:val="000000"/>
          <w:sz w:val="28"/>
        </w:rPr>
        <w:t>Abstrak</w:t>
      </w:r>
      <w:r w:rsidR="005D47EE">
        <w:rPr>
          <w:rFonts w:ascii="Book Antiqua" w:hAnsi="Book Antiqua" w:cs="Times New Roman"/>
          <w:b/>
          <w:bCs/>
          <w:color w:val="000000"/>
          <w:sz w:val="28"/>
        </w:rPr>
        <w:t xml:space="preserve"> </w:t>
      </w:r>
    </w:p>
    <w:p w14:paraId="5A21431B" w14:textId="69856827" w:rsidR="0035632B" w:rsidRPr="00D77A0B" w:rsidRDefault="0035632B" w:rsidP="0035632B">
      <w:pPr>
        <w:widowControl w:val="0"/>
        <w:autoSpaceDE w:val="0"/>
        <w:autoSpaceDN w:val="0"/>
        <w:adjustRightInd w:val="0"/>
        <w:spacing w:before="41" w:line="240" w:lineRule="auto"/>
        <w:jc w:val="both"/>
        <w:rPr>
          <w:rFonts w:ascii="Book Antiqua" w:eastAsia="Times New Roman" w:hAnsi="Book Antiqua" w:cs="Times New Roman"/>
          <w:sz w:val="24"/>
          <w:szCs w:val="24"/>
          <w:lang w:val="en-ID" w:eastAsia="id-ID"/>
        </w:rPr>
      </w:pPr>
      <w:r w:rsidRPr="00D77A0B">
        <w:rPr>
          <w:rFonts w:ascii="Book Antiqua" w:eastAsia="Times New Roman" w:hAnsi="Book Antiqua" w:cs="Times New Roman"/>
          <w:sz w:val="24"/>
          <w:szCs w:val="24"/>
          <w:lang w:eastAsia="id-ID"/>
        </w:rPr>
        <w:t>Sikap</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peduli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lingkungan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sz w:val="24"/>
          <w:szCs w:val="24"/>
          <w:lang w:val="en-US" w:eastAsia="id-ID"/>
        </w:rPr>
        <w:t>pada</w:t>
      </w:r>
      <w:r w:rsidR="005D47EE">
        <w:rPr>
          <w:rFonts w:ascii="Book Antiqua" w:eastAsia="Times New Roman" w:hAnsi="Book Antiqua"/>
          <w:sz w:val="24"/>
          <w:szCs w:val="24"/>
          <w:lang w:val="en-US" w:eastAsia="id-ID"/>
        </w:rPr>
        <w:t xml:space="preserve"> </w:t>
      </w:r>
      <w:r w:rsidRPr="00D77A0B">
        <w:rPr>
          <w:rFonts w:ascii="Book Antiqua" w:eastAsia="Times New Roman" w:hAnsi="Book Antiqua"/>
          <w:sz w:val="24"/>
          <w:szCs w:val="24"/>
          <w:lang w:val="en-US" w:eastAsia="id-ID"/>
        </w:rPr>
        <w:t>anak</w:t>
      </w:r>
      <w:r w:rsidR="005D47EE">
        <w:rPr>
          <w:rFonts w:ascii="Book Antiqua" w:eastAsia="Times New Roman" w:hAnsi="Book Antiqua"/>
          <w:sz w:val="24"/>
          <w:szCs w:val="24"/>
          <w:lang w:val="en-US" w:eastAsia="id-ID"/>
        </w:rPr>
        <w:t xml:space="preserve"> </w:t>
      </w:r>
      <w:r w:rsidRPr="00D77A0B">
        <w:rPr>
          <w:rFonts w:ascii="Book Antiqua" w:eastAsia="Times New Roman" w:hAnsi="Book Antiqua" w:cs="Times New Roman"/>
          <w:sz w:val="24"/>
          <w:szCs w:val="24"/>
          <w:lang w:eastAsia="id-ID"/>
        </w:rPr>
        <w:t>dapat</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ditingkatkan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sejak</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usia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dini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dipengaruhi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oleh</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pelajaran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yang</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diberikan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oleh</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lingkungan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kepada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mereka.</w:t>
      </w:r>
      <w:r w:rsidR="005D47EE">
        <w:rPr>
          <w:rFonts w:ascii="Book Antiqua" w:eastAsia="Times New Roman" w:hAnsi="Book Antiqua"/>
          <w:sz w:val="24"/>
          <w:szCs w:val="24"/>
          <w:lang w:val="en-US" w:eastAsia="id-ID"/>
        </w:rPr>
        <w:t xml:space="preserve"> </w:t>
      </w:r>
      <w:r w:rsidRPr="00D77A0B">
        <w:rPr>
          <w:rFonts w:ascii="Book Antiqua" w:eastAsia="Times New Roman" w:hAnsi="Book Antiqua" w:cs="Times New Roman"/>
          <w:sz w:val="24"/>
          <w:szCs w:val="24"/>
          <w:lang w:eastAsia="id-ID"/>
        </w:rPr>
        <w:t>Penelitian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ini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bertujuan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untuk</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meningkatkan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val="en-ID" w:eastAsia="id-ID"/>
        </w:rPr>
        <w:t>sikap</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peduli</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lingkungan</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anak</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melalui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pe</w:t>
      </w:r>
      <w:r w:rsidRPr="00D77A0B">
        <w:rPr>
          <w:rFonts w:ascii="Book Antiqua" w:eastAsia="Times New Roman" w:hAnsi="Book Antiqua" w:cs="Times New Roman"/>
          <w:sz w:val="24"/>
          <w:szCs w:val="24"/>
          <w:lang w:val="en-ID" w:eastAsia="id-ID"/>
        </w:rPr>
        <w:t>manfaatan</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barang</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bekas</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i/>
          <w:sz w:val="24"/>
          <w:szCs w:val="24"/>
          <w:lang w:val="en-ID" w:eastAsia="id-ID"/>
        </w:rPr>
        <w:t>(recycle)</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Kelas</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B</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TK</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A</w:t>
      </w:r>
      <w:r w:rsidRPr="00D77A0B">
        <w:rPr>
          <w:rFonts w:ascii="Book Antiqua" w:eastAsia="Times New Roman" w:hAnsi="Book Antiqua" w:cs="Times New Roman"/>
          <w:sz w:val="24"/>
          <w:szCs w:val="24"/>
          <w:lang w:val="en-ID" w:eastAsia="id-ID"/>
        </w:rPr>
        <w:t>rafah</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Rumbai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Pesisir</w:t>
      </w:r>
      <w:r w:rsidRPr="00D77A0B">
        <w:rPr>
          <w:rFonts w:ascii="Book Antiqua" w:eastAsia="Times New Roman" w:hAnsi="Book Antiqua"/>
          <w:sz w:val="24"/>
          <w:szCs w:val="24"/>
          <w:lang w:val="en-US" w:eastAsia="id-ID"/>
        </w:rPr>
        <w:t>.</w:t>
      </w:r>
      <w:r w:rsidR="005D47EE">
        <w:rPr>
          <w:rFonts w:ascii="Book Antiqua" w:eastAsia="Times New Roman" w:hAnsi="Book Antiqua"/>
          <w:sz w:val="24"/>
          <w:szCs w:val="24"/>
          <w:lang w:val="en-US" w:eastAsia="id-ID"/>
        </w:rPr>
        <w:t xml:space="preserve"> </w:t>
      </w:r>
      <w:r w:rsidRPr="00D77A0B">
        <w:rPr>
          <w:rFonts w:ascii="Book Antiqua" w:eastAsia="Times New Roman" w:hAnsi="Book Antiqua" w:cs="Times New Roman"/>
          <w:sz w:val="24"/>
          <w:szCs w:val="24"/>
          <w:lang w:eastAsia="id-ID"/>
        </w:rPr>
        <w:t>Penelitian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ini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merupakan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Penelitian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Tindakan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Kelas,</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dengan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subyek</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anak</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usia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5-6</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tahun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kelas</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B</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yang</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berjumlah</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10</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anak,</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terdiri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dari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5</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anak</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laki-laki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5</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anak</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perempuan.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Variabel</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terikat</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dari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penelitian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ini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adalah</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val="en-ID" w:eastAsia="id-ID"/>
        </w:rPr>
        <w:t>sikap</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peduli</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lingkungan</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eastAsia="id-ID"/>
        </w:rPr>
        <w:t>sedangkan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variabel</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val="en-ID" w:eastAsia="id-ID"/>
        </w:rPr>
        <w:t>b</w:t>
      </w:r>
      <w:r w:rsidRPr="00D77A0B">
        <w:rPr>
          <w:rFonts w:ascii="Book Antiqua" w:eastAsia="Times New Roman" w:hAnsi="Book Antiqua" w:cs="Times New Roman"/>
          <w:sz w:val="24"/>
          <w:szCs w:val="24"/>
          <w:lang w:eastAsia="id-ID"/>
        </w:rPr>
        <w:t>ebas</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dari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penelitian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ini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adalah</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val="en-ID" w:eastAsia="id-ID"/>
        </w:rPr>
        <w:t>pemanfaatan</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barang</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bekas</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i/>
          <w:sz w:val="24"/>
          <w:szCs w:val="24"/>
          <w:lang w:val="en-ID" w:eastAsia="id-ID"/>
        </w:rPr>
        <w:t>(recycle)</w:t>
      </w:r>
      <w:r w:rsidRPr="00D77A0B">
        <w:rPr>
          <w:rFonts w:ascii="Book Antiqua" w:eastAsia="Times New Roman" w:hAnsi="Book Antiqua" w:cs="Times New Roman"/>
          <w:i/>
          <w:sz w:val="24"/>
          <w:szCs w:val="24"/>
          <w:lang w:eastAsia="id-ID"/>
        </w:rPr>
        <w:t>.</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Pengumpulan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data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dilakukan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melalui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observasi.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Teknik</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analisis</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data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dilakukan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secara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deskriptif.</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Hasil</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penelitian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menunjukkan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bahwa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val="en-ID" w:eastAsia="id-ID"/>
        </w:rPr>
        <w:t>sikap</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peduli</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lingkungan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anak</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dapat</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meningkat</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setelah</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diberi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tindakan.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Adapun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tindakan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yang</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diberikan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melalui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kegiatan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val="en-ID" w:eastAsia="id-ID"/>
        </w:rPr>
        <w:t>Pemanfaatan</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barang</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bekas</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i/>
          <w:sz w:val="24"/>
          <w:szCs w:val="24"/>
          <w:lang w:val="en-ID" w:eastAsia="id-ID"/>
        </w:rPr>
        <w:t>(recycle)</w:t>
      </w:r>
      <w:r w:rsidRPr="00D77A0B">
        <w:rPr>
          <w:rFonts w:ascii="Book Antiqua" w:eastAsia="Times New Roman" w:hAnsi="Book Antiqua" w:cs="Times New Roman"/>
          <w:sz w:val="24"/>
          <w:szCs w:val="24"/>
          <w:lang w:val="en-ID" w:eastAsia="id-ID"/>
        </w:rPr>
        <w:t>.</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eastAsia="id-ID"/>
        </w:rPr>
        <w:t>Hasil</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penelitian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menunjukkan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bahwa</w:t>
      </w:r>
      <w:r w:rsidR="005D47EE">
        <w:rPr>
          <w:rFonts w:ascii="Book Antiqua" w:eastAsia="Times New Roman" w:hAnsi="Book Antiqua" w:cs="Times New Roman"/>
          <w:sz w:val="24"/>
          <w:szCs w:val="24"/>
          <w:lang w:eastAsia="id-ID"/>
        </w:rPr>
        <w:t xml:space="preserve"> </w:t>
      </w:r>
      <w:r w:rsidRPr="00D77A0B">
        <w:rPr>
          <w:rFonts w:ascii="Book Antiqua" w:hAnsi="Book Antiqua" w:cs="Times New Roman"/>
          <w:sz w:val="24"/>
          <w:szCs w:val="24"/>
        </w:rPr>
        <w:t>pada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pra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siklus</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nilai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persentase</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rata-rata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mencapai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39,58%</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dengan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kriteria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Rendah</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(R),</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pada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siklus</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1</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nilai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persentase</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rata-rata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mencapai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57,92%</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dengan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kriteria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Sedang</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(S)</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mengalami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peningkatan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pada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siklus</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2</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sebesar</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79,79%</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dengan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kriteria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Tinggi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(T</w:t>
      </w:r>
      <w:r w:rsidRPr="00D77A0B">
        <w:rPr>
          <w:rFonts w:ascii="Book Antiqua" w:hAnsi="Book Antiqua" w:cs="Times New Roman"/>
          <w:sz w:val="24"/>
          <w:szCs w:val="24"/>
        </w:rPr>
        <w:t>)</w:t>
      </w:r>
      <w:r w:rsidR="005D47EE">
        <w:rPr>
          <w:rFonts w:ascii="Book Antiqua" w:hAnsi="Book Antiqua" w:cs="Times New Roman"/>
          <w:sz w:val="24"/>
          <w:szCs w:val="24"/>
        </w:rPr>
        <w:t xml:space="preserve"> </w:t>
      </w:r>
      <w:r w:rsidRPr="00D77A0B">
        <w:rPr>
          <w:rFonts w:ascii="Book Antiqua" w:hAnsi="Book Antiqua" w:cs="Times New Roman"/>
          <w:sz w:val="24"/>
          <w:szCs w:val="24"/>
        </w:rPr>
        <w:t>sedangkan</w:t>
      </w:r>
      <w:r w:rsidR="005D47EE">
        <w:rPr>
          <w:rFonts w:ascii="Book Antiqua" w:hAnsi="Book Antiqua" w:cs="Times New Roman"/>
          <w:sz w:val="24"/>
          <w:szCs w:val="24"/>
        </w:rPr>
        <w:t xml:space="preserve"> </w:t>
      </w:r>
      <w:r w:rsidRPr="00D77A0B">
        <w:rPr>
          <w:rFonts w:ascii="Book Antiqua" w:hAnsi="Book Antiqua" w:cs="Times New Roman"/>
          <w:sz w:val="24"/>
          <w:szCs w:val="24"/>
        </w:rPr>
        <w:t>target</w:t>
      </w:r>
      <w:r w:rsidR="005D47EE">
        <w:rPr>
          <w:rFonts w:ascii="Book Antiqua" w:hAnsi="Book Antiqua" w:cs="Times New Roman"/>
          <w:sz w:val="24"/>
          <w:szCs w:val="24"/>
        </w:rPr>
        <w:t xml:space="preserve"> </w:t>
      </w:r>
      <w:r w:rsidRPr="00D77A0B">
        <w:rPr>
          <w:rFonts w:ascii="Book Antiqua" w:hAnsi="Book Antiqua" w:cs="Times New Roman"/>
          <w:sz w:val="24"/>
          <w:szCs w:val="24"/>
        </w:rPr>
        <w:t>keberhasilan</w:t>
      </w:r>
      <w:r w:rsidR="005D47EE">
        <w:rPr>
          <w:rFonts w:ascii="Book Antiqua" w:hAnsi="Book Antiqua" w:cs="Times New Roman"/>
          <w:sz w:val="24"/>
          <w:szCs w:val="24"/>
        </w:rPr>
        <w:t xml:space="preserve"> </w:t>
      </w:r>
      <w:r w:rsidRPr="00D77A0B">
        <w:rPr>
          <w:rFonts w:ascii="Book Antiqua" w:hAnsi="Book Antiqua" w:cs="Times New Roman"/>
          <w:sz w:val="24"/>
          <w:szCs w:val="24"/>
        </w:rPr>
        <w:t>penelitian</w:t>
      </w:r>
      <w:r w:rsidR="005D47EE">
        <w:rPr>
          <w:rFonts w:ascii="Book Antiqua" w:hAnsi="Book Antiqua" w:cs="Times New Roman"/>
          <w:sz w:val="24"/>
          <w:szCs w:val="24"/>
        </w:rPr>
        <w:t xml:space="preserve"> </w:t>
      </w:r>
      <w:r w:rsidRPr="00D77A0B">
        <w:rPr>
          <w:rFonts w:ascii="Book Antiqua" w:hAnsi="Book Antiqua" w:cs="Times New Roman"/>
          <w:sz w:val="24"/>
          <w:szCs w:val="24"/>
        </w:rPr>
        <w:t>ini</w:t>
      </w:r>
      <w:r w:rsidR="005D47EE">
        <w:rPr>
          <w:rFonts w:ascii="Book Antiqua" w:hAnsi="Book Antiqua" w:cs="Times New Roman"/>
          <w:sz w:val="24"/>
          <w:szCs w:val="24"/>
        </w:rPr>
        <w:t xml:space="preserve"> </w:t>
      </w:r>
      <w:r w:rsidRPr="00D77A0B">
        <w:rPr>
          <w:rFonts w:ascii="Book Antiqua" w:hAnsi="Book Antiqua" w:cs="Times New Roman"/>
          <w:sz w:val="24"/>
          <w:szCs w:val="24"/>
        </w:rPr>
        <w:t>adalah</w:t>
      </w:r>
      <w:r w:rsidR="005D47EE">
        <w:rPr>
          <w:rFonts w:ascii="Book Antiqua" w:hAnsi="Book Antiqua" w:cs="Times New Roman"/>
          <w:sz w:val="24"/>
          <w:szCs w:val="24"/>
        </w:rPr>
        <w:t xml:space="preserve"> </w:t>
      </w:r>
      <w:r w:rsidRPr="00D77A0B">
        <w:rPr>
          <w:rFonts w:ascii="Book Antiqua" w:hAnsi="Book Antiqua" w:cs="Times New Roman"/>
          <w:sz w:val="24"/>
          <w:szCs w:val="24"/>
        </w:rPr>
        <w:t>75%.</w:t>
      </w:r>
      <w:r w:rsidR="005D47EE">
        <w:rPr>
          <w:rFonts w:ascii="Book Antiqua" w:hAnsi="Book Antiqua" w:cs="Times New Roman"/>
          <w:sz w:val="24"/>
          <w:szCs w:val="24"/>
        </w:rPr>
        <w:t xml:space="preserve"> </w:t>
      </w:r>
      <w:r w:rsidRPr="00D77A0B">
        <w:rPr>
          <w:rFonts w:ascii="Book Antiqua" w:eastAsia="Times New Roman" w:hAnsi="Book Antiqua" w:cs="Times New Roman"/>
          <w:sz w:val="24"/>
          <w:szCs w:val="24"/>
          <w:lang w:eastAsia="id-ID"/>
        </w:rPr>
        <w:t>Berdasarkan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hasil</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penelitian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dapat</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disimpulkan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bahwa</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melalui</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kegiatan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pemanfaatan</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barang</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sz w:val="24"/>
          <w:szCs w:val="24"/>
          <w:lang w:eastAsia="id-ID"/>
        </w:rPr>
        <w:t>bekas</w:t>
      </w:r>
      <w:r w:rsidR="005D47EE">
        <w:rPr>
          <w:rFonts w:ascii="Book Antiqua" w:eastAsia="Times New Roman" w:hAnsi="Book Antiqua" w:cs="Times New Roman"/>
          <w:sz w:val="24"/>
          <w:szCs w:val="24"/>
          <w:lang w:eastAsia="id-ID"/>
        </w:rPr>
        <w:t xml:space="preserve"> </w:t>
      </w:r>
      <w:r w:rsidRPr="00D77A0B">
        <w:rPr>
          <w:rFonts w:ascii="Book Antiqua" w:eastAsia="Times New Roman" w:hAnsi="Book Antiqua" w:cs="Times New Roman"/>
          <w:i/>
          <w:sz w:val="24"/>
          <w:szCs w:val="24"/>
          <w:lang w:val="en-ID" w:eastAsia="id-ID"/>
        </w:rPr>
        <w:t>(recycle)</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dapat</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lastRenderedPageBreak/>
        <w:t>meningkatkan</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sikap</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peduli</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lingkungan</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anak</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di</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kelas</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B</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TK</w:t>
      </w:r>
      <w:r w:rsidR="005D47EE">
        <w:rPr>
          <w:rFonts w:ascii="Book Antiqua" w:eastAsia="Times New Roman" w:hAnsi="Book Antiqua" w:cs="Times New Roman"/>
          <w:sz w:val="24"/>
          <w:szCs w:val="24"/>
          <w:lang w:val="en-ID" w:eastAsia="id-ID"/>
        </w:rPr>
        <w:t xml:space="preserve"> </w:t>
      </w:r>
      <w:r w:rsidRPr="00D77A0B">
        <w:rPr>
          <w:rFonts w:ascii="Book Antiqua" w:eastAsia="Times New Roman" w:hAnsi="Book Antiqua" w:cs="Times New Roman"/>
          <w:sz w:val="24"/>
          <w:szCs w:val="24"/>
          <w:lang w:val="en-ID" w:eastAsia="id-ID"/>
        </w:rPr>
        <w:t>Arafah</w:t>
      </w:r>
      <w:r w:rsidRPr="00D77A0B">
        <w:rPr>
          <w:rFonts w:ascii="Book Antiqua" w:eastAsia="Times New Roman" w:hAnsi="Book Antiqua" w:cs="Times New Roman"/>
          <w:i/>
          <w:sz w:val="24"/>
          <w:szCs w:val="24"/>
          <w:lang w:val="en-ID" w:eastAsia="id-ID"/>
        </w:rPr>
        <w:t>.</w:t>
      </w:r>
    </w:p>
    <w:p w14:paraId="352AE194" w14:textId="77777777" w:rsidR="00757A12" w:rsidRPr="00D77A0B" w:rsidRDefault="00757A12" w:rsidP="0087288C">
      <w:pPr>
        <w:pStyle w:val="abstrak"/>
        <w:ind w:left="0" w:right="57"/>
        <w:rPr>
          <w:rFonts w:ascii="Book Antiqua" w:hAnsi="Book Antiqua"/>
          <w:b/>
          <w:sz w:val="10"/>
          <w:szCs w:val="22"/>
          <w:lang w:val="id-ID"/>
        </w:rPr>
      </w:pPr>
    </w:p>
    <w:p w14:paraId="133025EB" w14:textId="325D2942" w:rsidR="001C1741" w:rsidRPr="00D77A0B" w:rsidRDefault="001C1741" w:rsidP="0087288C">
      <w:pPr>
        <w:pStyle w:val="abstrak"/>
        <w:ind w:left="0" w:right="57"/>
        <w:rPr>
          <w:rFonts w:ascii="Book Antiqua" w:hAnsi="Book Antiqua"/>
          <w:sz w:val="22"/>
          <w:szCs w:val="22"/>
        </w:rPr>
      </w:pPr>
      <w:r w:rsidRPr="00D77A0B">
        <w:rPr>
          <w:rFonts w:ascii="Book Antiqua" w:hAnsi="Book Antiqua"/>
          <w:b/>
          <w:sz w:val="22"/>
          <w:szCs w:val="22"/>
          <w:lang w:val="id-ID"/>
        </w:rPr>
        <w:t>Kata</w:t>
      </w:r>
      <w:r w:rsidR="005D47EE">
        <w:rPr>
          <w:rFonts w:ascii="Book Antiqua" w:hAnsi="Book Antiqua"/>
          <w:b/>
          <w:sz w:val="22"/>
          <w:szCs w:val="22"/>
          <w:lang w:val="id-ID"/>
        </w:rPr>
        <w:t xml:space="preserve"> </w:t>
      </w:r>
      <w:r w:rsidRPr="00D77A0B">
        <w:rPr>
          <w:rFonts w:ascii="Book Antiqua" w:hAnsi="Book Antiqua"/>
          <w:b/>
          <w:sz w:val="22"/>
          <w:szCs w:val="22"/>
          <w:lang w:val="id-ID"/>
        </w:rPr>
        <w:t>Kunci:</w:t>
      </w:r>
      <w:r w:rsidR="005D47EE">
        <w:rPr>
          <w:rFonts w:ascii="Book Antiqua" w:hAnsi="Book Antiqua"/>
          <w:b/>
          <w:sz w:val="22"/>
          <w:szCs w:val="22"/>
          <w:lang w:val="id-ID"/>
        </w:rPr>
        <w:t xml:space="preserve"> </w:t>
      </w:r>
      <w:r w:rsidR="0035632B" w:rsidRPr="00D77A0B">
        <w:rPr>
          <w:rFonts w:ascii="Book Antiqua" w:hAnsi="Book Antiqua"/>
          <w:i/>
          <w:sz w:val="22"/>
          <w:szCs w:val="22"/>
        </w:rPr>
        <w:t>Sikap</w:t>
      </w:r>
      <w:r w:rsidR="005D47EE">
        <w:rPr>
          <w:rFonts w:ascii="Book Antiqua" w:hAnsi="Book Antiqua"/>
          <w:i/>
          <w:sz w:val="22"/>
          <w:szCs w:val="22"/>
        </w:rPr>
        <w:t xml:space="preserve"> </w:t>
      </w:r>
      <w:r w:rsidR="0035632B" w:rsidRPr="00D77A0B">
        <w:rPr>
          <w:rFonts w:ascii="Book Antiqua" w:hAnsi="Book Antiqua"/>
          <w:i/>
          <w:sz w:val="22"/>
          <w:szCs w:val="22"/>
        </w:rPr>
        <w:t>Peduli</w:t>
      </w:r>
      <w:r w:rsidR="005D47EE">
        <w:rPr>
          <w:rFonts w:ascii="Book Antiqua" w:hAnsi="Book Antiqua"/>
          <w:i/>
          <w:sz w:val="22"/>
          <w:szCs w:val="22"/>
        </w:rPr>
        <w:t xml:space="preserve"> </w:t>
      </w:r>
      <w:r w:rsidR="0035632B" w:rsidRPr="00D77A0B">
        <w:rPr>
          <w:rFonts w:ascii="Book Antiqua" w:hAnsi="Book Antiqua"/>
          <w:i/>
          <w:sz w:val="22"/>
          <w:szCs w:val="22"/>
        </w:rPr>
        <w:t>Lingkungan</w:t>
      </w:r>
      <w:r w:rsidRPr="00D77A0B">
        <w:rPr>
          <w:rFonts w:ascii="Book Antiqua" w:hAnsi="Book Antiqua"/>
          <w:i/>
          <w:sz w:val="22"/>
          <w:szCs w:val="22"/>
          <w:lang w:val="id-ID"/>
        </w:rPr>
        <w:t>;</w:t>
      </w:r>
      <w:r w:rsidR="004E52BF">
        <w:rPr>
          <w:rFonts w:ascii="Book Antiqua" w:hAnsi="Book Antiqua"/>
          <w:i/>
          <w:sz w:val="22"/>
          <w:szCs w:val="22"/>
        </w:rPr>
        <w:t xml:space="preserve"> </w:t>
      </w:r>
      <w:r w:rsidR="0035632B" w:rsidRPr="00D77A0B">
        <w:rPr>
          <w:rFonts w:ascii="Book Antiqua" w:hAnsi="Book Antiqua"/>
          <w:i/>
          <w:sz w:val="22"/>
          <w:szCs w:val="22"/>
        </w:rPr>
        <w:t>Barang</w:t>
      </w:r>
      <w:r w:rsidR="005D47EE">
        <w:rPr>
          <w:rFonts w:ascii="Book Antiqua" w:hAnsi="Book Antiqua"/>
          <w:i/>
          <w:sz w:val="22"/>
          <w:szCs w:val="22"/>
        </w:rPr>
        <w:t xml:space="preserve"> </w:t>
      </w:r>
      <w:r w:rsidR="00D77A0B" w:rsidRPr="00D77A0B">
        <w:rPr>
          <w:rFonts w:ascii="Book Antiqua" w:hAnsi="Book Antiqua"/>
          <w:i/>
          <w:sz w:val="22"/>
          <w:szCs w:val="22"/>
        </w:rPr>
        <w:t>Bekas;</w:t>
      </w:r>
      <w:r w:rsidR="004E52BF">
        <w:rPr>
          <w:rFonts w:ascii="Book Antiqua" w:hAnsi="Book Antiqua"/>
          <w:i/>
          <w:sz w:val="22"/>
          <w:szCs w:val="22"/>
        </w:rPr>
        <w:t xml:space="preserve"> </w:t>
      </w:r>
      <w:r w:rsidR="0035632B" w:rsidRPr="00D77A0B">
        <w:rPr>
          <w:rFonts w:ascii="Book Antiqua" w:hAnsi="Book Antiqua"/>
          <w:i/>
          <w:sz w:val="22"/>
          <w:szCs w:val="22"/>
        </w:rPr>
        <w:t>Anak</w:t>
      </w:r>
      <w:r w:rsidR="005D47EE">
        <w:rPr>
          <w:rFonts w:ascii="Book Antiqua" w:hAnsi="Book Antiqua"/>
          <w:i/>
          <w:sz w:val="22"/>
          <w:szCs w:val="22"/>
        </w:rPr>
        <w:t xml:space="preserve"> </w:t>
      </w:r>
      <w:r w:rsidR="0035632B" w:rsidRPr="00D77A0B">
        <w:rPr>
          <w:rFonts w:ascii="Book Antiqua" w:hAnsi="Book Antiqua"/>
          <w:i/>
          <w:sz w:val="22"/>
          <w:szCs w:val="22"/>
        </w:rPr>
        <w:t>Usia</w:t>
      </w:r>
      <w:r w:rsidR="005D47EE">
        <w:rPr>
          <w:rFonts w:ascii="Book Antiqua" w:hAnsi="Book Antiqua"/>
          <w:i/>
          <w:sz w:val="22"/>
          <w:szCs w:val="22"/>
        </w:rPr>
        <w:t xml:space="preserve"> </w:t>
      </w:r>
      <w:r w:rsidR="0035632B" w:rsidRPr="00D77A0B">
        <w:rPr>
          <w:rFonts w:ascii="Book Antiqua" w:hAnsi="Book Antiqua"/>
          <w:i/>
          <w:sz w:val="22"/>
          <w:szCs w:val="22"/>
        </w:rPr>
        <w:t>Dini</w:t>
      </w:r>
    </w:p>
    <w:p w14:paraId="392B630A" w14:textId="77777777" w:rsidR="001C1741" w:rsidRPr="00D77A0B" w:rsidRDefault="001C1741" w:rsidP="0087288C">
      <w:pPr>
        <w:pStyle w:val="abstrak"/>
        <w:ind w:left="0" w:right="57"/>
        <w:rPr>
          <w:rFonts w:ascii="Book Antiqua" w:hAnsi="Book Antiqua"/>
          <w:sz w:val="22"/>
          <w:szCs w:val="22"/>
          <w:lang w:val="id-ID"/>
        </w:rPr>
      </w:pPr>
    </w:p>
    <w:p w14:paraId="7040A24D" w14:textId="7000A6EC" w:rsidR="001C1741" w:rsidRPr="00D77A0B" w:rsidRDefault="001C1741" w:rsidP="0087288C">
      <w:pPr>
        <w:pStyle w:val="abstrak"/>
        <w:ind w:left="0" w:right="-34"/>
        <w:rPr>
          <w:rFonts w:ascii="Book Antiqua" w:hAnsi="Book Antiqua"/>
          <w:i/>
          <w:iCs/>
          <w:sz w:val="22"/>
          <w:szCs w:val="22"/>
          <w:lang w:val="id-ID"/>
        </w:rPr>
      </w:pPr>
    </w:p>
    <w:p w14:paraId="216CDAE2" w14:textId="77777777" w:rsidR="0087288C" w:rsidRPr="00D77A0B" w:rsidRDefault="0087288C" w:rsidP="0087288C">
      <w:pPr>
        <w:pStyle w:val="abstrak"/>
        <w:ind w:left="0" w:right="-34"/>
        <w:rPr>
          <w:rFonts w:ascii="Book Antiqua" w:hAnsi="Book Antiqua"/>
          <w:i/>
          <w:iCs/>
          <w:color w:val="000000"/>
          <w:sz w:val="22"/>
          <w:szCs w:val="22"/>
          <w:lang w:val="id-ID"/>
        </w:rPr>
      </w:pPr>
    </w:p>
    <w:p w14:paraId="2B2FBA90" w14:textId="77777777" w:rsidR="0087288C" w:rsidRPr="00D77A0B" w:rsidRDefault="0087288C" w:rsidP="0087288C">
      <w:pPr>
        <w:pStyle w:val="abstrak"/>
        <w:ind w:left="0" w:right="-34"/>
        <w:rPr>
          <w:rFonts w:ascii="Book Antiqua" w:hAnsi="Book Antiqua"/>
          <w:color w:val="000000"/>
          <w:sz w:val="22"/>
          <w:szCs w:val="22"/>
          <w:lang w:val="id-ID"/>
        </w:rPr>
      </w:pPr>
    </w:p>
    <w:p w14:paraId="7A9F5D47" w14:textId="50B68359" w:rsidR="001C1741" w:rsidRPr="00D77A0B" w:rsidRDefault="001C1741" w:rsidP="0087288C">
      <w:pPr>
        <w:pBdr>
          <w:bottom w:val="single" w:sz="6" w:space="1" w:color="auto"/>
        </w:pBdr>
        <w:adjustRightInd w:val="0"/>
        <w:spacing w:after="0" w:line="240" w:lineRule="auto"/>
        <w:jc w:val="right"/>
        <w:rPr>
          <w:rFonts w:ascii="Book Antiqua" w:hAnsi="Book Antiqua"/>
          <w:color w:val="000000"/>
          <w:sz w:val="20"/>
          <w:lang w:val="en-US"/>
        </w:rPr>
      </w:pPr>
      <w:r w:rsidRPr="00D77A0B">
        <w:rPr>
          <w:rFonts w:ascii="Book Antiqua" w:hAnsi="Book Antiqua"/>
          <w:color w:val="000000"/>
          <w:sz w:val="20"/>
        </w:rPr>
        <w:t>Copyright</w:t>
      </w:r>
      <w:r w:rsidR="005D47EE">
        <w:rPr>
          <w:rFonts w:ascii="Book Antiqua" w:hAnsi="Book Antiqua"/>
          <w:color w:val="000000"/>
          <w:sz w:val="20"/>
        </w:rPr>
        <w:t xml:space="preserve"> </w:t>
      </w:r>
      <w:r w:rsidRPr="00D77A0B">
        <w:rPr>
          <w:rFonts w:ascii="Book Antiqua" w:hAnsi="Book Antiqua"/>
          <w:color w:val="000000"/>
          <w:sz w:val="20"/>
        </w:rPr>
        <w:t>(c)</w:t>
      </w:r>
      <w:r w:rsidR="005D47EE">
        <w:rPr>
          <w:rFonts w:ascii="Book Antiqua" w:hAnsi="Book Antiqua"/>
          <w:color w:val="000000"/>
          <w:sz w:val="20"/>
        </w:rPr>
        <w:t xml:space="preserve"> </w:t>
      </w:r>
      <w:r w:rsidR="0087288C" w:rsidRPr="00D77A0B">
        <w:rPr>
          <w:rFonts w:ascii="Book Antiqua" w:hAnsi="Book Antiqua"/>
          <w:color w:val="000000"/>
          <w:sz w:val="20"/>
        </w:rPr>
        <w:t>2020</w:t>
      </w:r>
      <w:r w:rsidR="005D47EE">
        <w:rPr>
          <w:rFonts w:ascii="Book Antiqua" w:hAnsi="Book Antiqua"/>
          <w:color w:val="000000"/>
          <w:sz w:val="20"/>
        </w:rPr>
        <w:t xml:space="preserve"> </w:t>
      </w:r>
      <w:r w:rsidR="0035632B" w:rsidRPr="00D77A0B">
        <w:rPr>
          <w:rFonts w:ascii="Book Antiqua" w:hAnsi="Book Antiqua"/>
          <w:color w:val="000000"/>
          <w:sz w:val="20"/>
          <w:lang w:val="en-US"/>
        </w:rPr>
        <w:t>Suharni,</w:t>
      </w:r>
      <w:r w:rsidR="005D47EE">
        <w:rPr>
          <w:rFonts w:ascii="Book Antiqua" w:hAnsi="Book Antiqua"/>
          <w:color w:val="000000"/>
          <w:sz w:val="20"/>
          <w:lang w:val="en-US"/>
        </w:rPr>
        <w:t xml:space="preserve"> </w:t>
      </w:r>
      <w:r w:rsidR="0035632B" w:rsidRPr="00D77A0B">
        <w:rPr>
          <w:rFonts w:ascii="Book Antiqua" w:hAnsi="Book Antiqua"/>
          <w:color w:val="000000"/>
          <w:sz w:val="20"/>
          <w:lang w:val="en-US"/>
        </w:rPr>
        <w:t>Sri</w:t>
      </w:r>
      <w:r w:rsidR="005D47EE">
        <w:rPr>
          <w:rFonts w:ascii="Book Antiqua" w:hAnsi="Book Antiqua"/>
          <w:color w:val="000000"/>
          <w:sz w:val="20"/>
          <w:lang w:val="en-US"/>
        </w:rPr>
        <w:t xml:space="preserve"> </w:t>
      </w:r>
      <w:r w:rsidR="0035632B" w:rsidRPr="00D77A0B">
        <w:rPr>
          <w:rFonts w:ascii="Book Antiqua" w:hAnsi="Book Antiqua"/>
          <w:color w:val="000000"/>
          <w:sz w:val="20"/>
          <w:lang w:val="en-US"/>
        </w:rPr>
        <w:t>Wahyuni,</w:t>
      </w:r>
      <w:r w:rsidR="005D47EE">
        <w:rPr>
          <w:rFonts w:ascii="Book Antiqua" w:hAnsi="Book Antiqua"/>
          <w:color w:val="000000"/>
          <w:sz w:val="20"/>
          <w:lang w:val="en-US"/>
        </w:rPr>
        <w:t xml:space="preserve"> </w:t>
      </w:r>
      <w:r w:rsidR="0035632B" w:rsidRPr="00D77A0B">
        <w:rPr>
          <w:rFonts w:ascii="Book Antiqua" w:hAnsi="Book Antiqua"/>
          <w:color w:val="000000"/>
          <w:sz w:val="20"/>
          <w:lang w:val="en-US"/>
        </w:rPr>
        <w:t>Yuli</w:t>
      </w:r>
      <w:r w:rsidR="005D47EE">
        <w:rPr>
          <w:rFonts w:ascii="Book Antiqua" w:hAnsi="Book Antiqua"/>
          <w:color w:val="000000"/>
          <w:sz w:val="20"/>
          <w:lang w:val="en-US"/>
        </w:rPr>
        <w:t xml:space="preserve"> </w:t>
      </w:r>
      <w:r w:rsidR="0035632B" w:rsidRPr="00D77A0B">
        <w:rPr>
          <w:rFonts w:ascii="Book Antiqua" w:hAnsi="Book Antiqua"/>
          <w:color w:val="000000"/>
          <w:sz w:val="20"/>
          <w:lang w:val="en-US"/>
        </w:rPr>
        <w:t>Astri</w:t>
      </w:r>
    </w:p>
    <w:p w14:paraId="4ECA6FFE" w14:textId="03871160" w:rsidR="001C1741" w:rsidRPr="00D77A0B" w:rsidRDefault="001C1741" w:rsidP="0087288C">
      <w:pPr>
        <w:tabs>
          <w:tab w:val="left" w:pos="6237"/>
        </w:tabs>
        <w:adjustRightInd w:val="0"/>
        <w:spacing w:after="0" w:line="240" w:lineRule="auto"/>
        <w:rPr>
          <w:rFonts w:ascii="Book Antiqua" w:hAnsi="Book Antiqua"/>
          <w:color w:val="000000"/>
          <w:sz w:val="20"/>
        </w:rPr>
      </w:pPr>
      <w:r w:rsidRPr="00D77A0B">
        <w:rPr>
          <w:rFonts w:ascii="Book Antiqua" w:hAnsi="Book Antiqua"/>
          <w:color w:val="000000"/>
          <w:sz w:val="20"/>
        </w:rPr>
        <w:sym w:font="Wingdings" w:char="F02A"/>
      </w:r>
      <w:r w:rsidR="005D47EE">
        <w:rPr>
          <w:rFonts w:ascii="Book Antiqua" w:hAnsi="Book Antiqua"/>
          <w:color w:val="000000"/>
          <w:sz w:val="20"/>
        </w:rPr>
        <w:t xml:space="preserve"> </w:t>
      </w:r>
      <w:r w:rsidRPr="00D77A0B">
        <w:rPr>
          <w:rFonts w:ascii="Book Antiqua" w:hAnsi="Book Antiqua"/>
          <w:sz w:val="20"/>
        </w:rPr>
        <w:t>Corresponding</w:t>
      </w:r>
      <w:r w:rsidR="005D47EE">
        <w:rPr>
          <w:rFonts w:ascii="Book Antiqua" w:hAnsi="Book Antiqua"/>
          <w:sz w:val="20"/>
        </w:rPr>
        <w:t xml:space="preserve"> </w:t>
      </w:r>
      <w:r w:rsidRPr="00D77A0B">
        <w:rPr>
          <w:rFonts w:ascii="Book Antiqua" w:hAnsi="Book Antiqua"/>
          <w:sz w:val="20"/>
        </w:rPr>
        <w:t>author</w:t>
      </w:r>
      <w:r w:rsidR="005D47EE">
        <w:rPr>
          <w:rFonts w:ascii="Book Antiqua" w:hAnsi="Book Antiqua"/>
          <w:sz w:val="20"/>
        </w:rPr>
        <w:t xml:space="preserve"> </w:t>
      </w:r>
      <w:r w:rsidRPr="00D77A0B">
        <w:rPr>
          <w:rFonts w:ascii="Book Antiqua" w:hAnsi="Book Antiqua"/>
          <w:sz w:val="20"/>
        </w:rPr>
        <w:t>:</w:t>
      </w:r>
      <w:r w:rsidRPr="00D77A0B">
        <w:rPr>
          <w:rFonts w:ascii="Book Antiqua" w:hAnsi="Book Antiqua"/>
          <w:sz w:val="20"/>
        </w:rPr>
        <w:tab/>
      </w:r>
    </w:p>
    <w:p w14:paraId="47373F36" w14:textId="394C1B9A" w:rsidR="001C1741" w:rsidRPr="00D77A0B" w:rsidRDefault="001C1741" w:rsidP="0087288C">
      <w:pPr>
        <w:tabs>
          <w:tab w:val="left" w:pos="6237"/>
        </w:tabs>
        <w:adjustRightInd w:val="0"/>
        <w:spacing w:after="0" w:line="240" w:lineRule="auto"/>
        <w:rPr>
          <w:rFonts w:ascii="Book Antiqua" w:hAnsi="Book Antiqua"/>
          <w:color w:val="000000"/>
          <w:sz w:val="20"/>
        </w:rPr>
      </w:pPr>
      <w:r w:rsidRPr="00D77A0B">
        <w:rPr>
          <w:rFonts w:ascii="Book Antiqua" w:hAnsi="Book Antiqua"/>
          <w:sz w:val="20"/>
        </w:rPr>
        <w:t>Email</w:t>
      </w:r>
      <w:r w:rsidR="005D47EE">
        <w:rPr>
          <w:rFonts w:ascii="Book Antiqua" w:hAnsi="Book Antiqua"/>
          <w:sz w:val="20"/>
        </w:rPr>
        <w:t xml:space="preserve"> </w:t>
      </w:r>
      <w:r w:rsidRPr="00D77A0B">
        <w:rPr>
          <w:rFonts w:ascii="Book Antiqua" w:hAnsi="Book Antiqua"/>
          <w:sz w:val="20"/>
        </w:rPr>
        <w:t>Address</w:t>
      </w:r>
      <w:r w:rsidR="005D47EE">
        <w:rPr>
          <w:rFonts w:ascii="Book Antiqua" w:hAnsi="Book Antiqua"/>
          <w:sz w:val="20"/>
        </w:rPr>
        <w:t xml:space="preserve"> </w:t>
      </w:r>
      <w:r w:rsidRPr="00D77A0B">
        <w:rPr>
          <w:rFonts w:ascii="Book Antiqua" w:hAnsi="Book Antiqua"/>
          <w:sz w:val="20"/>
        </w:rPr>
        <w:t>:</w:t>
      </w:r>
      <w:r w:rsidR="005D47EE">
        <w:rPr>
          <w:rFonts w:ascii="Book Antiqua" w:hAnsi="Book Antiqua"/>
          <w:sz w:val="20"/>
        </w:rPr>
        <w:t xml:space="preserve"> </w:t>
      </w:r>
      <w:r w:rsidR="0035632B" w:rsidRPr="00D77A0B">
        <w:rPr>
          <w:rFonts w:ascii="Book Antiqua" w:hAnsi="Book Antiqua"/>
          <w:sz w:val="20"/>
          <w:lang w:val="en-US"/>
        </w:rPr>
        <w:t>suharni@unilak.ac.id</w:t>
      </w:r>
      <w:r w:rsidR="005D47EE">
        <w:rPr>
          <w:rFonts w:ascii="Book Antiqua" w:hAnsi="Book Antiqua"/>
          <w:sz w:val="20"/>
        </w:rPr>
        <w:t xml:space="preserve"> </w:t>
      </w:r>
      <w:r w:rsidRPr="00D77A0B">
        <w:rPr>
          <w:rFonts w:ascii="Book Antiqua" w:hAnsi="Book Antiqua"/>
          <w:color w:val="000000"/>
          <w:sz w:val="20"/>
        </w:rPr>
        <w:t>(</w:t>
      </w:r>
      <w:r w:rsidRPr="00D77A0B">
        <w:rPr>
          <w:rFonts w:ascii="Book Antiqua" w:hAnsi="Book Antiqua"/>
          <w:color w:val="000000"/>
          <w:sz w:val="20"/>
          <w:lang w:val="en-US"/>
        </w:rPr>
        <w:t>Universitas</w:t>
      </w:r>
      <w:r w:rsidR="005D47EE">
        <w:rPr>
          <w:rFonts w:ascii="Book Antiqua" w:hAnsi="Book Antiqua"/>
          <w:color w:val="000000"/>
          <w:sz w:val="20"/>
          <w:lang w:val="en-US"/>
        </w:rPr>
        <w:t xml:space="preserve"> </w:t>
      </w:r>
      <w:r w:rsidRPr="00D77A0B">
        <w:rPr>
          <w:rFonts w:ascii="Book Antiqua" w:hAnsi="Book Antiqua"/>
          <w:color w:val="000000"/>
          <w:sz w:val="20"/>
          <w:lang w:val="en-US"/>
        </w:rPr>
        <w:t>Lancang</w:t>
      </w:r>
      <w:r w:rsidR="005D47EE">
        <w:rPr>
          <w:rFonts w:ascii="Book Antiqua" w:hAnsi="Book Antiqua"/>
          <w:color w:val="000000"/>
          <w:sz w:val="20"/>
          <w:lang w:val="en-US"/>
        </w:rPr>
        <w:t xml:space="preserve"> </w:t>
      </w:r>
      <w:r w:rsidRPr="00D77A0B">
        <w:rPr>
          <w:rFonts w:ascii="Book Antiqua" w:hAnsi="Book Antiqua"/>
          <w:color w:val="000000"/>
          <w:sz w:val="20"/>
          <w:lang w:val="en-US"/>
        </w:rPr>
        <w:t>Kuning</w:t>
      </w:r>
      <w:r w:rsidRPr="00D77A0B">
        <w:rPr>
          <w:rFonts w:ascii="Book Antiqua" w:hAnsi="Book Antiqua"/>
          <w:color w:val="000000"/>
          <w:sz w:val="20"/>
        </w:rPr>
        <w:t>,</w:t>
      </w:r>
      <w:r w:rsidR="004E52BF">
        <w:rPr>
          <w:rFonts w:ascii="Book Antiqua" w:hAnsi="Book Antiqua"/>
          <w:color w:val="000000"/>
          <w:sz w:val="20"/>
        </w:rPr>
        <w:t xml:space="preserve"> </w:t>
      </w:r>
      <w:r w:rsidR="0035632B" w:rsidRPr="00D77A0B">
        <w:rPr>
          <w:rFonts w:ascii="Book Antiqua" w:hAnsi="Book Antiqua"/>
          <w:color w:val="000000"/>
          <w:sz w:val="20"/>
          <w:lang w:val="en-US"/>
        </w:rPr>
        <w:t>Suharni</w:t>
      </w:r>
      <w:r w:rsidR="004E52BF">
        <w:rPr>
          <w:rFonts w:ascii="Book Antiqua" w:hAnsi="Book Antiqua"/>
          <w:color w:val="000000"/>
          <w:sz w:val="20"/>
        </w:rPr>
        <w:t xml:space="preserve">) </w:t>
      </w:r>
    </w:p>
    <w:p w14:paraId="1CD39A35" w14:textId="112A2652" w:rsidR="00D77A0B" w:rsidRPr="00D77A0B" w:rsidRDefault="001C1741" w:rsidP="0087288C">
      <w:pPr>
        <w:tabs>
          <w:tab w:val="left" w:pos="6237"/>
        </w:tabs>
        <w:adjustRightInd w:val="0"/>
        <w:spacing w:after="0" w:line="240" w:lineRule="auto"/>
        <w:rPr>
          <w:rFonts w:ascii="Book Antiqua" w:hAnsi="Book Antiqua"/>
          <w:color w:val="000000"/>
          <w:sz w:val="20"/>
        </w:rPr>
      </w:pPr>
      <w:r w:rsidRPr="00D77A0B">
        <w:rPr>
          <w:rFonts w:ascii="Book Antiqua" w:hAnsi="Book Antiqua"/>
          <w:color w:val="000000"/>
          <w:sz w:val="20"/>
        </w:rPr>
        <w:t>Received</w:t>
      </w:r>
      <w:r w:rsidR="004E52BF">
        <w:rPr>
          <w:rFonts w:ascii="Book Antiqua" w:hAnsi="Book Antiqua"/>
          <w:color w:val="000000"/>
          <w:sz w:val="20"/>
        </w:rPr>
        <w:t xml:space="preserve"> </w:t>
      </w:r>
      <w:r w:rsidR="004E52BF">
        <w:rPr>
          <w:rFonts w:ascii="Book Antiqua" w:hAnsi="Book Antiqua"/>
          <w:color w:val="000000"/>
          <w:sz w:val="20"/>
          <w:lang w:val="en-US"/>
        </w:rPr>
        <w:t xml:space="preserve">   </w:t>
      </w:r>
      <w:r w:rsidR="005D47EE">
        <w:rPr>
          <w:rFonts w:ascii="Book Antiqua" w:hAnsi="Book Antiqua"/>
          <w:color w:val="000000"/>
          <w:sz w:val="20"/>
        </w:rPr>
        <w:t xml:space="preserve"> </w:t>
      </w:r>
      <w:r w:rsidR="0087288C" w:rsidRPr="00D77A0B">
        <w:rPr>
          <w:rFonts w:ascii="Book Antiqua" w:hAnsi="Book Antiqua"/>
          <w:color w:val="000000"/>
          <w:sz w:val="20"/>
        </w:rPr>
        <w:t>2020,</w:t>
      </w:r>
      <w:r w:rsidR="005D47EE">
        <w:rPr>
          <w:rFonts w:ascii="Book Antiqua" w:hAnsi="Book Antiqua"/>
          <w:color w:val="000000"/>
          <w:sz w:val="20"/>
        </w:rPr>
        <w:t xml:space="preserve"> </w:t>
      </w:r>
      <w:r w:rsidRPr="00D77A0B">
        <w:rPr>
          <w:rFonts w:ascii="Book Antiqua" w:hAnsi="Book Antiqua"/>
          <w:color w:val="000000"/>
          <w:sz w:val="20"/>
        </w:rPr>
        <w:t>Accepted</w:t>
      </w:r>
      <w:r w:rsidR="004E52BF">
        <w:rPr>
          <w:rFonts w:ascii="Book Antiqua" w:hAnsi="Book Antiqua"/>
          <w:color w:val="000000"/>
          <w:sz w:val="20"/>
        </w:rPr>
        <w:t xml:space="preserve"> </w:t>
      </w:r>
      <w:r w:rsidR="004E52BF">
        <w:rPr>
          <w:rFonts w:ascii="Book Antiqua" w:hAnsi="Book Antiqua"/>
          <w:color w:val="000000"/>
          <w:sz w:val="20"/>
          <w:lang w:val="en-US"/>
        </w:rPr>
        <w:t xml:space="preserve">       </w:t>
      </w:r>
      <w:r w:rsidR="005D47EE">
        <w:rPr>
          <w:rFonts w:ascii="Book Antiqua" w:hAnsi="Book Antiqua"/>
          <w:color w:val="000000"/>
          <w:sz w:val="20"/>
        </w:rPr>
        <w:t xml:space="preserve"> </w:t>
      </w:r>
      <w:r w:rsidR="0087288C" w:rsidRPr="00D77A0B">
        <w:rPr>
          <w:rFonts w:ascii="Book Antiqua" w:hAnsi="Book Antiqua"/>
          <w:color w:val="000000"/>
          <w:sz w:val="20"/>
        </w:rPr>
        <w:t>2020</w:t>
      </w:r>
      <w:r w:rsidRPr="00D77A0B">
        <w:rPr>
          <w:rFonts w:ascii="Book Antiqua" w:hAnsi="Book Antiqua"/>
          <w:color w:val="000000"/>
          <w:sz w:val="20"/>
        </w:rPr>
        <w:t>,</w:t>
      </w:r>
      <w:r w:rsidR="005D47EE">
        <w:rPr>
          <w:rFonts w:ascii="Book Antiqua" w:hAnsi="Book Antiqua"/>
          <w:color w:val="000000"/>
          <w:sz w:val="20"/>
        </w:rPr>
        <w:t xml:space="preserve"> </w:t>
      </w:r>
      <w:r w:rsidRPr="00D77A0B">
        <w:rPr>
          <w:rFonts w:ascii="Book Antiqua" w:hAnsi="Book Antiqua"/>
          <w:color w:val="000000"/>
          <w:sz w:val="20"/>
        </w:rPr>
        <w:t>Published</w:t>
      </w:r>
      <w:r w:rsidR="004E52BF">
        <w:rPr>
          <w:rFonts w:ascii="Book Antiqua" w:hAnsi="Book Antiqua"/>
          <w:color w:val="000000"/>
          <w:sz w:val="20"/>
        </w:rPr>
        <w:t xml:space="preserve"> </w:t>
      </w:r>
      <w:r w:rsidR="004E52BF">
        <w:rPr>
          <w:rFonts w:ascii="Book Antiqua" w:hAnsi="Book Antiqua"/>
          <w:color w:val="000000"/>
          <w:sz w:val="20"/>
          <w:lang w:val="en-US"/>
        </w:rPr>
        <w:t xml:space="preserve">        </w:t>
      </w:r>
      <w:r w:rsidR="0087288C" w:rsidRPr="00D77A0B">
        <w:rPr>
          <w:rFonts w:ascii="Book Antiqua" w:hAnsi="Book Antiqua"/>
          <w:color w:val="000000"/>
          <w:sz w:val="20"/>
        </w:rPr>
        <w:t>2020</w:t>
      </w:r>
    </w:p>
    <w:p w14:paraId="41A88695" w14:textId="77777777" w:rsidR="001C1741" w:rsidRPr="00D77A0B" w:rsidRDefault="001C1741" w:rsidP="0087288C">
      <w:pPr>
        <w:autoSpaceDE w:val="0"/>
        <w:autoSpaceDN w:val="0"/>
        <w:adjustRightInd w:val="0"/>
        <w:spacing w:after="0" w:line="240" w:lineRule="auto"/>
        <w:jc w:val="both"/>
        <w:rPr>
          <w:rFonts w:ascii="Book Antiqua" w:hAnsi="Book Antiqua" w:cs="Times New Roman"/>
          <w:color w:val="000000"/>
        </w:rPr>
      </w:pPr>
    </w:p>
    <w:p w14:paraId="793FDAD7" w14:textId="6D0C54BD" w:rsidR="001C1741" w:rsidRPr="00D77A0B" w:rsidRDefault="001C1741" w:rsidP="0087288C">
      <w:pPr>
        <w:pStyle w:val="Heading1"/>
        <w:numPr>
          <w:ilvl w:val="0"/>
          <w:numId w:val="0"/>
        </w:numPr>
        <w:spacing w:before="0" w:after="0"/>
        <w:jc w:val="both"/>
        <w:rPr>
          <w:rFonts w:ascii="Book Antiqua" w:hAnsi="Book Antiqua"/>
          <w:b/>
          <w:sz w:val="28"/>
          <w:szCs w:val="22"/>
          <w:lang w:val="id-ID"/>
        </w:rPr>
      </w:pPr>
      <w:r w:rsidRPr="00D77A0B">
        <w:rPr>
          <w:rFonts w:ascii="Book Antiqua" w:hAnsi="Book Antiqua"/>
          <w:b/>
          <w:sz w:val="28"/>
          <w:szCs w:val="22"/>
          <w:lang w:val="id-ID"/>
        </w:rPr>
        <w:t>P</w:t>
      </w:r>
      <w:r w:rsidR="00BF78AD">
        <w:rPr>
          <w:rFonts w:ascii="Book Antiqua" w:hAnsi="Book Antiqua"/>
          <w:b/>
          <w:sz w:val="28"/>
          <w:szCs w:val="22"/>
        </w:rPr>
        <w:t>LEMINARY</w:t>
      </w:r>
      <w:r w:rsidR="005D47EE">
        <w:rPr>
          <w:rFonts w:ascii="Book Antiqua" w:hAnsi="Book Antiqua"/>
          <w:b/>
          <w:sz w:val="28"/>
          <w:szCs w:val="22"/>
          <w:lang w:val="id-ID"/>
        </w:rPr>
        <w:t xml:space="preserve"> </w:t>
      </w:r>
    </w:p>
    <w:p w14:paraId="55CF18A9" w14:textId="194A4CE0" w:rsidR="00BF78AD" w:rsidRPr="00A24102" w:rsidRDefault="005D47EE" w:rsidP="00944B8B">
      <w:pPr>
        <w:pStyle w:val="ListParagraph"/>
        <w:autoSpaceDE w:val="0"/>
        <w:autoSpaceDN w:val="0"/>
        <w:adjustRightInd w:val="0"/>
        <w:spacing w:line="240" w:lineRule="auto"/>
        <w:ind w:left="0" w:firstLine="567"/>
        <w:jc w:val="both"/>
        <w:rPr>
          <w:rFonts w:ascii="Book Antiqua" w:hAnsi="Book Antiqua"/>
          <w:sz w:val="24"/>
          <w:szCs w:val="24"/>
          <w:lang w:val="en-US"/>
        </w:rPr>
      </w:pPr>
      <w:r>
        <w:rPr>
          <w:rFonts w:ascii="Book Antiqua" w:hAnsi="Book Antiqua"/>
          <w:sz w:val="22"/>
          <w:szCs w:val="22"/>
        </w:rPr>
        <w:t xml:space="preserve"> </w:t>
      </w:r>
      <w:r w:rsidR="00BF78AD" w:rsidRPr="00A24102">
        <w:rPr>
          <w:rFonts w:ascii="Book Antiqua" w:hAnsi="Book Antiqua"/>
          <w:sz w:val="24"/>
          <w:szCs w:val="24"/>
          <w:lang w:val="en-US"/>
        </w:rPr>
        <w:t>Attitudes</w:t>
      </w:r>
      <w:r>
        <w:rPr>
          <w:rFonts w:ascii="Book Antiqua" w:hAnsi="Book Antiqua"/>
          <w:sz w:val="24"/>
          <w:szCs w:val="24"/>
          <w:lang w:val="en-US"/>
        </w:rPr>
        <w:t xml:space="preserve"> </w:t>
      </w:r>
      <w:r w:rsidR="00BF78AD" w:rsidRPr="00A24102">
        <w:rPr>
          <w:rFonts w:ascii="Book Antiqua" w:hAnsi="Book Antiqua"/>
          <w:sz w:val="24"/>
          <w:szCs w:val="24"/>
          <w:lang w:val="en-US"/>
        </w:rPr>
        <w:t>and</w:t>
      </w:r>
      <w:r>
        <w:rPr>
          <w:rFonts w:ascii="Book Antiqua" w:hAnsi="Book Antiqua"/>
          <w:sz w:val="24"/>
          <w:szCs w:val="24"/>
          <w:lang w:val="en-US"/>
        </w:rPr>
        <w:t xml:space="preserve"> </w:t>
      </w:r>
      <w:r w:rsidR="00BF78AD" w:rsidRPr="00A24102">
        <w:rPr>
          <w:rFonts w:ascii="Book Antiqua" w:hAnsi="Book Antiqua"/>
          <w:sz w:val="24"/>
          <w:szCs w:val="24"/>
          <w:lang w:val="en-US"/>
        </w:rPr>
        <w:t>human</w:t>
      </w:r>
      <w:r>
        <w:rPr>
          <w:rFonts w:ascii="Book Antiqua" w:hAnsi="Book Antiqua"/>
          <w:sz w:val="24"/>
          <w:szCs w:val="24"/>
          <w:lang w:val="en-US"/>
        </w:rPr>
        <w:t xml:space="preserve"> </w:t>
      </w:r>
      <w:r w:rsidR="00BF78AD" w:rsidRPr="00A24102">
        <w:rPr>
          <w:rFonts w:ascii="Book Antiqua" w:hAnsi="Book Antiqua"/>
          <w:sz w:val="24"/>
          <w:szCs w:val="24"/>
          <w:lang w:val="en-US"/>
        </w:rPr>
        <w:t>behavior</w:t>
      </w:r>
      <w:r>
        <w:rPr>
          <w:rFonts w:ascii="Book Antiqua" w:hAnsi="Book Antiqua"/>
          <w:sz w:val="24"/>
          <w:szCs w:val="24"/>
          <w:lang w:val="en-US"/>
        </w:rPr>
        <w:t xml:space="preserve"> </w:t>
      </w:r>
      <w:r w:rsidR="00BF78AD" w:rsidRPr="00A24102">
        <w:rPr>
          <w:rFonts w:ascii="Book Antiqua" w:hAnsi="Book Antiqua"/>
          <w:sz w:val="24"/>
          <w:szCs w:val="24"/>
          <w:lang w:val="en-US"/>
        </w:rPr>
        <w:t>that</w:t>
      </w:r>
      <w:r>
        <w:rPr>
          <w:rFonts w:ascii="Book Antiqua" w:hAnsi="Book Antiqua"/>
          <w:sz w:val="24"/>
          <w:szCs w:val="24"/>
          <w:lang w:val="en-US"/>
        </w:rPr>
        <w:t xml:space="preserve"> </w:t>
      </w:r>
      <w:r w:rsidR="00BF78AD" w:rsidRPr="00A24102">
        <w:rPr>
          <w:rFonts w:ascii="Book Antiqua" w:hAnsi="Book Antiqua"/>
          <w:sz w:val="24"/>
          <w:szCs w:val="24"/>
          <w:lang w:val="en-US"/>
        </w:rPr>
        <w:t>will</w:t>
      </w:r>
      <w:r>
        <w:rPr>
          <w:rFonts w:ascii="Book Antiqua" w:hAnsi="Book Antiqua"/>
          <w:sz w:val="24"/>
          <w:szCs w:val="24"/>
          <w:lang w:val="en-US"/>
        </w:rPr>
        <w:t xml:space="preserve"> </w:t>
      </w:r>
      <w:r w:rsidR="00BF78AD" w:rsidRPr="00A24102">
        <w:rPr>
          <w:rFonts w:ascii="Book Antiqua" w:hAnsi="Book Antiqua"/>
          <w:sz w:val="24"/>
          <w:szCs w:val="24"/>
          <w:lang w:val="en-US"/>
        </w:rPr>
        <w:t>determine</w:t>
      </w:r>
      <w:r>
        <w:rPr>
          <w:rFonts w:ascii="Book Antiqua" w:hAnsi="Book Antiqua"/>
          <w:sz w:val="24"/>
          <w:szCs w:val="24"/>
          <w:lang w:val="en-US"/>
        </w:rPr>
        <w:t xml:space="preserve"> </w:t>
      </w:r>
      <w:r w:rsidR="00BF78AD" w:rsidRPr="00A24102">
        <w:rPr>
          <w:rFonts w:ascii="Book Antiqua" w:hAnsi="Book Antiqua"/>
          <w:sz w:val="24"/>
          <w:szCs w:val="24"/>
          <w:lang w:val="en-US"/>
        </w:rPr>
        <w:t>the</w:t>
      </w:r>
      <w:r>
        <w:rPr>
          <w:rFonts w:ascii="Book Antiqua" w:hAnsi="Book Antiqua"/>
          <w:sz w:val="24"/>
          <w:szCs w:val="24"/>
          <w:lang w:val="en-US"/>
        </w:rPr>
        <w:t xml:space="preserve"> </w:t>
      </w:r>
      <w:r w:rsidR="00BF78AD" w:rsidRPr="00A24102">
        <w:rPr>
          <w:rFonts w:ascii="Book Antiqua" w:hAnsi="Book Antiqua"/>
          <w:sz w:val="24"/>
          <w:szCs w:val="24"/>
          <w:lang w:val="en-US"/>
        </w:rPr>
        <w:t>good</w:t>
      </w:r>
      <w:r>
        <w:rPr>
          <w:rFonts w:ascii="Book Antiqua" w:hAnsi="Book Antiqua"/>
          <w:sz w:val="24"/>
          <w:szCs w:val="24"/>
          <w:lang w:val="en-US"/>
        </w:rPr>
        <w:t xml:space="preserve"> </w:t>
      </w:r>
      <w:r w:rsidR="00BF78AD" w:rsidRPr="00A24102">
        <w:rPr>
          <w:rFonts w:ascii="Book Antiqua" w:hAnsi="Book Antiqua"/>
          <w:sz w:val="24"/>
          <w:szCs w:val="24"/>
          <w:lang w:val="en-US"/>
        </w:rPr>
        <w:t>and</w:t>
      </w:r>
      <w:r>
        <w:rPr>
          <w:rFonts w:ascii="Book Antiqua" w:hAnsi="Book Antiqua"/>
          <w:sz w:val="24"/>
          <w:szCs w:val="24"/>
          <w:lang w:val="en-US"/>
        </w:rPr>
        <w:t xml:space="preserve"> </w:t>
      </w:r>
      <w:r w:rsidR="00BF78AD" w:rsidRPr="00A24102">
        <w:rPr>
          <w:rFonts w:ascii="Book Antiqua" w:hAnsi="Book Antiqua"/>
          <w:sz w:val="24"/>
          <w:szCs w:val="24"/>
          <w:lang w:val="en-US"/>
        </w:rPr>
        <w:t>bad</w:t>
      </w:r>
      <w:r>
        <w:rPr>
          <w:rFonts w:ascii="Book Antiqua" w:hAnsi="Book Antiqua"/>
          <w:sz w:val="24"/>
          <w:szCs w:val="24"/>
          <w:lang w:val="en-US"/>
        </w:rPr>
        <w:t xml:space="preserve"> </w:t>
      </w:r>
      <w:r w:rsidR="00BF78AD" w:rsidRPr="00A24102">
        <w:rPr>
          <w:rFonts w:ascii="Book Antiqua" w:hAnsi="Book Antiqua"/>
          <w:sz w:val="24"/>
          <w:szCs w:val="24"/>
          <w:lang w:val="en-US"/>
        </w:rPr>
        <w:t>conditions</w:t>
      </w:r>
      <w:r>
        <w:rPr>
          <w:rFonts w:ascii="Book Antiqua" w:hAnsi="Book Antiqua"/>
          <w:sz w:val="24"/>
          <w:szCs w:val="24"/>
          <w:lang w:val="en-US"/>
        </w:rPr>
        <w:t xml:space="preserve"> </w:t>
      </w:r>
      <w:r w:rsidR="00BF78AD" w:rsidRPr="00A24102">
        <w:rPr>
          <w:rFonts w:ascii="Book Antiqua" w:hAnsi="Book Antiqua"/>
          <w:sz w:val="24"/>
          <w:szCs w:val="24"/>
          <w:lang w:val="en-US"/>
        </w:rPr>
        <w:t>of</w:t>
      </w:r>
      <w:r>
        <w:rPr>
          <w:rFonts w:ascii="Book Antiqua" w:hAnsi="Book Antiqua"/>
          <w:sz w:val="24"/>
          <w:szCs w:val="24"/>
          <w:lang w:val="en-US"/>
        </w:rPr>
        <w:t xml:space="preserve"> </w:t>
      </w:r>
      <w:r w:rsidR="00BF78AD" w:rsidRPr="00A24102">
        <w:rPr>
          <w:rFonts w:ascii="Book Antiqua" w:hAnsi="Book Antiqua"/>
          <w:sz w:val="24"/>
          <w:szCs w:val="24"/>
          <w:lang w:val="en-US"/>
        </w:rPr>
        <w:t>an</w:t>
      </w:r>
      <w:r>
        <w:rPr>
          <w:rFonts w:ascii="Book Antiqua" w:hAnsi="Book Antiqua"/>
          <w:sz w:val="24"/>
          <w:szCs w:val="24"/>
          <w:lang w:val="en-US"/>
        </w:rPr>
        <w:t xml:space="preserve"> </w:t>
      </w:r>
      <w:r w:rsidR="00BF78AD" w:rsidRPr="00A24102">
        <w:rPr>
          <w:rFonts w:ascii="Book Antiqua" w:hAnsi="Book Antiqua"/>
          <w:sz w:val="24"/>
          <w:szCs w:val="24"/>
          <w:lang w:val="en-US"/>
        </w:rPr>
        <w:t>environment.</w:t>
      </w:r>
      <w:r>
        <w:rPr>
          <w:rFonts w:ascii="Book Antiqua" w:hAnsi="Book Antiqua"/>
          <w:sz w:val="24"/>
          <w:szCs w:val="24"/>
          <w:lang w:val="en-US"/>
        </w:rPr>
        <w:t xml:space="preserve"> </w:t>
      </w:r>
      <w:r w:rsidR="00BF78AD" w:rsidRPr="00A24102">
        <w:rPr>
          <w:rFonts w:ascii="Book Antiqua" w:hAnsi="Book Antiqua"/>
          <w:sz w:val="24"/>
          <w:szCs w:val="24"/>
          <w:lang w:val="en-US"/>
        </w:rPr>
        <w:t>The</w:t>
      </w:r>
      <w:r>
        <w:rPr>
          <w:rFonts w:ascii="Book Antiqua" w:hAnsi="Book Antiqua"/>
          <w:sz w:val="24"/>
          <w:szCs w:val="24"/>
          <w:lang w:val="en-US"/>
        </w:rPr>
        <w:t xml:space="preserve"> </w:t>
      </w:r>
      <w:r w:rsidR="00BF78AD" w:rsidRPr="00A24102">
        <w:rPr>
          <w:rFonts w:ascii="Book Antiqua" w:hAnsi="Book Antiqua"/>
          <w:sz w:val="24"/>
          <w:szCs w:val="24"/>
          <w:lang w:val="en-US"/>
        </w:rPr>
        <w:t>surrounding</w:t>
      </w:r>
      <w:r>
        <w:rPr>
          <w:rFonts w:ascii="Book Antiqua" w:hAnsi="Book Antiqua"/>
          <w:sz w:val="24"/>
          <w:szCs w:val="24"/>
          <w:lang w:val="en-US"/>
        </w:rPr>
        <w:t xml:space="preserve"> </w:t>
      </w:r>
      <w:r w:rsidR="00BF78AD" w:rsidRPr="00A24102">
        <w:rPr>
          <w:rFonts w:ascii="Book Antiqua" w:hAnsi="Book Antiqua"/>
          <w:sz w:val="24"/>
          <w:szCs w:val="24"/>
          <w:lang w:val="en-US"/>
        </w:rPr>
        <w:t>environment,</w:t>
      </w:r>
      <w:r>
        <w:rPr>
          <w:rFonts w:ascii="Book Antiqua" w:hAnsi="Book Antiqua"/>
          <w:sz w:val="24"/>
          <w:szCs w:val="24"/>
          <w:lang w:val="en-US"/>
        </w:rPr>
        <w:t xml:space="preserve"> </w:t>
      </w:r>
      <w:r w:rsidR="00BF78AD" w:rsidRPr="00A24102">
        <w:rPr>
          <w:rFonts w:ascii="Book Antiqua" w:hAnsi="Book Antiqua"/>
          <w:sz w:val="24"/>
          <w:szCs w:val="24"/>
          <w:lang w:val="en-US"/>
        </w:rPr>
        <w:t>whether</w:t>
      </w:r>
      <w:r>
        <w:rPr>
          <w:rFonts w:ascii="Book Antiqua" w:hAnsi="Book Antiqua"/>
          <w:sz w:val="24"/>
          <w:szCs w:val="24"/>
          <w:lang w:val="en-US"/>
        </w:rPr>
        <w:t xml:space="preserve"> </w:t>
      </w:r>
      <w:r w:rsidR="00BF78AD" w:rsidRPr="00A24102">
        <w:rPr>
          <w:rFonts w:ascii="Book Antiqua" w:hAnsi="Book Antiqua"/>
          <w:sz w:val="24"/>
          <w:szCs w:val="24"/>
          <w:lang w:val="en-US"/>
        </w:rPr>
        <w:t>in</w:t>
      </w:r>
      <w:r>
        <w:rPr>
          <w:rFonts w:ascii="Book Antiqua" w:hAnsi="Book Antiqua"/>
          <w:sz w:val="24"/>
          <w:szCs w:val="24"/>
          <w:lang w:val="en-US"/>
        </w:rPr>
        <w:t xml:space="preserve"> </w:t>
      </w:r>
      <w:r w:rsidR="00BF78AD" w:rsidRPr="00A24102">
        <w:rPr>
          <w:rFonts w:ascii="Book Antiqua" w:hAnsi="Book Antiqua"/>
          <w:sz w:val="24"/>
          <w:szCs w:val="24"/>
          <w:lang w:val="en-US"/>
        </w:rPr>
        <w:t>the</w:t>
      </w:r>
      <w:r>
        <w:rPr>
          <w:rFonts w:ascii="Book Antiqua" w:hAnsi="Book Antiqua"/>
          <w:sz w:val="24"/>
          <w:szCs w:val="24"/>
          <w:lang w:val="en-US"/>
        </w:rPr>
        <w:t xml:space="preserve"> </w:t>
      </w:r>
      <w:r w:rsidR="00BF78AD" w:rsidRPr="00A24102">
        <w:rPr>
          <w:rFonts w:ascii="Book Antiqua" w:hAnsi="Book Antiqua"/>
          <w:sz w:val="24"/>
          <w:szCs w:val="24"/>
          <w:lang w:val="en-US"/>
        </w:rPr>
        <w:t>form</w:t>
      </w:r>
      <w:r>
        <w:rPr>
          <w:rFonts w:ascii="Book Antiqua" w:hAnsi="Book Antiqua"/>
          <w:sz w:val="24"/>
          <w:szCs w:val="24"/>
          <w:lang w:val="en-US"/>
        </w:rPr>
        <w:t xml:space="preserve"> </w:t>
      </w:r>
      <w:r w:rsidR="00BF78AD" w:rsidRPr="00A24102">
        <w:rPr>
          <w:rFonts w:ascii="Book Antiqua" w:hAnsi="Book Antiqua"/>
          <w:sz w:val="24"/>
          <w:szCs w:val="24"/>
          <w:lang w:val="en-US"/>
        </w:rPr>
        <w:t>of</w:t>
      </w:r>
      <w:r>
        <w:rPr>
          <w:rFonts w:ascii="Book Antiqua" w:hAnsi="Book Antiqua"/>
          <w:sz w:val="24"/>
          <w:szCs w:val="24"/>
          <w:lang w:val="en-US"/>
        </w:rPr>
        <w:t xml:space="preserve"> </w:t>
      </w:r>
      <w:r w:rsidR="00BF78AD" w:rsidRPr="00A24102">
        <w:rPr>
          <w:rFonts w:ascii="Book Antiqua" w:hAnsi="Book Antiqua"/>
          <w:sz w:val="24"/>
          <w:szCs w:val="24"/>
          <w:lang w:val="en-US"/>
        </w:rPr>
        <w:t>living</w:t>
      </w:r>
      <w:r>
        <w:rPr>
          <w:rFonts w:ascii="Book Antiqua" w:hAnsi="Book Antiqua"/>
          <w:sz w:val="24"/>
          <w:szCs w:val="24"/>
          <w:lang w:val="en-US"/>
        </w:rPr>
        <w:t xml:space="preserve"> </w:t>
      </w:r>
      <w:r w:rsidR="00BF78AD" w:rsidRPr="00A24102">
        <w:rPr>
          <w:rFonts w:ascii="Book Antiqua" w:hAnsi="Book Antiqua"/>
          <w:sz w:val="24"/>
          <w:szCs w:val="24"/>
          <w:lang w:val="en-US"/>
        </w:rPr>
        <w:t>things</w:t>
      </w:r>
      <w:r>
        <w:rPr>
          <w:rFonts w:ascii="Book Antiqua" w:hAnsi="Book Antiqua"/>
          <w:sz w:val="24"/>
          <w:szCs w:val="24"/>
          <w:lang w:val="en-US"/>
        </w:rPr>
        <w:t xml:space="preserve"> </w:t>
      </w:r>
      <w:r w:rsidR="00BF78AD" w:rsidRPr="00A24102">
        <w:rPr>
          <w:rFonts w:ascii="Book Antiqua" w:hAnsi="Book Antiqua"/>
          <w:sz w:val="24"/>
          <w:szCs w:val="24"/>
          <w:lang w:val="en-US"/>
        </w:rPr>
        <w:t>such</w:t>
      </w:r>
      <w:r>
        <w:rPr>
          <w:rFonts w:ascii="Book Antiqua" w:hAnsi="Book Antiqua"/>
          <w:sz w:val="24"/>
          <w:szCs w:val="24"/>
          <w:lang w:val="en-US"/>
        </w:rPr>
        <w:t xml:space="preserve"> </w:t>
      </w:r>
      <w:r w:rsidR="00BF78AD" w:rsidRPr="00A24102">
        <w:rPr>
          <w:rFonts w:ascii="Book Antiqua" w:hAnsi="Book Antiqua"/>
          <w:sz w:val="24"/>
          <w:szCs w:val="24"/>
          <w:lang w:val="en-US"/>
        </w:rPr>
        <w:t>as</w:t>
      </w:r>
      <w:r>
        <w:rPr>
          <w:rFonts w:ascii="Book Antiqua" w:hAnsi="Book Antiqua"/>
          <w:sz w:val="24"/>
          <w:szCs w:val="24"/>
          <w:lang w:val="en-US"/>
        </w:rPr>
        <w:t xml:space="preserve"> </w:t>
      </w:r>
      <w:r w:rsidR="00BF78AD" w:rsidRPr="00A24102">
        <w:rPr>
          <w:rFonts w:ascii="Book Antiqua" w:hAnsi="Book Antiqua"/>
          <w:sz w:val="24"/>
          <w:szCs w:val="24"/>
          <w:lang w:val="en-US"/>
        </w:rPr>
        <w:t>animals</w:t>
      </w:r>
      <w:r>
        <w:rPr>
          <w:rFonts w:ascii="Book Antiqua" w:hAnsi="Book Antiqua"/>
          <w:sz w:val="24"/>
          <w:szCs w:val="24"/>
          <w:lang w:val="en-US"/>
        </w:rPr>
        <w:t xml:space="preserve"> </w:t>
      </w:r>
      <w:r w:rsidR="00BF78AD" w:rsidRPr="00A24102">
        <w:rPr>
          <w:rFonts w:ascii="Book Antiqua" w:hAnsi="Book Antiqua"/>
          <w:sz w:val="24"/>
          <w:szCs w:val="24"/>
          <w:lang w:val="en-US"/>
        </w:rPr>
        <w:t>and</w:t>
      </w:r>
      <w:r>
        <w:rPr>
          <w:rFonts w:ascii="Book Antiqua" w:hAnsi="Book Antiqua"/>
          <w:sz w:val="24"/>
          <w:szCs w:val="24"/>
          <w:lang w:val="en-US"/>
        </w:rPr>
        <w:t xml:space="preserve"> </w:t>
      </w:r>
      <w:r w:rsidR="00BF78AD" w:rsidRPr="00A24102">
        <w:rPr>
          <w:rFonts w:ascii="Book Antiqua" w:hAnsi="Book Antiqua"/>
          <w:sz w:val="24"/>
          <w:szCs w:val="24"/>
          <w:lang w:val="en-US"/>
        </w:rPr>
        <w:t>plants</w:t>
      </w:r>
      <w:r>
        <w:rPr>
          <w:rFonts w:ascii="Book Antiqua" w:hAnsi="Book Antiqua"/>
          <w:sz w:val="24"/>
          <w:szCs w:val="24"/>
          <w:lang w:val="en-US"/>
        </w:rPr>
        <w:t xml:space="preserve"> </w:t>
      </w:r>
      <w:r w:rsidR="00BF78AD" w:rsidRPr="00A24102">
        <w:rPr>
          <w:rFonts w:ascii="Book Antiqua" w:hAnsi="Book Antiqua"/>
          <w:sz w:val="24"/>
          <w:szCs w:val="24"/>
          <w:lang w:val="en-US"/>
        </w:rPr>
        <w:t>or</w:t>
      </w:r>
      <w:r>
        <w:rPr>
          <w:rFonts w:ascii="Book Antiqua" w:hAnsi="Book Antiqua"/>
          <w:sz w:val="24"/>
          <w:szCs w:val="24"/>
          <w:lang w:val="en-US"/>
        </w:rPr>
        <w:t xml:space="preserve"> </w:t>
      </w:r>
      <w:r w:rsidR="00BF78AD" w:rsidRPr="00A24102">
        <w:rPr>
          <w:rFonts w:ascii="Book Antiqua" w:hAnsi="Book Antiqua"/>
          <w:sz w:val="24"/>
          <w:szCs w:val="24"/>
          <w:lang w:val="en-US"/>
        </w:rPr>
        <w:t>inanimate</w:t>
      </w:r>
      <w:r>
        <w:rPr>
          <w:rFonts w:ascii="Book Antiqua" w:hAnsi="Book Antiqua"/>
          <w:sz w:val="24"/>
          <w:szCs w:val="24"/>
          <w:lang w:val="en-US"/>
        </w:rPr>
        <w:t xml:space="preserve"> </w:t>
      </w:r>
      <w:r w:rsidR="00BF78AD" w:rsidRPr="00A24102">
        <w:rPr>
          <w:rFonts w:ascii="Book Antiqua" w:hAnsi="Book Antiqua"/>
          <w:sz w:val="24"/>
          <w:szCs w:val="24"/>
          <w:lang w:val="en-US"/>
        </w:rPr>
        <w:t>objects,</w:t>
      </w:r>
      <w:r>
        <w:rPr>
          <w:rFonts w:ascii="Book Antiqua" w:hAnsi="Book Antiqua"/>
          <w:sz w:val="24"/>
          <w:szCs w:val="24"/>
          <w:lang w:val="en-US"/>
        </w:rPr>
        <w:t xml:space="preserve"> </w:t>
      </w:r>
      <w:r w:rsidR="00BF78AD" w:rsidRPr="00A24102">
        <w:rPr>
          <w:rFonts w:ascii="Book Antiqua" w:hAnsi="Book Antiqua"/>
          <w:sz w:val="24"/>
          <w:szCs w:val="24"/>
          <w:lang w:val="en-US"/>
        </w:rPr>
        <w:t>must</w:t>
      </w:r>
      <w:r>
        <w:rPr>
          <w:rFonts w:ascii="Book Antiqua" w:hAnsi="Book Antiqua"/>
          <w:sz w:val="24"/>
          <w:szCs w:val="24"/>
          <w:lang w:val="en-US"/>
        </w:rPr>
        <w:t xml:space="preserve"> </w:t>
      </w:r>
      <w:r w:rsidR="00BF78AD" w:rsidRPr="00A24102">
        <w:rPr>
          <w:rFonts w:ascii="Book Antiqua" w:hAnsi="Book Antiqua"/>
          <w:sz w:val="24"/>
          <w:szCs w:val="24"/>
          <w:lang w:val="en-US"/>
        </w:rPr>
        <w:t>be</w:t>
      </w:r>
      <w:r>
        <w:rPr>
          <w:rFonts w:ascii="Book Antiqua" w:hAnsi="Book Antiqua"/>
          <w:sz w:val="24"/>
          <w:szCs w:val="24"/>
          <w:lang w:val="en-US"/>
        </w:rPr>
        <w:t xml:space="preserve"> </w:t>
      </w:r>
      <w:r w:rsidR="00BF78AD" w:rsidRPr="00A24102">
        <w:rPr>
          <w:rFonts w:ascii="Book Antiqua" w:hAnsi="Book Antiqua"/>
          <w:sz w:val="24"/>
          <w:szCs w:val="24"/>
          <w:lang w:val="en-US"/>
        </w:rPr>
        <w:t>preserved.</w:t>
      </w:r>
      <w:r>
        <w:rPr>
          <w:rFonts w:ascii="Book Antiqua" w:hAnsi="Book Antiqua"/>
          <w:sz w:val="24"/>
          <w:szCs w:val="24"/>
          <w:lang w:val="en-US"/>
        </w:rPr>
        <w:t xml:space="preserve"> </w:t>
      </w:r>
      <w:r w:rsidR="00BF78AD" w:rsidRPr="00A24102">
        <w:rPr>
          <w:rFonts w:ascii="Book Antiqua" w:hAnsi="Book Antiqua"/>
          <w:sz w:val="24"/>
          <w:szCs w:val="24"/>
          <w:lang w:val="en-US"/>
        </w:rPr>
        <w:t>If</w:t>
      </w:r>
      <w:r>
        <w:rPr>
          <w:rFonts w:ascii="Book Antiqua" w:hAnsi="Book Antiqua"/>
          <w:sz w:val="24"/>
          <w:szCs w:val="24"/>
          <w:lang w:val="en-US"/>
        </w:rPr>
        <w:t xml:space="preserve"> </w:t>
      </w:r>
      <w:r w:rsidR="00BF78AD" w:rsidRPr="00A24102">
        <w:rPr>
          <w:rFonts w:ascii="Book Antiqua" w:hAnsi="Book Antiqua"/>
          <w:sz w:val="24"/>
          <w:szCs w:val="24"/>
          <w:lang w:val="en-US"/>
        </w:rPr>
        <w:t>the</w:t>
      </w:r>
      <w:r>
        <w:rPr>
          <w:rFonts w:ascii="Book Antiqua" w:hAnsi="Book Antiqua"/>
          <w:sz w:val="24"/>
          <w:szCs w:val="24"/>
          <w:lang w:val="en-US"/>
        </w:rPr>
        <w:t xml:space="preserve"> </w:t>
      </w:r>
      <w:r w:rsidR="00BF78AD" w:rsidRPr="00A24102">
        <w:rPr>
          <w:rFonts w:ascii="Book Antiqua" w:hAnsi="Book Antiqua"/>
          <w:sz w:val="24"/>
          <w:szCs w:val="24"/>
          <w:lang w:val="en-US"/>
        </w:rPr>
        <w:t>surrounding</w:t>
      </w:r>
      <w:r>
        <w:rPr>
          <w:rFonts w:ascii="Book Antiqua" w:hAnsi="Book Antiqua"/>
          <w:sz w:val="24"/>
          <w:szCs w:val="24"/>
          <w:lang w:val="en-US"/>
        </w:rPr>
        <w:t xml:space="preserve"> </w:t>
      </w:r>
      <w:r w:rsidR="00BF78AD" w:rsidRPr="00A24102">
        <w:rPr>
          <w:rFonts w:ascii="Book Antiqua" w:hAnsi="Book Antiqua"/>
          <w:sz w:val="24"/>
          <w:szCs w:val="24"/>
          <w:lang w:val="en-US"/>
        </w:rPr>
        <w:t>environment</w:t>
      </w:r>
      <w:r>
        <w:rPr>
          <w:rFonts w:ascii="Book Antiqua" w:hAnsi="Book Antiqua"/>
          <w:sz w:val="24"/>
          <w:szCs w:val="24"/>
          <w:lang w:val="en-US"/>
        </w:rPr>
        <w:t xml:space="preserve"> </w:t>
      </w:r>
      <w:r w:rsidR="00BF78AD" w:rsidRPr="00A24102">
        <w:rPr>
          <w:rFonts w:ascii="Book Antiqua" w:hAnsi="Book Antiqua"/>
          <w:sz w:val="24"/>
          <w:szCs w:val="24"/>
          <w:lang w:val="en-US"/>
        </w:rPr>
        <w:t>is</w:t>
      </w:r>
      <w:r>
        <w:rPr>
          <w:rFonts w:ascii="Book Antiqua" w:hAnsi="Book Antiqua"/>
          <w:sz w:val="24"/>
          <w:szCs w:val="24"/>
          <w:lang w:val="en-US"/>
        </w:rPr>
        <w:t xml:space="preserve"> </w:t>
      </w:r>
      <w:r w:rsidR="00BF78AD" w:rsidRPr="00A24102">
        <w:rPr>
          <w:rFonts w:ascii="Book Antiqua" w:hAnsi="Book Antiqua"/>
          <w:sz w:val="24"/>
          <w:szCs w:val="24"/>
          <w:lang w:val="en-US"/>
        </w:rPr>
        <w:t>not</w:t>
      </w:r>
      <w:r>
        <w:rPr>
          <w:rFonts w:ascii="Book Antiqua" w:hAnsi="Book Antiqua"/>
          <w:sz w:val="24"/>
          <w:szCs w:val="24"/>
          <w:lang w:val="en-US"/>
        </w:rPr>
        <w:t xml:space="preserve"> </w:t>
      </w:r>
      <w:r w:rsidR="00BF78AD" w:rsidRPr="00A24102">
        <w:rPr>
          <w:rFonts w:ascii="Book Antiqua" w:hAnsi="Book Antiqua"/>
          <w:sz w:val="24"/>
          <w:szCs w:val="24"/>
          <w:lang w:val="en-US"/>
        </w:rPr>
        <w:t>maintained,</w:t>
      </w:r>
      <w:r>
        <w:rPr>
          <w:rFonts w:ascii="Book Antiqua" w:hAnsi="Book Antiqua"/>
          <w:sz w:val="24"/>
          <w:szCs w:val="24"/>
          <w:lang w:val="en-US"/>
        </w:rPr>
        <w:t xml:space="preserve"> </w:t>
      </w:r>
      <w:r w:rsidR="00BF78AD" w:rsidRPr="00A24102">
        <w:rPr>
          <w:rFonts w:ascii="Book Antiqua" w:hAnsi="Book Antiqua"/>
          <w:sz w:val="24"/>
          <w:szCs w:val="24"/>
          <w:lang w:val="en-US"/>
        </w:rPr>
        <w:t>it</w:t>
      </w:r>
      <w:r>
        <w:rPr>
          <w:rFonts w:ascii="Book Antiqua" w:hAnsi="Book Antiqua"/>
          <w:sz w:val="24"/>
          <w:szCs w:val="24"/>
          <w:lang w:val="en-US"/>
        </w:rPr>
        <w:t xml:space="preserve"> </w:t>
      </w:r>
      <w:r w:rsidR="00BF78AD" w:rsidRPr="00A24102">
        <w:rPr>
          <w:rFonts w:ascii="Book Antiqua" w:hAnsi="Book Antiqua"/>
          <w:sz w:val="24"/>
          <w:szCs w:val="24"/>
          <w:lang w:val="en-US"/>
        </w:rPr>
        <w:t>is</w:t>
      </w:r>
      <w:r>
        <w:rPr>
          <w:rFonts w:ascii="Book Antiqua" w:hAnsi="Book Antiqua"/>
          <w:sz w:val="24"/>
          <w:szCs w:val="24"/>
          <w:lang w:val="en-US"/>
        </w:rPr>
        <w:t xml:space="preserve"> </w:t>
      </w:r>
      <w:r w:rsidR="00BF78AD" w:rsidRPr="00A24102">
        <w:rPr>
          <w:rFonts w:ascii="Book Antiqua" w:hAnsi="Book Antiqua"/>
          <w:sz w:val="24"/>
          <w:szCs w:val="24"/>
          <w:lang w:val="en-US"/>
        </w:rPr>
        <w:t>likely</w:t>
      </w:r>
      <w:r>
        <w:rPr>
          <w:rFonts w:ascii="Book Antiqua" w:hAnsi="Book Antiqua"/>
          <w:sz w:val="24"/>
          <w:szCs w:val="24"/>
          <w:lang w:val="en-US"/>
        </w:rPr>
        <w:t xml:space="preserve"> </w:t>
      </w:r>
      <w:r w:rsidR="00BF78AD" w:rsidRPr="00A24102">
        <w:rPr>
          <w:rFonts w:ascii="Book Antiqua" w:hAnsi="Book Antiqua"/>
          <w:sz w:val="24"/>
          <w:szCs w:val="24"/>
          <w:lang w:val="en-US"/>
        </w:rPr>
        <w:t>to</w:t>
      </w:r>
      <w:r>
        <w:rPr>
          <w:rFonts w:ascii="Book Antiqua" w:hAnsi="Book Antiqua"/>
          <w:sz w:val="24"/>
          <w:szCs w:val="24"/>
          <w:lang w:val="en-US"/>
        </w:rPr>
        <w:t xml:space="preserve"> </w:t>
      </w:r>
      <w:r w:rsidR="00BF78AD" w:rsidRPr="00A24102">
        <w:rPr>
          <w:rFonts w:ascii="Book Antiqua" w:hAnsi="Book Antiqua"/>
          <w:sz w:val="24"/>
          <w:szCs w:val="24"/>
          <w:lang w:val="en-US"/>
        </w:rPr>
        <w:t>bring</w:t>
      </w:r>
      <w:r>
        <w:rPr>
          <w:rFonts w:ascii="Book Antiqua" w:hAnsi="Book Antiqua"/>
          <w:sz w:val="24"/>
          <w:szCs w:val="24"/>
          <w:lang w:val="en-US"/>
        </w:rPr>
        <w:t xml:space="preserve"> </w:t>
      </w:r>
      <w:r w:rsidR="00BF78AD" w:rsidRPr="00A24102">
        <w:rPr>
          <w:rFonts w:ascii="Book Antiqua" w:hAnsi="Book Antiqua"/>
          <w:sz w:val="24"/>
          <w:szCs w:val="24"/>
          <w:lang w:val="en-US"/>
        </w:rPr>
        <w:t>harm</w:t>
      </w:r>
      <w:r>
        <w:rPr>
          <w:rFonts w:ascii="Book Antiqua" w:hAnsi="Book Antiqua"/>
          <w:sz w:val="24"/>
          <w:szCs w:val="24"/>
          <w:lang w:val="en-US"/>
        </w:rPr>
        <w:t xml:space="preserve"> </w:t>
      </w:r>
      <w:r w:rsidR="00BF78AD" w:rsidRPr="00A24102">
        <w:rPr>
          <w:rFonts w:ascii="Book Antiqua" w:hAnsi="Book Antiqua"/>
          <w:sz w:val="24"/>
          <w:szCs w:val="24"/>
          <w:lang w:val="en-US"/>
        </w:rPr>
        <w:t>to</w:t>
      </w:r>
      <w:r>
        <w:rPr>
          <w:rFonts w:ascii="Book Antiqua" w:hAnsi="Book Antiqua"/>
          <w:sz w:val="24"/>
          <w:szCs w:val="24"/>
          <w:lang w:val="en-US"/>
        </w:rPr>
        <w:t xml:space="preserve"> </w:t>
      </w:r>
      <w:r w:rsidR="00BF78AD" w:rsidRPr="00A24102">
        <w:rPr>
          <w:rFonts w:ascii="Book Antiqua" w:hAnsi="Book Antiqua"/>
          <w:sz w:val="24"/>
          <w:szCs w:val="24"/>
          <w:lang w:val="en-US"/>
        </w:rPr>
        <w:t>humans,</w:t>
      </w:r>
      <w:r>
        <w:rPr>
          <w:rFonts w:ascii="Book Antiqua" w:hAnsi="Book Antiqua"/>
          <w:sz w:val="24"/>
          <w:szCs w:val="24"/>
          <w:lang w:val="en-US"/>
        </w:rPr>
        <w:t xml:space="preserve"> </w:t>
      </w:r>
      <w:r w:rsidR="00BF78AD" w:rsidRPr="00A24102">
        <w:rPr>
          <w:rFonts w:ascii="Book Antiqua" w:hAnsi="Book Antiqua"/>
          <w:sz w:val="24"/>
          <w:szCs w:val="24"/>
          <w:lang w:val="en-US"/>
        </w:rPr>
        <w:t>on</w:t>
      </w:r>
      <w:r>
        <w:rPr>
          <w:rFonts w:ascii="Book Antiqua" w:hAnsi="Book Antiqua"/>
          <w:sz w:val="24"/>
          <w:szCs w:val="24"/>
          <w:lang w:val="en-US"/>
        </w:rPr>
        <w:t xml:space="preserve"> </w:t>
      </w:r>
      <w:r w:rsidR="00BF78AD" w:rsidRPr="00A24102">
        <w:rPr>
          <w:rFonts w:ascii="Book Antiqua" w:hAnsi="Book Antiqua"/>
          <w:sz w:val="24"/>
          <w:szCs w:val="24"/>
          <w:lang w:val="en-US"/>
        </w:rPr>
        <w:t>the</w:t>
      </w:r>
      <w:r>
        <w:rPr>
          <w:rFonts w:ascii="Book Antiqua" w:hAnsi="Book Antiqua"/>
          <w:sz w:val="24"/>
          <w:szCs w:val="24"/>
          <w:lang w:val="en-US"/>
        </w:rPr>
        <w:t xml:space="preserve"> </w:t>
      </w:r>
      <w:r w:rsidR="00BF78AD" w:rsidRPr="00A24102">
        <w:rPr>
          <w:rFonts w:ascii="Book Antiqua" w:hAnsi="Book Antiqua"/>
          <w:sz w:val="24"/>
          <w:szCs w:val="24"/>
          <w:lang w:val="en-US"/>
        </w:rPr>
        <w:t>other</w:t>
      </w:r>
      <w:r>
        <w:rPr>
          <w:rFonts w:ascii="Book Antiqua" w:hAnsi="Book Antiqua"/>
          <w:sz w:val="24"/>
          <w:szCs w:val="24"/>
          <w:lang w:val="en-US"/>
        </w:rPr>
        <w:t xml:space="preserve"> </w:t>
      </w:r>
      <w:r w:rsidR="00BF78AD" w:rsidRPr="00A24102">
        <w:rPr>
          <w:rFonts w:ascii="Book Antiqua" w:hAnsi="Book Antiqua"/>
          <w:sz w:val="24"/>
          <w:szCs w:val="24"/>
          <w:lang w:val="en-US"/>
        </w:rPr>
        <w:t>hand,</w:t>
      </w:r>
      <w:r>
        <w:rPr>
          <w:rFonts w:ascii="Book Antiqua" w:hAnsi="Book Antiqua"/>
          <w:sz w:val="24"/>
          <w:szCs w:val="24"/>
          <w:lang w:val="en-US"/>
        </w:rPr>
        <w:t xml:space="preserve"> </w:t>
      </w:r>
      <w:r w:rsidR="00BF78AD" w:rsidRPr="00A24102">
        <w:rPr>
          <w:rFonts w:ascii="Book Antiqua" w:hAnsi="Book Antiqua"/>
          <w:sz w:val="24"/>
          <w:szCs w:val="24"/>
          <w:lang w:val="en-US"/>
        </w:rPr>
        <w:t>if</w:t>
      </w:r>
      <w:r>
        <w:rPr>
          <w:rFonts w:ascii="Book Antiqua" w:hAnsi="Book Antiqua"/>
          <w:sz w:val="24"/>
          <w:szCs w:val="24"/>
          <w:lang w:val="en-US"/>
        </w:rPr>
        <w:t xml:space="preserve"> </w:t>
      </w:r>
      <w:r w:rsidR="00BF78AD" w:rsidRPr="00A24102">
        <w:rPr>
          <w:rFonts w:ascii="Book Antiqua" w:hAnsi="Book Antiqua"/>
          <w:sz w:val="24"/>
          <w:szCs w:val="24"/>
          <w:lang w:val="en-US"/>
        </w:rPr>
        <w:t>the</w:t>
      </w:r>
      <w:r>
        <w:rPr>
          <w:rFonts w:ascii="Book Antiqua" w:hAnsi="Book Antiqua"/>
          <w:sz w:val="24"/>
          <w:szCs w:val="24"/>
          <w:lang w:val="en-US"/>
        </w:rPr>
        <w:t xml:space="preserve"> </w:t>
      </w:r>
      <w:r w:rsidR="00BF78AD" w:rsidRPr="00A24102">
        <w:rPr>
          <w:rFonts w:ascii="Book Antiqua" w:hAnsi="Book Antiqua"/>
          <w:sz w:val="24"/>
          <w:szCs w:val="24"/>
          <w:lang w:val="en-US"/>
        </w:rPr>
        <w:t>environment</w:t>
      </w:r>
      <w:r>
        <w:rPr>
          <w:rFonts w:ascii="Book Antiqua" w:hAnsi="Book Antiqua"/>
          <w:sz w:val="24"/>
          <w:szCs w:val="24"/>
          <w:lang w:val="en-US"/>
        </w:rPr>
        <w:t xml:space="preserve"> </w:t>
      </w:r>
      <w:r w:rsidR="00BF78AD" w:rsidRPr="00A24102">
        <w:rPr>
          <w:rFonts w:ascii="Book Antiqua" w:hAnsi="Book Antiqua"/>
          <w:sz w:val="24"/>
          <w:szCs w:val="24"/>
          <w:lang w:val="en-US"/>
        </w:rPr>
        <w:t>is</w:t>
      </w:r>
      <w:r>
        <w:rPr>
          <w:rFonts w:ascii="Book Antiqua" w:hAnsi="Book Antiqua"/>
          <w:sz w:val="24"/>
          <w:szCs w:val="24"/>
          <w:lang w:val="en-US"/>
        </w:rPr>
        <w:t xml:space="preserve"> </w:t>
      </w:r>
      <w:r w:rsidR="00BF78AD" w:rsidRPr="00A24102">
        <w:rPr>
          <w:rFonts w:ascii="Book Antiqua" w:hAnsi="Book Antiqua"/>
          <w:sz w:val="24"/>
          <w:szCs w:val="24"/>
          <w:lang w:val="en-US"/>
        </w:rPr>
        <w:t>maintained,</w:t>
      </w:r>
      <w:r>
        <w:rPr>
          <w:rFonts w:ascii="Book Antiqua" w:hAnsi="Book Antiqua"/>
          <w:sz w:val="24"/>
          <w:szCs w:val="24"/>
          <w:lang w:val="en-US"/>
        </w:rPr>
        <w:t xml:space="preserve"> </w:t>
      </w:r>
      <w:r w:rsidR="00BF78AD" w:rsidRPr="00A24102">
        <w:rPr>
          <w:rFonts w:ascii="Book Antiqua" w:hAnsi="Book Antiqua"/>
          <w:sz w:val="24"/>
          <w:szCs w:val="24"/>
          <w:lang w:val="en-US"/>
        </w:rPr>
        <w:t>it</w:t>
      </w:r>
      <w:r>
        <w:rPr>
          <w:rFonts w:ascii="Book Antiqua" w:hAnsi="Book Antiqua"/>
          <w:sz w:val="24"/>
          <w:szCs w:val="24"/>
          <w:lang w:val="en-US"/>
        </w:rPr>
        <w:t xml:space="preserve"> </w:t>
      </w:r>
      <w:r w:rsidR="00BF78AD" w:rsidRPr="00A24102">
        <w:rPr>
          <w:rFonts w:ascii="Book Antiqua" w:hAnsi="Book Antiqua"/>
          <w:sz w:val="24"/>
          <w:szCs w:val="24"/>
          <w:lang w:val="en-US"/>
        </w:rPr>
        <w:t>can</w:t>
      </w:r>
      <w:r>
        <w:rPr>
          <w:rFonts w:ascii="Book Antiqua" w:hAnsi="Book Antiqua"/>
          <w:sz w:val="24"/>
          <w:szCs w:val="24"/>
          <w:lang w:val="en-US"/>
        </w:rPr>
        <w:t xml:space="preserve"> </w:t>
      </w:r>
      <w:r w:rsidR="00BF78AD" w:rsidRPr="00A24102">
        <w:rPr>
          <w:rFonts w:ascii="Book Antiqua" w:hAnsi="Book Antiqua"/>
          <w:sz w:val="24"/>
          <w:szCs w:val="24"/>
          <w:lang w:val="en-US"/>
        </w:rPr>
        <w:t>provide</w:t>
      </w:r>
      <w:r>
        <w:rPr>
          <w:rFonts w:ascii="Book Antiqua" w:hAnsi="Book Antiqua"/>
          <w:sz w:val="24"/>
          <w:szCs w:val="24"/>
          <w:lang w:val="en-US"/>
        </w:rPr>
        <w:t xml:space="preserve"> </w:t>
      </w:r>
      <w:r w:rsidR="00BF78AD" w:rsidRPr="00A24102">
        <w:rPr>
          <w:rFonts w:ascii="Book Antiqua" w:hAnsi="Book Antiqua"/>
          <w:sz w:val="24"/>
          <w:szCs w:val="24"/>
          <w:lang w:val="en-US"/>
        </w:rPr>
        <w:t>welfare</w:t>
      </w:r>
      <w:r>
        <w:rPr>
          <w:rFonts w:ascii="Book Antiqua" w:hAnsi="Book Antiqua"/>
          <w:sz w:val="24"/>
          <w:szCs w:val="24"/>
          <w:lang w:val="en-US"/>
        </w:rPr>
        <w:t xml:space="preserve"> </w:t>
      </w:r>
      <w:r w:rsidR="00BF78AD" w:rsidRPr="00A24102">
        <w:rPr>
          <w:rFonts w:ascii="Book Antiqua" w:hAnsi="Book Antiqua"/>
          <w:sz w:val="24"/>
          <w:szCs w:val="24"/>
          <w:lang w:val="en-US"/>
        </w:rPr>
        <w:t>for</w:t>
      </w:r>
      <w:r>
        <w:rPr>
          <w:rFonts w:ascii="Book Antiqua" w:hAnsi="Book Antiqua"/>
          <w:sz w:val="24"/>
          <w:szCs w:val="24"/>
          <w:lang w:val="en-US"/>
        </w:rPr>
        <w:t xml:space="preserve"> </w:t>
      </w:r>
      <w:r w:rsidR="00BF78AD" w:rsidRPr="00A24102">
        <w:rPr>
          <w:rFonts w:ascii="Book Antiqua" w:hAnsi="Book Antiqua"/>
          <w:sz w:val="24"/>
          <w:szCs w:val="24"/>
          <w:lang w:val="en-US"/>
        </w:rPr>
        <w:t>humans</w:t>
      </w:r>
      <w:r w:rsidR="004E52BF">
        <w:rPr>
          <w:rFonts w:ascii="Book Antiqua" w:hAnsi="Book Antiqua"/>
          <w:sz w:val="24"/>
          <w:szCs w:val="24"/>
          <w:lang w:val="en-US"/>
        </w:rPr>
        <w:t xml:space="preserve">, </w:t>
      </w:r>
      <w:r w:rsidR="004E52BF">
        <w:rPr>
          <w:rFonts w:ascii="Book Antiqua" w:hAnsi="Book Antiqua"/>
          <w:sz w:val="24"/>
          <w:szCs w:val="24"/>
          <w:lang w:val="en-US"/>
        </w:rPr>
        <w:fldChar w:fldCharType="begin" w:fldLock="1"/>
      </w:r>
      <w:r w:rsidR="004E52BF">
        <w:rPr>
          <w:rFonts w:ascii="Book Antiqua" w:hAnsi="Book Antiqua"/>
          <w:sz w:val="24"/>
          <w:szCs w:val="24"/>
          <w:lang w:val="en-US"/>
        </w:rPr>
        <w:instrText>ADDIN CSL_CITATION {"citationItems":[{"id":"ITEM-1","itemData":{"abstract":"Latar Belakang. Malaria merupakan salah satu penyakit menular yang masih menjadi masalah kesehatan masyarakat di dunia. Pada tahun 2014 di Indonesia terdapat 456 Kabupaten endemis dari 495 Kabupaten yang ada, dengan perkiraan sekitar 45% penduduk berdomisili di daerah yang berisiko tertular malaria. Jumlah kasus pada tahun 2013 sebanyak 2 juta orang dan pada tahun 2014 menurun menjadi 1.774.845. Tujuan. Untuk mengetahui Hubungan Faktor Individual dan Faktor Lingkungan Perumahan terhadap Kejadian Malaria di Desa Hanura Kecamatan Teluk Pandan Kabupaten Pesawaran Provinsi Lampung Tahun 2015 Metode. Penelitian merupakan jenis penelitian analitik dengan pendekatan cross sectional. Penelitian dilakukan pada bulan Februari-Maret 2016 dan dilaksanakan di Desa Hanura. Terdapat 91 sampel dengan memenuhi kriteria inklusi dan ekslusi. Analisis data dengan uji Chi Square dimana nilai p&lt;0,05 dianggap bermakna Hasil. Pada hasil penelitian ini didapatkan sampel yang pernah mengalami malaria sebanyak 66 orang sedangkan yang belum pernah mengalami malaria sebanyak 25 orang. Dari hasil analisis Chi Square pada faktor individu didapatkan bahwa kelambu dan repellent memiliki hubungan yang bermakna dengan kejadian malaria sedangkan obat nyamuk bakar, pakaian tertutup dan kebiasaan keluar rumah tidak memiliki hubungan dengan kejadian malaria. Dari faktor lingkungan didapatkan bahwa ventilasi, semak-semak, parit/selokan, dan langit-langit memiliki hubungan yang bermakna dengan kejadian malaria, sedangkan kandang ternak tidak memiliki hubungan dengan kejadian malaria. Kesimpulan. Terdapat hubungan antara faktor lingkungan dengan kejadian malaria. Tidak terdapat hubungan antara faktor individu dengan kejadian malaria","author":[{"dropping-particle":"","family":"Triwahyuni","given":"Tussy","non-dropping-particle":"","parse-names":false,"suffix":""},{"dropping-particle":"","family":"Mustofa","given":"Festy Ladyani","non-dropping-particle":"","parse-names":false,"suffix":""},{"dropping-particle":"","family":"Yusuf","given":"Muhammad","non-dropping-particle":"","parse-names":false,"suffix":""}],"container-title":"Jurnal Ilmu Kedokteran","id":"ITEM-1","issued":{"date-parts":[["2016"]]},"title":"Hubungan Faktor Individual dan Faktor Lingkungan Perumahan terhadap Kejadian Malaria di Desa Hanura Kecamatan Teluk Pandan Kabupaten Pesawaran Provinsi Lampung Tahun 2016","type":"article-journal"},"uris":["http://www.mendeley.com/documents/?uuid=6fa41578-2b50-440a-b9f0-e27603b2b6fa"]}],"mendeley":{"formattedCitation":"(Triwahyuni et al., 2016)","plainTextFormattedCitation":"(Triwahyuni et al., 2016)","previouslyFormattedCitation":"(Triwahyuni et al., 2016)"},"properties":{"noteIndex":0},"schema":"https://github.com/citation-style-language/schema/raw/master/csl-citation.json"}</w:instrText>
      </w:r>
      <w:r w:rsidR="004E52BF">
        <w:rPr>
          <w:rFonts w:ascii="Book Antiqua" w:hAnsi="Book Antiqua"/>
          <w:sz w:val="24"/>
          <w:szCs w:val="24"/>
          <w:lang w:val="en-US"/>
        </w:rPr>
        <w:fldChar w:fldCharType="separate"/>
      </w:r>
      <w:r w:rsidR="004E52BF" w:rsidRPr="004E52BF">
        <w:rPr>
          <w:rFonts w:ascii="Book Antiqua" w:hAnsi="Book Antiqua"/>
          <w:noProof/>
          <w:sz w:val="24"/>
          <w:szCs w:val="24"/>
          <w:lang w:val="en-US"/>
        </w:rPr>
        <w:t>(Triwahyuni et al., 2016)</w:t>
      </w:r>
      <w:r w:rsidR="004E52BF">
        <w:rPr>
          <w:rFonts w:ascii="Book Antiqua" w:hAnsi="Book Antiqua"/>
          <w:sz w:val="24"/>
          <w:szCs w:val="24"/>
          <w:lang w:val="en-US"/>
        </w:rPr>
        <w:fldChar w:fldCharType="end"/>
      </w:r>
      <w:r w:rsidR="00DA073E">
        <w:rPr>
          <w:rFonts w:ascii="Book Antiqua" w:hAnsi="Book Antiqua"/>
          <w:sz w:val="24"/>
          <w:szCs w:val="24"/>
          <w:lang w:val="en-US"/>
        </w:rPr>
        <w:t>.</w:t>
      </w:r>
      <w:r w:rsidR="004E52BF">
        <w:rPr>
          <w:rFonts w:ascii="Book Antiqua" w:hAnsi="Book Antiqua"/>
          <w:sz w:val="24"/>
          <w:szCs w:val="24"/>
          <w:lang w:val="en-US"/>
        </w:rPr>
        <w:t xml:space="preserve"> </w:t>
      </w:r>
      <w:r w:rsidR="00BF78AD" w:rsidRPr="00A24102">
        <w:rPr>
          <w:rFonts w:ascii="Book Antiqua" w:hAnsi="Book Antiqua"/>
          <w:sz w:val="24"/>
          <w:szCs w:val="24"/>
          <w:lang w:val="en-US"/>
        </w:rPr>
        <w:t>The</w:t>
      </w:r>
      <w:r>
        <w:rPr>
          <w:rFonts w:ascii="Book Antiqua" w:hAnsi="Book Antiqua"/>
          <w:sz w:val="24"/>
          <w:szCs w:val="24"/>
          <w:lang w:val="en-US"/>
        </w:rPr>
        <w:t xml:space="preserve"> </w:t>
      </w:r>
      <w:r w:rsidR="00BF78AD" w:rsidRPr="00A24102">
        <w:rPr>
          <w:rFonts w:ascii="Book Antiqua" w:hAnsi="Book Antiqua"/>
          <w:sz w:val="24"/>
          <w:szCs w:val="24"/>
          <w:lang w:val="en-US"/>
        </w:rPr>
        <w:t>educational</w:t>
      </w:r>
      <w:r>
        <w:rPr>
          <w:rFonts w:ascii="Book Antiqua" w:hAnsi="Book Antiqua"/>
          <w:sz w:val="24"/>
          <w:szCs w:val="24"/>
          <w:lang w:val="en-US"/>
        </w:rPr>
        <w:t xml:space="preserve"> </w:t>
      </w:r>
      <w:r w:rsidR="00BF78AD" w:rsidRPr="00A24102">
        <w:rPr>
          <w:rFonts w:ascii="Book Antiqua" w:hAnsi="Book Antiqua"/>
          <w:sz w:val="24"/>
          <w:szCs w:val="24"/>
          <w:lang w:val="en-US"/>
        </w:rPr>
        <w:t>environment,</w:t>
      </w:r>
      <w:r>
        <w:rPr>
          <w:rFonts w:ascii="Book Antiqua" w:hAnsi="Book Antiqua"/>
          <w:sz w:val="24"/>
          <w:szCs w:val="24"/>
          <w:lang w:val="en-US"/>
        </w:rPr>
        <w:t xml:space="preserve"> </w:t>
      </w:r>
      <w:r w:rsidR="00BF78AD" w:rsidRPr="00A24102">
        <w:rPr>
          <w:rFonts w:ascii="Book Antiqua" w:hAnsi="Book Antiqua"/>
          <w:sz w:val="24"/>
          <w:szCs w:val="24"/>
          <w:lang w:val="en-US"/>
        </w:rPr>
        <w:t>apart</w:t>
      </w:r>
      <w:r>
        <w:rPr>
          <w:rFonts w:ascii="Book Antiqua" w:hAnsi="Book Antiqua"/>
          <w:sz w:val="24"/>
          <w:szCs w:val="24"/>
          <w:lang w:val="en-US"/>
        </w:rPr>
        <w:t xml:space="preserve"> </w:t>
      </w:r>
      <w:r w:rsidR="00BF78AD" w:rsidRPr="00A24102">
        <w:rPr>
          <w:rFonts w:ascii="Book Antiqua" w:hAnsi="Book Antiqua"/>
          <w:sz w:val="24"/>
          <w:szCs w:val="24"/>
          <w:lang w:val="en-US"/>
        </w:rPr>
        <w:t>from</w:t>
      </w:r>
      <w:r>
        <w:rPr>
          <w:rFonts w:ascii="Book Antiqua" w:hAnsi="Book Antiqua"/>
          <w:sz w:val="24"/>
          <w:szCs w:val="24"/>
          <w:lang w:val="en-US"/>
        </w:rPr>
        <w:t xml:space="preserve"> </w:t>
      </w:r>
      <w:r w:rsidR="00BF78AD" w:rsidRPr="00A24102">
        <w:rPr>
          <w:rFonts w:ascii="Book Antiqua" w:hAnsi="Book Antiqua"/>
          <w:sz w:val="24"/>
          <w:szCs w:val="24"/>
          <w:lang w:val="en-US"/>
        </w:rPr>
        <w:t>having</w:t>
      </w:r>
      <w:r>
        <w:rPr>
          <w:rFonts w:ascii="Book Antiqua" w:hAnsi="Book Antiqua"/>
          <w:sz w:val="24"/>
          <w:szCs w:val="24"/>
          <w:lang w:val="en-US"/>
        </w:rPr>
        <w:t xml:space="preserve"> </w:t>
      </w:r>
      <w:r w:rsidR="00BF78AD" w:rsidRPr="00A24102">
        <w:rPr>
          <w:rFonts w:ascii="Book Antiqua" w:hAnsi="Book Antiqua"/>
          <w:sz w:val="24"/>
          <w:szCs w:val="24"/>
          <w:lang w:val="en-US"/>
        </w:rPr>
        <w:t>to</w:t>
      </w:r>
      <w:r>
        <w:rPr>
          <w:rFonts w:ascii="Book Antiqua" w:hAnsi="Book Antiqua"/>
          <w:sz w:val="24"/>
          <w:szCs w:val="24"/>
          <w:lang w:val="en-US"/>
        </w:rPr>
        <w:t xml:space="preserve"> </w:t>
      </w:r>
      <w:r w:rsidR="00BF78AD" w:rsidRPr="00A24102">
        <w:rPr>
          <w:rFonts w:ascii="Book Antiqua" w:hAnsi="Book Antiqua"/>
          <w:sz w:val="24"/>
          <w:szCs w:val="24"/>
          <w:lang w:val="en-US"/>
        </w:rPr>
        <w:t>be</w:t>
      </w:r>
      <w:r>
        <w:rPr>
          <w:rFonts w:ascii="Book Antiqua" w:hAnsi="Book Antiqua"/>
          <w:sz w:val="24"/>
          <w:szCs w:val="24"/>
          <w:lang w:val="en-US"/>
        </w:rPr>
        <w:t xml:space="preserve"> </w:t>
      </w:r>
      <w:r w:rsidR="00BF78AD" w:rsidRPr="00A24102">
        <w:rPr>
          <w:rFonts w:ascii="Book Antiqua" w:hAnsi="Book Antiqua"/>
          <w:sz w:val="24"/>
          <w:szCs w:val="24"/>
          <w:lang w:val="en-US"/>
        </w:rPr>
        <w:t>clean,</w:t>
      </w:r>
      <w:r>
        <w:rPr>
          <w:rFonts w:ascii="Book Antiqua" w:hAnsi="Book Antiqua"/>
          <w:sz w:val="24"/>
          <w:szCs w:val="24"/>
          <w:lang w:val="en-US"/>
        </w:rPr>
        <w:t xml:space="preserve"> </w:t>
      </w:r>
      <w:r w:rsidR="00BF78AD" w:rsidRPr="00A24102">
        <w:rPr>
          <w:rFonts w:ascii="Book Antiqua" w:hAnsi="Book Antiqua"/>
          <w:sz w:val="24"/>
          <w:szCs w:val="24"/>
          <w:lang w:val="en-US"/>
        </w:rPr>
        <w:t>tidy,</w:t>
      </w:r>
      <w:r>
        <w:rPr>
          <w:rFonts w:ascii="Book Antiqua" w:hAnsi="Book Antiqua"/>
          <w:sz w:val="24"/>
          <w:szCs w:val="24"/>
          <w:lang w:val="en-US"/>
        </w:rPr>
        <w:t xml:space="preserve"> </w:t>
      </w:r>
      <w:r w:rsidR="00BF78AD" w:rsidRPr="00A24102">
        <w:rPr>
          <w:rFonts w:ascii="Book Antiqua" w:hAnsi="Book Antiqua"/>
          <w:sz w:val="24"/>
          <w:szCs w:val="24"/>
          <w:lang w:val="en-US"/>
        </w:rPr>
        <w:t>must</w:t>
      </w:r>
      <w:r>
        <w:rPr>
          <w:rFonts w:ascii="Book Antiqua" w:hAnsi="Book Antiqua"/>
          <w:sz w:val="24"/>
          <w:szCs w:val="24"/>
          <w:lang w:val="en-US"/>
        </w:rPr>
        <w:t xml:space="preserve"> </w:t>
      </w:r>
      <w:r w:rsidR="00BF78AD" w:rsidRPr="00A24102">
        <w:rPr>
          <w:rFonts w:ascii="Book Antiqua" w:hAnsi="Book Antiqua"/>
          <w:sz w:val="24"/>
          <w:szCs w:val="24"/>
          <w:lang w:val="en-US"/>
        </w:rPr>
        <w:t>also</w:t>
      </w:r>
      <w:r>
        <w:rPr>
          <w:rFonts w:ascii="Book Antiqua" w:hAnsi="Book Antiqua"/>
          <w:sz w:val="24"/>
          <w:szCs w:val="24"/>
          <w:lang w:val="en-US"/>
        </w:rPr>
        <w:t xml:space="preserve"> </w:t>
      </w:r>
      <w:r w:rsidR="00BF78AD" w:rsidRPr="00A24102">
        <w:rPr>
          <w:rFonts w:ascii="Book Antiqua" w:hAnsi="Book Antiqua"/>
          <w:sz w:val="24"/>
          <w:szCs w:val="24"/>
          <w:lang w:val="en-US"/>
        </w:rPr>
        <w:t>be</w:t>
      </w:r>
      <w:r>
        <w:rPr>
          <w:rFonts w:ascii="Book Antiqua" w:hAnsi="Book Antiqua"/>
          <w:sz w:val="24"/>
          <w:szCs w:val="24"/>
          <w:lang w:val="en-US"/>
        </w:rPr>
        <w:t xml:space="preserve"> </w:t>
      </w:r>
      <w:r w:rsidR="00BF78AD" w:rsidRPr="00A24102">
        <w:rPr>
          <w:rFonts w:ascii="Book Antiqua" w:hAnsi="Book Antiqua"/>
          <w:sz w:val="24"/>
          <w:szCs w:val="24"/>
          <w:lang w:val="en-US"/>
        </w:rPr>
        <w:t>maintained</w:t>
      </w:r>
      <w:r>
        <w:rPr>
          <w:rFonts w:ascii="Book Antiqua" w:hAnsi="Book Antiqua"/>
          <w:sz w:val="24"/>
          <w:szCs w:val="24"/>
          <w:lang w:val="en-US"/>
        </w:rPr>
        <w:t xml:space="preserve"> </w:t>
      </w:r>
      <w:r w:rsidR="00BF78AD" w:rsidRPr="00A24102">
        <w:rPr>
          <w:rFonts w:ascii="Book Antiqua" w:hAnsi="Book Antiqua"/>
          <w:sz w:val="24"/>
          <w:szCs w:val="24"/>
          <w:lang w:val="en-US"/>
        </w:rPr>
        <w:t>in</w:t>
      </w:r>
      <w:r>
        <w:rPr>
          <w:rFonts w:ascii="Book Antiqua" w:hAnsi="Book Antiqua"/>
          <w:sz w:val="24"/>
          <w:szCs w:val="24"/>
          <w:lang w:val="en-US"/>
        </w:rPr>
        <w:t xml:space="preserve"> </w:t>
      </w:r>
      <w:r w:rsidR="00BF78AD" w:rsidRPr="00A24102">
        <w:rPr>
          <w:rFonts w:ascii="Book Antiqua" w:hAnsi="Book Antiqua"/>
          <w:sz w:val="24"/>
          <w:szCs w:val="24"/>
          <w:lang w:val="en-US"/>
        </w:rPr>
        <w:t>its</w:t>
      </w:r>
      <w:r>
        <w:rPr>
          <w:rFonts w:ascii="Book Antiqua" w:hAnsi="Book Antiqua"/>
          <w:sz w:val="24"/>
          <w:szCs w:val="24"/>
          <w:lang w:val="en-US"/>
        </w:rPr>
        <w:t xml:space="preserve"> </w:t>
      </w:r>
      <w:r w:rsidR="00BF78AD" w:rsidRPr="00A24102">
        <w:rPr>
          <w:rFonts w:ascii="Book Antiqua" w:hAnsi="Book Antiqua"/>
          <w:sz w:val="24"/>
          <w:szCs w:val="24"/>
          <w:lang w:val="en-US"/>
        </w:rPr>
        <w:t>beauty.</w:t>
      </w:r>
      <w:r>
        <w:rPr>
          <w:rFonts w:ascii="Book Antiqua" w:hAnsi="Book Antiqua"/>
          <w:sz w:val="24"/>
          <w:szCs w:val="24"/>
          <w:lang w:val="en-US"/>
        </w:rPr>
        <w:t xml:space="preserve"> </w:t>
      </w:r>
      <w:r w:rsidR="00BF78AD" w:rsidRPr="00A24102">
        <w:rPr>
          <w:rFonts w:ascii="Book Antiqua" w:hAnsi="Book Antiqua"/>
          <w:sz w:val="24"/>
          <w:szCs w:val="24"/>
          <w:lang w:val="en-US"/>
        </w:rPr>
        <w:t>Therefore,</w:t>
      </w:r>
      <w:r>
        <w:rPr>
          <w:rFonts w:ascii="Book Antiqua" w:hAnsi="Book Antiqua"/>
          <w:sz w:val="24"/>
          <w:szCs w:val="24"/>
          <w:lang w:val="en-US"/>
        </w:rPr>
        <w:t xml:space="preserve"> </w:t>
      </w:r>
      <w:r w:rsidR="00BF78AD" w:rsidRPr="00A24102">
        <w:rPr>
          <w:rFonts w:ascii="Book Antiqua" w:hAnsi="Book Antiqua"/>
          <w:sz w:val="24"/>
          <w:szCs w:val="24"/>
          <w:lang w:val="en-US"/>
        </w:rPr>
        <w:t>cleanliness</w:t>
      </w:r>
      <w:r>
        <w:rPr>
          <w:rFonts w:ascii="Book Antiqua" w:hAnsi="Book Antiqua"/>
          <w:sz w:val="24"/>
          <w:szCs w:val="24"/>
          <w:lang w:val="en-US"/>
        </w:rPr>
        <w:t xml:space="preserve"> </w:t>
      </w:r>
      <w:r w:rsidR="00BF78AD" w:rsidRPr="00A24102">
        <w:rPr>
          <w:rFonts w:ascii="Book Antiqua" w:hAnsi="Book Antiqua"/>
          <w:sz w:val="24"/>
          <w:szCs w:val="24"/>
          <w:lang w:val="en-US"/>
        </w:rPr>
        <w:t>is</w:t>
      </w:r>
      <w:r>
        <w:rPr>
          <w:rFonts w:ascii="Book Antiqua" w:hAnsi="Book Antiqua"/>
          <w:sz w:val="24"/>
          <w:szCs w:val="24"/>
          <w:lang w:val="en-US"/>
        </w:rPr>
        <w:t xml:space="preserve"> </w:t>
      </w:r>
      <w:r w:rsidR="00BF78AD" w:rsidRPr="00A24102">
        <w:rPr>
          <w:rFonts w:ascii="Book Antiqua" w:hAnsi="Book Antiqua"/>
          <w:sz w:val="24"/>
          <w:szCs w:val="24"/>
          <w:lang w:val="en-US"/>
        </w:rPr>
        <w:t>only</w:t>
      </w:r>
      <w:r>
        <w:rPr>
          <w:rFonts w:ascii="Book Antiqua" w:hAnsi="Book Antiqua"/>
          <w:sz w:val="24"/>
          <w:szCs w:val="24"/>
          <w:lang w:val="en-US"/>
        </w:rPr>
        <w:t xml:space="preserve"> </w:t>
      </w:r>
      <w:r w:rsidR="00BF78AD" w:rsidRPr="00A24102">
        <w:rPr>
          <w:rFonts w:ascii="Book Antiqua" w:hAnsi="Book Antiqua"/>
          <w:sz w:val="24"/>
          <w:szCs w:val="24"/>
          <w:lang w:val="en-US"/>
        </w:rPr>
        <w:t>related</w:t>
      </w:r>
      <w:r>
        <w:rPr>
          <w:rFonts w:ascii="Book Antiqua" w:hAnsi="Book Antiqua"/>
          <w:sz w:val="24"/>
          <w:szCs w:val="24"/>
          <w:lang w:val="en-US"/>
        </w:rPr>
        <w:t xml:space="preserve"> </w:t>
      </w:r>
      <w:r w:rsidR="00BF78AD" w:rsidRPr="00A24102">
        <w:rPr>
          <w:rFonts w:ascii="Book Antiqua" w:hAnsi="Book Antiqua"/>
          <w:sz w:val="24"/>
          <w:szCs w:val="24"/>
          <w:lang w:val="en-US"/>
        </w:rPr>
        <w:t>to</w:t>
      </w:r>
      <w:r>
        <w:rPr>
          <w:rFonts w:ascii="Book Antiqua" w:hAnsi="Book Antiqua"/>
          <w:sz w:val="24"/>
          <w:szCs w:val="24"/>
          <w:lang w:val="en-US"/>
        </w:rPr>
        <w:t xml:space="preserve"> </w:t>
      </w:r>
      <w:r w:rsidR="00BF78AD" w:rsidRPr="00A24102">
        <w:rPr>
          <w:rFonts w:ascii="Book Antiqua" w:hAnsi="Book Antiqua"/>
          <w:sz w:val="24"/>
          <w:szCs w:val="24"/>
          <w:lang w:val="en-US"/>
        </w:rPr>
        <w:t>the</w:t>
      </w:r>
      <w:r>
        <w:rPr>
          <w:rFonts w:ascii="Book Antiqua" w:hAnsi="Book Antiqua"/>
          <w:sz w:val="24"/>
          <w:szCs w:val="24"/>
          <w:lang w:val="en-US"/>
        </w:rPr>
        <w:t xml:space="preserve"> </w:t>
      </w:r>
      <w:r w:rsidR="00BF78AD" w:rsidRPr="00A24102">
        <w:rPr>
          <w:rFonts w:ascii="Book Antiqua" w:hAnsi="Book Antiqua"/>
          <w:sz w:val="24"/>
          <w:szCs w:val="24"/>
          <w:lang w:val="en-US"/>
        </w:rPr>
        <w:t>sensitivity</w:t>
      </w:r>
      <w:r>
        <w:rPr>
          <w:rFonts w:ascii="Book Antiqua" w:hAnsi="Book Antiqua"/>
          <w:sz w:val="24"/>
          <w:szCs w:val="24"/>
          <w:lang w:val="en-US"/>
        </w:rPr>
        <w:t xml:space="preserve"> </w:t>
      </w:r>
      <w:r w:rsidR="00BF78AD" w:rsidRPr="00A24102">
        <w:rPr>
          <w:rFonts w:ascii="Book Antiqua" w:hAnsi="Book Antiqua"/>
          <w:sz w:val="24"/>
          <w:szCs w:val="24"/>
          <w:lang w:val="en-US"/>
        </w:rPr>
        <w:t>and</w:t>
      </w:r>
      <w:r>
        <w:rPr>
          <w:rFonts w:ascii="Book Antiqua" w:hAnsi="Book Antiqua"/>
          <w:sz w:val="24"/>
          <w:szCs w:val="24"/>
          <w:lang w:val="en-US"/>
        </w:rPr>
        <w:t xml:space="preserve"> </w:t>
      </w:r>
      <w:r w:rsidR="00BF78AD" w:rsidRPr="00A24102">
        <w:rPr>
          <w:rFonts w:ascii="Book Antiqua" w:hAnsi="Book Antiqua"/>
          <w:sz w:val="24"/>
          <w:szCs w:val="24"/>
          <w:lang w:val="en-US"/>
        </w:rPr>
        <w:t>willingness</w:t>
      </w:r>
      <w:r>
        <w:rPr>
          <w:rFonts w:ascii="Book Antiqua" w:hAnsi="Book Antiqua"/>
          <w:sz w:val="24"/>
          <w:szCs w:val="24"/>
          <w:lang w:val="en-US"/>
        </w:rPr>
        <w:t xml:space="preserve"> </w:t>
      </w:r>
      <w:r w:rsidR="00BF78AD" w:rsidRPr="00A24102">
        <w:rPr>
          <w:rFonts w:ascii="Book Antiqua" w:hAnsi="Book Antiqua"/>
          <w:sz w:val="24"/>
          <w:szCs w:val="24"/>
          <w:lang w:val="en-US"/>
        </w:rPr>
        <w:t>of</w:t>
      </w:r>
      <w:r>
        <w:rPr>
          <w:rFonts w:ascii="Book Antiqua" w:hAnsi="Book Antiqua"/>
          <w:sz w:val="24"/>
          <w:szCs w:val="24"/>
          <w:lang w:val="en-US"/>
        </w:rPr>
        <w:t xml:space="preserve"> </w:t>
      </w:r>
      <w:r w:rsidR="00BF78AD" w:rsidRPr="00A24102">
        <w:rPr>
          <w:rFonts w:ascii="Book Antiqua" w:hAnsi="Book Antiqua"/>
          <w:sz w:val="24"/>
          <w:szCs w:val="24"/>
          <w:lang w:val="en-US"/>
        </w:rPr>
        <w:t>people</w:t>
      </w:r>
      <w:r>
        <w:rPr>
          <w:rFonts w:ascii="Book Antiqua" w:hAnsi="Book Antiqua"/>
          <w:sz w:val="24"/>
          <w:szCs w:val="24"/>
          <w:lang w:val="en-US"/>
        </w:rPr>
        <w:t xml:space="preserve"> </w:t>
      </w:r>
      <w:r w:rsidR="00BF78AD" w:rsidRPr="00A24102">
        <w:rPr>
          <w:rFonts w:ascii="Book Antiqua" w:hAnsi="Book Antiqua"/>
          <w:sz w:val="24"/>
          <w:szCs w:val="24"/>
          <w:lang w:val="en-US"/>
        </w:rPr>
        <w:t>who</w:t>
      </w:r>
      <w:r>
        <w:rPr>
          <w:rFonts w:ascii="Book Antiqua" w:hAnsi="Book Antiqua"/>
          <w:sz w:val="24"/>
          <w:szCs w:val="24"/>
          <w:lang w:val="en-US"/>
        </w:rPr>
        <w:t xml:space="preserve"> </w:t>
      </w:r>
      <w:r w:rsidR="00BF78AD" w:rsidRPr="00A24102">
        <w:rPr>
          <w:rFonts w:ascii="Book Antiqua" w:hAnsi="Book Antiqua"/>
          <w:sz w:val="24"/>
          <w:szCs w:val="24"/>
          <w:lang w:val="en-US"/>
        </w:rPr>
        <w:t>are</w:t>
      </w:r>
      <w:r>
        <w:rPr>
          <w:rFonts w:ascii="Book Antiqua" w:hAnsi="Book Antiqua"/>
          <w:sz w:val="24"/>
          <w:szCs w:val="24"/>
          <w:lang w:val="en-US"/>
        </w:rPr>
        <w:t xml:space="preserve"> </w:t>
      </w:r>
      <w:r w:rsidR="00BF78AD" w:rsidRPr="00A24102">
        <w:rPr>
          <w:rFonts w:ascii="Book Antiqua" w:hAnsi="Book Antiqua"/>
          <w:sz w:val="24"/>
          <w:szCs w:val="24"/>
          <w:lang w:val="en-US"/>
        </w:rPr>
        <w:t>responsible</w:t>
      </w:r>
      <w:r>
        <w:rPr>
          <w:rFonts w:ascii="Book Antiqua" w:hAnsi="Book Antiqua"/>
          <w:sz w:val="24"/>
          <w:szCs w:val="24"/>
          <w:lang w:val="en-US"/>
        </w:rPr>
        <w:t xml:space="preserve"> </w:t>
      </w:r>
      <w:r w:rsidR="00BF78AD" w:rsidRPr="00A24102">
        <w:rPr>
          <w:rFonts w:ascii="Book Antiqua" w:hAnsi="Book Antiqua"/>
          <w:sz w:val="24"/>
          <w:szCs w:val="24"/>
          <w:lang w:val="en-US"/>
        </w:rPr>
        <w:t>for</w:t>
      </w:r>
      <w:r>
        <w:rPr>
          <w:rFonts w:ascii="Book Antiqua" w:hAnsi="Book Antiqua"/>
          <w:sz w:val="24"/>
          <w:szCs w:val="24"/>
          <w:lang w:val="en-US"/>
        </w:rPr>
        <w:t xml:space="preserve"> </w:t>
      </w:r>
      <w:r w:rsidR="00BF78AD" w:rsidRPr="00A24102">
        <w:rPr>
          <w:rFonts w:ascii="Book Antiqua" w:hAnsi="Book Antiqua"/>
          <w:sz w:val="24"/>
          <w:szCs w:val="24"/>
          <w:lang w:val="en-US"/>
        </w:rPr>
        <w:t>the</w:t>
      </w:r>
      <w:r>
        <w:rPr>
          <w:rFonts w:ascii="Book Antiqua" w:hAnsi="Book Antiqua"/>
          <w:sz w:val="24"/>
          <w:szCs w:val="24"/>
          <w:lang w:val="en-US"/>
        </w:rPr>
        <w:t xml:space="preserve"> </w:t>
      </w:r>
      <w:r w:rsidR="00BF78AD" w:rsidRPr="00A24102">
        <w:rPr>
          <w:rFonts w:ascii="Book Antiqua" w:hAnsi="Book Antiqua"/>
          <w:sz w:val="24"/>
          <w:szCs w:val="24"/>
          <w:lang w:val="en-US"/>
        </w:rPr>
        <w:t>environment</w:t>
      </w:r>
      <w:r w:rsidR="004E52BF">
        <w:rPr>
          <w:rFonts w:ascii="Book Antiqua" w:hAnsi="Book Antiqua"/>
          <w:sz w:val="24"/>
          <w:szCs w:val="24"/>
          <w:lang w:val="en-US"/>
        </w:rPr>
        <w:t xml:space="preserve">, </w:t>
      </w:r>
      <w:r w:rsidR="004E52BF">
        <w:rPr>
          <w:rFonts w:ascii="Book Antiqua" w:hAnsi="Book Antiqua"/>
          <w:sz w:val="24"/>
          <w:szCs w:val="24"/>
          <w:lang w:val="en-US"/>
        </w:rPr>
        <w:fldChar w:fldCharType="begin" w:fldLock="1"/>
      </w:r>
      <w:r w:rsidR="001918C5">
        <w:rPr>
          <w:rFonts w:ascii="Book Antiqua" w:hAnsi="Book Antiqua"/>
          <w:sz w:val="24"/>
          <w:szCs w:val="24"/>
          <w:lang w:val="en-US"/>
        </w:rPr>
        <w:instrText>ADDIN CSL_CITATION {"citationItems":[{"id":"ITEM-1","itemData":{"abstract":"Pertanian merupakan salah satu aktivitas manusia yang paling rentan terhadap perubahan iklim. Petani di daerah tropis paling beresiko tinggi karena SDL yang dimiliki rendah. Adanya perubahan iklim global diduga menyebabkan cuaca ekstrim akan lebih sering terjadi, sehingga bencana banjir dan longsor dapat terjadi sewaktu-waktu. Peringatan dini kepada masyarakat sangat diperlukan untuk mengurangi jumlah kerugian dan korban nyawa. Pada daerah pegunungan berlereng terjal atau pada tebing-tebing sungai, resiko terjadinya longsor dangkal dapat dikurangi dengan meningkatkan keragaman jenis dan kerapatan pohon yang ditanam, seperti sistem agroforestri. Bagian pohon yang berperanan penting dalam mengarangi resiko terjadinya longsor adalah akar, terjadi melalui 2 mekanisme: (1) Mencengkeram tanah di lapisan permukaan (0-5 cm) oleh akar pohon yang menyebar horisontal; (2) Menopang tegaknya batang, akar berkembang ke bawah sebagai “jangkar” menopang kuat batang pohon. Kedua fungsi tersebut harus ada disetiap lahan melalui pengelolaan keragaman pohon yang ditanam. Agroforestri juga berperan penting dalam mitigasi emisi gas rumah kaca (GRK) ke atmosfer melalui perannya: (1) Menyerap CO2 di atmosfer lewat fotosinthesis dan menimbunnya sebagai karbohidrat dalam biomasa untuk waktu yang panjang, (2) Mempertahankan kesuburan tanah melalui daunnya yang gugur ke tanah maksimum sekitar 9 ton/ha/th, sehingga memperbaiki pertumbuhan pohon dan tanaman lain yang tumbuh di atasnya. Hal tersebut penting untuk menunjang kelangsungan fotosinthesis, berarti meningkatkan penyerapan CO2 di atmosfer. Isi dari makalah ini difokuskan pada 3 hal: (1) dampak pemanasan global terhadap layanan lingkungan, (2) upaya pengelolaan lahan yang adaptif terhadap pemanasan global khususnya dalam mengurangi bencana longsor, dan sekaligus dapat mengurangi GRK, (3) Macam-macam pengetahuan yang dibutuhkan di perguruan tinggi.","author":[{"dropping-particle":"","family":"Hairiah","given":"Kurniatun","non-dropping-particle":"","parse-names":false,"suffix":""},{"dropping-particle":"","family":"Suprayogo","given":"Didik","non-dropping-particle":"","parse-names":false,"suffix":""}],"container-title":"INAFE","id":"ITEM-1","issued":{"date-parts":[["2008"]]},"title":"ADAPTASI DAN MITIGASI PEMANASAN GLOBAL : Bisakah Agroforestri mengurangi resiko longsor dan emisi gas rumah kaca ?","type":"paper-conference"},"uris":["http://www.mendeley.com/documents/?uuid=10402048-21c8-48a8-a21f-35c6c184442e"]}],"mendeley":{"formattedCitation":"(Hairiah &amp; Suprayogo, 2008)","plainTextFormattedCitation":"(Hairiah &amp; Suprayogo, 2008)","previouslyFormattedCitation":"(Hairiah &amp; Suprayogo, 2008)"},"properties":{"noteIndex":0},"schema":"https://github.com/citation-style-language/schema/raw/master/csl-citation.json"}</w:instrText>
      </w:r>
      <w:r w:rsidR="004E52BF">
        <w:rPr>
          <w:rFonts w:ascii="Book Antiqua" w:hAnsi="Book Antiqua"/>
          <w:sz w:val="24"/>
          <w:szCs w:val="24"/>
          <w:lang w:val="en-US"/>
        </w:rPr>
        <w:fldChar w:fldCharType="separate"/>
      </w:r>
      <w:r w:rsidR="004E52BF" w:rsidRPr="004E52BF">
        <w:rPr>
          <w:rFonts w:ascii="Book Antiqua" w:hAnsi="Book Antiqua"/>
          <w:noProof/>
          <w:sz w:val="24"/>
          <w:szCs w:val="24"/>
          <w:lang w:val="en-US"/>
        </w:rPr>
        <w:t>(Hairiah &amp; Suprayogo, 2008)</w:t>
      </w:r>
      <w:r w:rsidR="004E52BF">
        <w:rPr>
          <w:rFonts w:ascii="Book Antiqua" w:hAnsi="Book Antiqua"/>
          <w:sz w:val="24"/>
          <w:szCs w:val="24"/>
          <w:lang w:val="en-US"/>
        </w:rPr>
        <w:fldChar w:fldCharType="end"/>
      </w:r>
      <w:r w:rsidR="00BF78AD" w:rsidRPr="00A24102">
        <w:rPr>
          <w:rFonts w:ascii="Book Antiqua" w:hAnsi="Book Antiqua"/>
          <w:sz w:val="24"/>
          <w:szCs w:val="24"/>
          <w:lang w:val="en-US"/>
        </w:rPr>
        <w:t>.</w:t>
      </w:r>
      <w:r>
        <w:rPr>
          <w:rFonts w:ascii="Book Antiqua" w:hAnsi="Book Antiqua"/>
          <w:sz w:val="24"/>
          <w:szCs w:val="24"/>
          <w:lang w:val="en-US"/>
        </w:rPr>
        <w:t xml:space="preserve"> </w:t>
      </w:r>
      <w:r w:rsidR="00BF78AD" w:rsidRPr="00A24102">
        <w:rPr>
          <w:rFonts w:ascii="Book Antiqua" w:hAnsi="Book Antiqua"/>
          <w:sz w:val="24"/>
          <w:szCs w:val="24"/>
          <w:lang w:val="en-US"/>
        </w:rPr>
        <w:t>The</w:t>
      </w:r>
      <w:r>
        <w:rPr>
          <w:rFonts w:ascii="Book Antiqua" w:hAnsi="Book Antiqua"/>
          <w:sz w:val="24"/>
          <w:szCs w:val="24"/>
          <w:lang w:val="en-US"/>
        </w:rPr>
        <w:t xml:space="preserve"> </w:t>
      </w:r>
      <w:r w:rsidR="00BF78AD" w:rsidRPr="00A24102">
        <w:rPr>
          <w:rFonts w:ascii="Book Antiqua" w:hAnsi="Book Antiqua"/>
          <w:sz w:val="24"/>
          <w:szCs w:val="24"/>
          <w:lang w:val="en-US"/>
        </w:rPr>
        <w:t>child's</w:t>
      </w:r>
      <w:r>
        <w:rPr>
          <w:rFonts w:ascii="Book Antiqua" w:hAnsi="Book Antiqua"/>
          <w:sz w:val="24"/>
          <w:szCs w:val="24"/>
          <w:lang w:val="en-US"/>
        </w:rPr>
        <w:t xml:space="preserve"> </w:t>
      </w:r>
      <w:r w:rsidR="00BF78AD" w:rsidRPr="00A24102">
        <w:rPr>
          <w:rFonts w:ascii="Book Antiqua" w:hAnsi="Book Antiqua"/>
          <w:sz w:val="24"/>
          <w:szCs w:val="24"/>
          <w:lang w:val="en-US"/>
        </w:rPr>
        <w:t>ignorance</w:t>
      </w:r>
      <w:r>
        <w:rPr>
          <w:rFonts w:ascii="Book Antiqua" w:hAnsi="Book Antiqua"/>
          <w:sz w:val="24"/>
          <w:szCs w:val="24"/>
          <w:lang w:val="en-US"/>
        </w:rPr>
        <w:t xml:space="preserve"> </w:t>
      </w:r>
      <w:r w:rsidR="00BF78AD" w:rsidRPr="00A24102">
        <w:rPr>
          <w:rFonts w:ascii="Book Antiqua" w:hAnsi="Book Antiqua"/>
          <w:sz w:val="24"/>
          <w:szCs w:val="24"/>
          <w:lang w:val="en-US"/>
        </w:rPr>
        <w:t>of</w:t>
      </w:r>
      <w:r>
        <w:rPr>
          <w:rFonts w:ascii="Book Antiqua" w:hAnsi="Book Antiqua"/>
          <w:sz w:val="24"/>
          <w:szCs w:val="24"/>
          <w:lang w:val="en-US"/>
        </w:rPr>
        <w:t xml:space="preserve"> </w:t>
      </w:r>
      <w:r w:rsidR="00BF78AD" w:rsidRPr="00A24102">
        <w:rPr>
          <w:rFonts w:ascii="Book Antiqua" w:hAnsi="Book Antiqua"/>
          <w:sz w:val="24"/>
          <w:szCs w:val="24"/>
          <w:lang w:val="en-US"/>
        </w:rPr>
        <w:t>the</w:t>
      </w:r>
      <w:r>
        <w:rPr>
          <w:rFonts w:ascii="Book Antiqua" w:hAnsi="Book Antiqua"/>
          <w:sz w:val="24"/>
          <w:szCs w:val="24"/>
          <w:lang w:val="en-US"/>
        </w:rPr>
        <w:t xml:space="preserve"> </w:t>
      </w:r>
      <w:r w:rsidR="00BF78AD" w:rsidRPr="00A24102">
        <w:rPr>
          <w:rFonts w:ascii="Book Antiqua" w:hAnsi="Book Antiqua"/>
          <w:sz w:val="24"/>
          <w:szCs w:val="24"/>
          <w:lang w:val="en-US"/>
        </w:rPr>
        <w:t>cleanliness</w:t>
      </w:r>
      <w:r>
        <w:rPr>
          <w:rFonts w:ascii="Book Antiqua" w:hAnsi="Book Antiqua"/>
          <w:sz w:val="24"/>
          <w:szCs w:val="24"/>
          <w:lang w:val="en-US"/>
        </w:rPr>
        <w:t xml:space="preserve"> </w:t>
      </w:r>
      <w:r w:rsidR="00BF78AD" w:rsidRPr="00A24102">
        <w:rPr>
          <w:rFonts w:ascii="Book Antiqua" w:hAnsi="Book Antiqua"/>
          <w:sz w:val="24"/>
          <w:szCs w:val="24"/>
          <w:lang w:val="en-US"/>
        </w:rPr>
        <w:t>of</w:t>
      </w:r>
      <w:r>
        <w:rPr>
          <w:rFonts w:ascii="Book Antiqua" w:hAnsi="Book Antiqua"/>
          <w:sz w:val="24"/>
          <w:szCs w:val="24"/>
          <w:lang w:val="en-US"/>
        </w:rPr>
        <w:t xml:space="preserve"> </w:t>
      </w:r>
      <w:r w:rsidR="00BF78AD" w:rsidRPr="00A24102">
        <w:rPr>
          <w:rFonts w:ascii="Book Antiqua" w:hAnsi="Book Antiqua"/>
          <w:sz w:val="24"/>
          <w:szCs w:val="24"/>
          <w:lang w:val="en-US"/>
        </w:rPr>
        <w:t>the</w:t>
      </w:r>
      <w:r>
        <w:rPr>
          <w:rFonts w:ascii="Book Antiqua" w:hAnsi="Book Antiqua"/>
          <w:sz w:val="24"/>
          <w:szCs w:val="24"/>
          <w:lang w:val="en-US"/>
        </w:rPr>
        <w:t xml:space="preserve"> </w:t>
      </w:r>
      <w:r w:rsidR="00BF78AD" w:rsidRPr="00A24102">
        <w:rPr>
          <w:rFonts w:ascii="Book Antiqua" w:hAnsi="Book Antiqua"/>
          <w:sz w:val="24"/>
          <w:szCs w:val="24"/>
          <w:lang w:val="en-US"/>
        </w:rPr>
        <w:t>school</w:t>
      </w:r>
      <w:r>
        <w:rPr>
          <w:rFonts w:ascii="Book Antiqua" w:hAnsi="Book Antiqua"/>
          <w:sz w:val="24"/>
          <w:szCs w:val="24"/>
          <w:lang w:val="en-US"/>
        </w:rPr>
        <w:t xml:space="preserve"> </w:t>
      </w:r>
      <w:r w:rsidR="00BF78AD" w:rsidRPr="00A24102">
        <w:rPr>
          <w:rFonts w:ascii="Book Antiqua" w:hAnsi="Book Antiqua"/>
          <w:sz w:val="24"/>
          <w:szCs w:val="24"/>
          <w:lang w:val="en-US"/>
        </w:rPr>
        <w:t>environment</w:t>
      </w:r>
      <w:r>
        <w:rPr>
          <w:rFonts w:ascii="Book Antiqua" w:hAnsi="Book Antiqua"/>
          <w:sz w:val="24"/>
          <w:szCs w:val="24"/>
          <w:lang w:val="en-US"/>
        </w:rPr>
        <w:t xml:space="preserve"> </w:t>
      </w:r>
      <w:r w:rsidR="00BF78AD" w:rsidRPr="00A24102">
        <w:rPr>
          <w:rFonts w:ascii="Book Antiqua" w:hAnsi="Book Antiqua"/>
          <w:sz w:val="24"/>
          <w:szCs w:val="24"/>
          <w:lang w:val="en-US"/>
        </w:rPr>
        <w:t>results</w:t>
      </w:r>
      <w:r>
        <w:rPr>
          <w:rFonts w:ascii="Book Antiqua" w:hAnsi="Book Antiqua"/>
          <w:sz w:val="24"/>
          <w:szCs w:val="24"/>
          <w:lang w:val="en-US"/>
        </w:rPr>
        <w:t xml:space="preserve"> </w:t>
      </w:r>
      <w:r w:rsidR="00BF78AD" w:rsidRPr="00A24102">
        <w:rPr>
          <w:rFonts w:ascii="Book Antiqua" w:hAnsi="Book Antiqua"/>
          <w:sz w:val="24"/>
          <w:szCs w:val="24"/>
          <w:lang w:val="en-US"/>
        </w:rPr>
        <w:t>in</w:t>
      </w:r>
      <w:r>
        <w:rPr>
          <w:rFonts w:ascii="Book Antiqua" w:hAnsi="Book Antiqua"/>
          <w:sz w:val="24"/>
          <w:szCs w:val="24"/>
          <w:lang w:val="en-US"/>
        </w:rPr>
        <w:t xml:space="preserve"> </w:t>
      </w:r>
      <w:r w:rsidR="00BF78AD" w:rsidRPr="00A24102">
        <w:rPr>
          <w:rFonts w:ascii="Book Antiqua" w:hAnsi="Book Antiqua"/>
          <w:sz w:val="24"/>
          <w:szCs w:val="24"/>
          <w:lang w:val="en-US"/>
        </w:rPr>
        <w:t>an</w:t>
      </w:r>
      <w:r>
        <w:rPr>
          <w:rFonts w:ascii="Book Antiqua" w:hAnsi="Book Antiqua"/>
          <w:sz w:val="24"/>
          <w:szCs w:val="24"/>
          <w:lang w:val="en-US"/>
        </w:rPr>
        <w:t xml:space="preserve"> </w:t>
      </w:r>
      <w:r w:rsidR="00BF78AD" w:rsidRPr="00A24102">
        <w:rPr>
          <w:rFonts w:ascii="Book Antiqua" w:hAnsi="Book Antiqua"/>
          <w:sz w:val="24"/>
          <w:szCs w:val="24"/>
          <w:lang w:val="en-US"/>
        </w:rPr>
        <w:t>uncomfortable</w:t>
      </w:r>
      <w:r>
        <w:rPr>
          <w:rFonts w:ascii="Book Antiqua" w:hAnsi="Book Antiqua"/>
          <w:sz w:val="24"/>
          <w:szCs w:val="24"/>
          <w:lang w:val="en-US"/>
        </w:rPr>
        <w:t xml:space="preserve"> </w:t>
      </w:r>
      <w:r w:rsidR="00BF78AD" w:rsidRPr="00A24102">
        <w:rPr>
          <w:rFonts w:ascii="Book Antiqua" w:hAnsi="Book Antiqua"/>
          <w:sz w:val="24"/>
          <w:szCs w:val="24"/>
          <w:lang w:val="en-US"/>
        </w:rPr>
        <w:t>and</w:t>
      </w:r>
      <w:r>
        <w:rPr>
          <w:rFonts w:ascii="Book Antiqua" w:hAnsi="Book Antiqua"/>
          <w:sz w:val="24"/>
          <w:szCs w:val="24"/>
          <w:lang w:val="en-US"/>
        </w:rPr>
        <w:t xml:space="preserve"> </w:t>
      </w:r>
      <w:r w:rsidR="00BF78AD" w:rsidRPr="00A24102">
        <w:rPr>
          <w:rFonts w:ascii="Book Antiqua" w:hAnsi="Book Antiqua"/>
          <w:sz w:val="24"/>
          <w:szCs w:val="24"/>
          <w:lang w:val="en-US"/>
        </w:rPr>
        <w:t>unsightly</w:t>
      </w:r>
      <w:r>
        <w:rPr>
          <w:rFonts w:ascii="Book Antiqua" w:hAnsi="Book Antiqua"/>
          <w:sz w:val="24"/>
          <w:szCs w:val="24"/>
          <w:lang w:val="en-US"/>
        </w:rPr>
        <w:t xml:space="preserve"> </w:t>
      </w:r>
      <w:r w:rsidR="00BF78AD" w:rsidRPr="00A24102">
        <w:rPr>
          <w:rFonts w:ascii="Book Antiqua" w:hAnsi="Book Antiqua"/>
          <w:sz w:val="24"/>
          <w:szCs w:val="24"/>
          <w:lang w:val="en-US"/>
        </w:rPr>
        <w:t>environment.</w:t>
      </w:r>
      <w:r>
        <w:rPr>
          <w:rFonts w:ascii="Book Antiqua" w:hAnsi="Book Antiqua"/>
          <w:sz w:val="24"/>
          <w:szCs w:val="24"/>
          <w:lang w:val="en-US"/>
        </w:rPr>
        <w:t xml:space="preserve"> </w:t>
      </w:r>
      <w:r w:rsidR="00BF78AD" w:rsidRPr="00A24102">
        <w:rPr>
          <w:rFonts w:ascii="Book Antiqua" w:hAnsi="Book Antiqua"/>
          <w:sz w:val="24"/>
          <w:szCs w:val="24"/>
          <w:lang w:val="en-US"/>
        </w:rPr>
        <w:t>Overcoming</w:t>
      </w:r>
      <w:r>
        <w:rPr>
          <w:rFonts w:ascii="Book Antiqua" w:hAnsi="Book Antiqua"/>
          <w:sz w:val="24"/>
          <w:szCs w:val="24"/>
          <w:lang w:val="en-US"/>
        </w:rPr>
        <w:t xml:space="preserve"> </w:t>
      </w:r>
      <w:r w:rsidR="00BF78AD" w:rsidRPr="00A24102">
        <w:rPr>
          <w:rFonts w:ascii="Book Antiqua" w:hAnsi="Book Antiqua"/>
          <w:sz w:val="24"/>
          <w:szCs w:val="24"/>
          <w:lang w:val="en-US"/>
        </w:rPr>
        <w:t>problems</w:t>
      </w:r>
      <w:r>
        <w:rPr>
          <w:rFonts w:ascii="Book Antiqua" w:hAnsi="Book Antiqua"/>
          <w:sz w:val="24"/>
          <w:szCs w:val="24"/>
          <w:lang w:val="en-US"/>
        </w:rPr>
        <w:t xml:space="preserve"> </w:t>
      </w:r>
      <w:r w:rsidR="00BF78AD" w:rsidRPr="00A24102">
        <w:rPr>
          <w:rFonts w:ascii="Book Antiqua" w:hAnsi="Book Antiqua"/>
          <w:sz w:val="24"/>
          <w:szCs w:val="24"/>
          <w:lang w:val="en-US"/>
        </w:rPr>
        <w:t>that</w:t>
      </w:r>
      <w:r>
        <w:rPr>
          <w:rFonts w:ascii="Book Antiqua" w:hAnsi="Book Antiqua"/>
          <w:sz w:val="24"/>
          <w:szCs w:val="24"/>
          <w:lang w:val="en-US"/>
        </w:rPr>
        <w:t xml:space="preserve"> </w:t>
      </w:r>
      <w:r w:rsidR="00BF78AD" w:rsidRPr="00A24102">
        <w:rPr>
          <w:rFonts w:ascii="Book Antiqua" w:hAnsi="Book Antiqua"/>
          <w:sz w:val="24"/>
          <w:szCs w:val="24"/>
          <w:lang w:val="en-US"/>
        </w:rPr>
        <w:t>occur</w:t>
      </w:r>
      <w:r>
        <w:rPr>
          <w:rFonts w:ascii="Book Antiqua" w:hAnsi="Book Antiqua"/>
          <w:sz w:val="24"/>
          <w:szCs w:val="24"/>
          <w:lang w:val="en-US"/>
        </w:rPr>
        <w:t xml:space="preserve"> </w:t>
      </w:r>
      <w:r w:rsidR="00BF78AD" w:rsidRPr="00A24102">
        <w:rPr>
          <w:rFonts w:ascii="Book Antiqua" w:hAnsi="Book Antiqua"/>
          <w:sz w:val="24"/>
          <w:szCs w:val="24"/>
          <w:lang w:val="en-US"/>
        </w:rPr>
        <w:t>requires</w:t>
      </w:r>
      <w:r>
        <w:rPr>
          <w:rFonts w:ascii="Book Antiqua" w:hAnsi="Book Antiqua"/>
          <w:sz w:val="24"/>
          <w:szCs w:val="24"/>
          <w:lang w:val="en-US"/>
        </w:rPr>
        <w:t xml:space="preserve"> </w:t>
      </w:r>
      <w:r w:rsidR="00BF78AD" w:rsidRPr="00A24102">
        <w:rPr>
          <w:rFonts w:ascii="Book Antiqua" w:hAnsi="Book Antiqua"/>
          <w:sz w:val="24"/>
          <w:szCs w:val="24"/>
          <w:lang w:val="en-US"/>
        </w:rPr>
        <w:t>children's</w:t>
      </w:r>
      <w:r>
        <w:rPr>
          <w:rFonts w:ascii="Book Antiqua" w:hAnsi="Book Antiqua"/>
          <w:sz w:val="24"/>
          <w:szCs w:val="24"/>
          <w:lang w:val="en-US"/>
        </w:rPr>
        <w:t xml:space="preserve"> </w:t>
      </w:r>
      <w:r w:rsidR="00BF78AD" w:rsidRPr="00A24102">
        <w:rPr>
          <w:rFonts w:ascii="Book Antiqua" w:hAnsi="Book Antiqua"/>
          <w:sz w:val="24"/>
          <w:szCs w:val="24"/>
          <w:lang w:val="en-US"/>
        </w:rPr>
        <w:t>care</w:t>
      </w:r>
      <w:r>
        <w:rPr>
          <w:rFonts w:ascii="Book Antiqua" w:hAnsi="Book Antiqua"/>
          <w:sz w:val="24"/>
          <w:szCs w:val="24"/>
          <w:lang w:val="en-US"/>
        </w:rPr>
        <w:t xml:space="preserve"> </w:t>
      </w:r>
      <w:r w:rsidR="00BF78AD" w:rsidRPr="00A24102">
        <w:rPr>
          <w:rFonts w:ascii="Book Antiqua" w:hAnsi="Book Antiqua"/>
          <w:sz w:val="24"/>
          <w:szCs w:val="24"/>
          <w:lang w:val="en-US"/>
        </w:rPr>
        <w:t>for</w:t>
      </w:r>
      <w:r>
        <w:rPr>
          <w:rFonts w:ascii="Book Antiqua" w:hAnsi="Book Antiqua"/>
          <w:sz w:val="24"/>
          <w:szCs w:val="24"/>
          <w:lang w:val="en-US"/>
        </w:rPr>
        <w:t xml:space="preserve"> </w:t>
      </w:r>
      <w:r w:rsidR="00BF78AD" w:rsidRPr="00A24102">
        <w:rPr>
          <w:rFonts w:ascii="Book Antiqua" w:hAnsi="Book Antiqua"/>
          <w:sz w:val="24"/>
          <w:szCs w:val="24"/>
          <w:lang w:val="en-US"/>
        </w:rPr>
        <w:t>the</w:t>
      </w:r>
      <w:r>
        <w:rPr>
          <w:rFonts w:ascii="Book Antiqua" w:hAnsi="Book Antiqua"/>
          <w:sz w:val="24"/>
          <w:szCs w:val="24"/>
          <w:lang w:val="en-US"/>
        </w:rPr>
        <w:t xml:space="preserve"> </w:t>
      </w:r>
      <w:r w:rsidR="00BF78AD" w:rsidRPr="00A24102">
        <w:rPr>
          <w:rFonts w:ascii="Book Antiqua" w:hAnsi="Book Antiqua"/>
          <w:sz w:val="24"/>
          <w:szCs w:val="24"/>
          <w:lang w:val="en-US"/>
        </w:rPr>
        <w:t>environment.</w:t>
      </w:r>
      <w:r>
        <w:rPr>
          <w:rFonts w:ascii="Book Antiqua" w:hAnsi="Book Antiqua"/>
          <w:sz w:val="24"/>
          <w:szCs w:val="24"/>
          <w:lang w:val="en-US"/>
        </w:rPr>
        <w:t xml:space="preserve"> </w:t>
      </w:r>
      <w:r w:rsidR="00BF78AD" w:rsidRPr="00A24102">
        <w:rPr>
          <w:rFonts w:ascii="Book Antiqua" w:hAnsi="Book Antiqua"/>
          <w:sz w:val="24"/>
          <w:szCs w:val="24"/>
          <w:lang w:val="en-US"/>
        </w:rPr>
        <w:t>Children's</w:t>
      </w:r>
      <w:r>
        <w:rPr>
          <w:rFonts w:ascii="Book Antiqua" w:hAnsi="Book Antiqua"/>
          <w:sz w:val="24"/>
          <w:szCs w:val="24"/>
          <w:lang w:val="en-US"/>
        </w:rPr>
        <w:t xml:space="preserve"> </w:t>
      </w:r>
      <w:r w:rsidR="00BF78AD" w:rsidRPr="00A24102">
        <w:rPr>
          <w:rFonts w:ascii="Book Antiqua" w:hAnsi="Book Antiqua"/>
          <w:sz w:val="24"/>
          <w:szCs w:val="24"/>
          <w:lang w:val="en-US"/>
        </w:rPr>
        <w:t>concern</w:t>
      </w:r>
      <w:r>
        <w:rPr>
          <w:rFonts w:ascii="Book Antiqua" w:hAnsi="Book Antiqua"/>
          <w:sz w:val="24"/>
          <w:szCs w:val="24"/>
          <w:lang w:val="en-US"/>
        </w:rPr>
        <w:t xml:space="preserve"> </w:t>
      </w:r>
      <w:r w:rsidR="00BF78AD" w:rsidRPr="00A24102">
        <w:rPr>
          <w:rFonts w:ascii="Book Antiqua" w:hAnsi="Book Antiqua"/>
          <w:sz w:val="24"/>
          <w:szCs w:val="24"/>
          <w:lang w:val="en-US"/>
        </w:rPr>
        <w:t>for</w:t>
      </w:r>
      <w:r>
        <w:rPr>
          <w:rFonts w:ascii="Book Antiqua" w:hAnsi="Book Antiqua"/>
          <w:sz w:val="24"/>
          <w:szCs w:val="24"/>
          <w:lang w:val="en-US"/>
        </w:rPr>
        <w:t xml:space="preserve"> </w:t>
      </w:r>
      <w:r w:rsidR="00BF78AD" w:rsidRPr="00A24102">
        <w:rPr>
          <w:rFonts w:ascii="Book Antiqua" w:hAnsi="Book Antiqua"/>
          <w:sz w:val="24"/>
          <w:szCs w:val="24"/>
          <w:lang w:val="en-US"/>
        </w:rPr>
        <w:t>the</w:t>
      </w:r>
      <w:r>
        <w:rPr>
          <w:rFonts w:ascii="Book Antiqua" w:hAnsi="Book Antiqua"/>
          <w:sz w:val="24"/>
          <w:szCs w:val="24"/>
          <w:lang w:val="en-US"/>
        </w:rPr>
        <w:t xml:space="preserve"> </w:t>
      </w:r>
      <w:r w:rsidR="00BF78AD" w:rsidRPr="00A24102">
        <w:rPr>
          <w:rFonts w:ascii="Book Antiqua" w:hAnsi="Book Antiqua"/>
          <w:sz w:val="24"/>
          <w:szCs w:val="24"/>
          <w:lang w:val="en-US"/>
        </w:rPr>
        <w:t>environment</w:t>
      </w:r>
      <w:r>
        <w:rPr>
          <w:rFonts w:ascii="Book Antiqua" w:hAnsi="Book Antiqua"/>
          <w:sz w:val="24"/>
          <w:szCs w:val="24"/>
          <w:lang w:val="en-US"/>
        </w:rPr>
        <w:t xml:space="preserve"> </w:t>
      </w:r>
      <w:r w:rsidR="00BF78AD" w:rsidRPr="00A24102">
        <w:rPr>
          <w:rFonts w:ascii="Book Antiqua" w:hAnsi="Book Antiqua"/>
          <w:sz w:val="24"/>
          <w:szCs w:val="24"/>
          <w:lang w:val="en-US"/>
        </w:rPr>
        <w:t>is</w:t>
      </w:r>
      <w:r>
        <w:rPr>
          <w:rFonts w:ascii="Book Antiqua" w:hAnsi="Book Antiqua"/>
          <w:sz w:val="24"/>
          <w:szCs w:val="24"/>
          <w:lang w:val="en-US"/>
        </w:rPr>
        <w:t xml:space="preserve"> </w:t>
      </w:r>
      <w:r w:rsidR="00BF78AD" w:rsidRPr="00A24102">
        <w:rPr>
          <w:rFonts w:ascii="Book Antiqua" w:hAnsi="Book Antiqua"/>
          <w:sz w:val="24"/>
          <w:szCs w:val="24"/>
          <w:lang w:val="en-US"/>
        </w:rPr>
        <w:t>needed</w:t>
      </w:r>
      <w:r>
        <w:rPr>
          <w:rFonts w:ascii="Book Antiqua" w:hAnsi="Book Antiqua"/>
          <w:sz w:val="24"/>
          <w:szCs w:val="24"/>
          <w:lang w:val="en-US"/>
        </w:rPr>
        <w:t xml:space="preserve"> </w:t>
      </w:r>
      <w:r w:rsidR="00BF78AD" w:rsidRPr="00A24102">
        <w:rPr>
          <w:rFonts w:ascii="Book Antiqua" w:hAnsi="Book Antiqua"/>
          <w:sz w:val="24"/>
          <w:szCs w:val="24"/>
          <w:lang w:val="en-US"/>
        </w:rPr>
        <w:t>in</w:t>
      </w:r>
      <w:r>
        <w:rPr>
          <w:rFonts w:ascii="Book Antiqua" w:hAnsi="Book Antiqua"/>
          <w:sz w:val="24"/>
          <w:szCs w:val="24"/>
          <w:lang w:val="en-US"/>
        </w:rPr>
        <w:t xml:space="preserve"> </w:t>
      </w:r>
      <w:r w:rsidR="00BF78AD" w:rsidRPr="00A24102">
        <w:rPr>
          <w:rFonts w:ascii="Book Antiqua" w:hAnsi="Book Antiqua"/>
          <w:sz w:val="24"/>
          <w:szCs w:val="24"/>
          <w:lang w:val="en-US"/>
        </w:rPr>
        <w:t>order</w:t>
      </w:r>
      <w:r>
        <w:rPr>
          <w:rFonts w:ascii="Book Antiqua" w:hAnsi="Book Antiqua"/>
          <w:sz w:val="24"/>
          <w:szCs w:val="24"/>
          <w:lang w:val="en-US"/>
        </w:rPr>
        <w:t xml:space="preserve"> </w:t>
      </w:r>
      <w:r w:rsidR="00BF78AD" w:rsidRPr="00A24102">
        <w:rPr>
          <w:rFonts w:ascii="Book Antiqua" w:hAnsi="Book Antiqua"/>
          <w:sz w:val="24"/>
          <w:szCs w:val="24"/>
          <w:lang w:val="en-US"/>
        </w:rPr>
        <w:t>to</w:t>
      </w:r>
      <w:r>
        <w:rPr>
          <w:rFonts w:ascii="Book Antiqua" w:hAnsi="Book Antiqua"/>
          <w:sz w:val="24"/>
          <w:szCs w:val="24"/>
          <w:lang w:val="en-US"/>
        </w:rPr>
        <w:t xml:space="preserve"> </w:t>
      </w:r>
      <w:r w:rsidR="00BF78AD" w:rsidRPr="00A24102">
        <w:rPr>
          <w:rFonts w:ascii="Book Antiqua" w:hAnsi="Book Antiqua"/>
          <w:sz w:val="24"/>
          <w:szCs w:val="24"/>
          <w:lang w:val="en-US"/>
        </w:rPr>
        <w:t>create</w:t>
      </w:r>
      <w:r>
        <w:rPr>
          <w:rFonts w:ascii="Book Antiqua" w:hAnsi="Book Antiqua"/>
          <w:sz w:val="24"/>
          <w:szCs w:val="24"/>
          <w:lang w:val="en-US"/>
        </w:rPr>
        <w:t xml:space="preserve"> </w:t>
      </w:r>
      <w:r w:rsidR="00BF78AD" w:rsidRPr="00A24102">
        <w:rPr>
          <w:rFonts w:ascii="Book Antiqua" w:hAnsi="Book Antiqua"/>
          <w:sz w:val="24"/>
          <w:szCs w:val="24"/>
          <w:lang w:val="en-US"/>
        </w:rPr>
        <w:t>a</w:t>
      </w:r>
      <w:r>
        <w:rPr>
          <w:rFonts w:ascii="Book Antiqua" w:hAnsi="Book Antiqua"/>
          <w:sz w:val="24"/>
          <w:szCs w:val="24"/>
          <w:lang w:val="en-US"/>
        </w:rPr>
        <w:t xml:space="preserve"> </w:t>
      </w:r>
      <w:r w:rsidR="00BF78AD" w:rsidRPr="00A24102">
        <w:rPr>
          <w:rFonts w:ascii="Book Antiqua" w:hAnsi="Book Antiqua"/>
          <w:sz w:val="24"/>
          <w:szCs w:val="24"/>
          <w:lang w:val="en-US"/>
        </w:rPr>
        <w:t>comfortable</w:t>
      </w:r>
      <w:r>
        <w:rPr>
          <w:rFonts w:ascii="Book Antiqua" w:hAnsi="Book Antiqua"/>
          <w:sz w:val="24"/>
          <w:szCs w:val="24"/>
          <w:lang w:val="en-US"/>
        </w:rPr>
        <w:t xml:space="preserve"> </w:t>
      </w:r>
      <w:r w:rsidR="00BF78AD" w:rsidRPr="00A24102">
        <w:rPr>
          <w:rFonts w:ascii="Book Antiqua" w:hAnsi="Book Antiqua"/>
          <w:sz w:val="24"/>
          <w:szCs w:val="24"/>
          <w:lang w:val="en-US"/>
        </w:rPr>
        <w:t>atmosphere,</w:t>
      </w:r>
      <w:r>
        <w:rPr>
          <w:rFonts w:ascii="Book Antiqua" w:hAnsi="Book Antiqua"/>
          <w:sz w:val="24"/>
          <w:szCs w:val="24"/>
          <w:lang w:val="en-US"/>
        </w:rPr>
        <w:t xml:space="preserve"> </w:t>
      </w:r>
      <w:r w:rsidR="00BF78AD" w:rsidRPr="00A24102">
        <w:rPr>
          <w:rFonts w:ascii="Book Antiqua" w:hAnsi="Book Antiqua"/>
          <w:sz w:val="24"/>
          <w:szCs w:val="24"/>
          <w:lang w:val="en-US"/>
        </w:rPr>
        <w:t>so</w:t>
      </w:r>
      <w:r>
        <w:rPr>
          <w:rFonts w:ascii="Book Antiqua" w:hAnsi="Book Antiqua"/>
          <w:sz w:val="24"/>
          <w:szCs w:val="24"/>
          <w:lang w:val="en-US"/>
        </w:rPr>
        <w:t xml:space="preserve"> </w:t>
      </w:r>
      <w:r w:rsidR="00BF78AD" w:rsidRPr="00A24102">
        <w:rPr>
          <w:rFonts w:ascii="Book Antiqua" w:hAnsi="Book Antiqua"/>
          <w:sz w:val="24"/>
          <w:szCs w:val="24"/>
          <w:lang w:val="en-US"/>
        </w:rPr>
        <w:t>that</w:t>
      </w:r>
      <w:r>
        <w:rPr>
          <w:rFonts w:ascii="Book Antiqua" w:hAnsi="Book Antiqua"/>
          <w:sz w:val="24"/>
          <w:szCs w:val="24"/>
          <w:lang w:val="en-US"/>
        </w:rPr>
        <w:t xml:space="preserve"> </w:t>
      </w:r>
      <w:r w:rsidR="00BF78AD" w:rsidRPr="00A24102">
        <w:rPr>
          <w:rFonts w:ascii="Book Antiqua" w:hAnsi="Book Antiqua"/>
          <w:sz w:val="24"/>
          <w:szCs w:val="24"/>
          <w:lang w:val="en-US"/>
        </w:rPr>
        <w:t>the</w:t>
      </w:r>
      <w:r>
        <w:rPr>
          <w:rFonts w:ascii="Book Antiqua" w:hAnsi="Book Antiqua"/>
          <w:sz w:val="24"/>
          <w:szCs w:val="24"/>
          <w:lang w:val="en-US"/>
        </w:rPr>
        <w:t xml:space="preserve"> </w:t>
      </w:r>
      <w:r w:rsidR="00BF78AD" w:rsidRPr="00A24102">
        <w:rPr>
          <w:rFonts w:ascii="Book Antiqua" w:hAnsi="Book Antiqua"/>
          <w:sz w:val="24"/>
          <w:szCs w:val="24"/>
          <w:lang w:val="en-US"/>
        </w:rPr>
        <w:t>teaching</w:t>
      </w:r>
      <w:r>
        <w:rPr>
          <w:rFonts w:ascii="Book Antiqua" w:hAnsi="Book Antiqua"/>
          <w:sz w:val="24"/>
          <w:szCs w:val="24"/>
          <w:lang w:val="en-US"/>
        </w:rPr>
        <w:t xml:space="preserve"> </w:t>
      </w:r>
      <w:r w:rsidR="00BF78AD" w:rsidRPr="00A24102">
        <w:rPr>
          <w:rFonts w:ascii="Book Antiqua" w:hAnsi="Book Antiqua"/>
          <w:sz w:val="24"/>
          <w:szCs w:val="24"/>
          <w:lang w:val="en-US"/>
        </w:rPr>
        <w:t>and</w:t>
      </w:r>
      <w:r>
        <w:rPr>
          <w:rFonts w:ascii="Book Antiqua" w:hAnsi="Book Antiqua"/>
          <w:sz w:val="24"/>
          <w:szCs w:val="24"/>
          <w:lang w:val="en-US"/>
        </w:rPr>
        <w:t xml:space="preserve"> </w:t>
      </w:r>
      <w:r w:rsidR="00BF78AD" w:rsidRPr="00A24102">
        <w:rPr>
          <w:rFonts w:ascii="Book Antiqua" w:hAnsi="Book Antiqua"/>
          <w:sz w:val="24"/>
          <w:szCs w:val="24"/>
          <w:lang w:val="en-US"/>
        </w:rPr>
        <w:t>learning</w:t>
      </w:r>
      <w:r>
        <w:rPr>
          <w:rFonts w:ascii="Book Antiqua" w:hAnsi="Book Antiqua"/>
          <w:sz w:val="24"/>
          <w:szCs w:val="24"/>
          <w:lang w:val="en-US"/>
        </w:rPr>
        <w:t xml:space="preserve"> </w:t>
      </w:r>
      <w:r w:rsidR="00BF78AD" w:rsidRPr="00A24102">
        <w:rPr>
          <w:rFonts w:ascii="Book Antiqua" w:hAnsi="Book Antiqua"/>
          <w:sz w:val="24"/>
          <w:szCs w:val="24"/>
          <w:lang w:val="en-US"/>
        </w:rPr>
        <w:t>process</w:t>
      </w:r>
      <w:r>
        <w:rPr>
          <w:rFonts w:ascii="Book Antiqua" w:hAnsi="Book Antiqua"/>
          <w:sz w:val="24"/>
          <w:szCs w:val="24"/>
          <w:lang w:val="en-US"/>
        </w:rPr>
        <w:t xml:space="preserve"> </w:t>
      </w:r>
      <w:r w:rsidR="00BF78AD" w:rsidRPr="00A24102">
        <w:rPr>
          <w:rFonts w:ascii="Book Antiqua" w:hAnsi="Book Antiqua"/>
          <w:sz w:val="24"/>
          <w:szCs w:val="24"/>
          <w:lang w:val="en-US"/>
        </w:rPr>
        <w:t>will</w:t>
      </w:r>
      <w:r>
        <w:rPr>
          <w:rFonts w:ascii="Book Antiqua" w:hAnsi="Book Antiqua"/>
          <w:sz w:val="24"/>
          <w:szCs w:val="24"/>
          <w:lang w:val="en-US"/>
        </w:rPr>
        <w:t xml:space="preserve"> </w:t>
      </w:r>
      <w:r w:rsidR="00BF78AD" w:rsidRPr="00A24102">
        <w:rPr>
          <w:rFonts w:ascii="Book Antiqua" w:hAnsi="Book Antiqua"/>
          <w:sz w:val="24"/>
          <w:szCs w:val="24"/>
          <w:lang w:val="en-US"/>
        </w:rPr>
        <w:t>also</w:t>
      </w:r>
      <w:r>
        <w:rPr>
          <w:rFonts w:ascii="Book Antiqua" w:hAnsi="Book Antiqua"/>
          <w:sz w:val="24"/>
          <w:szCs w:val="24"/>
          <w:lang w:val="en-US"/>
        </w:rPr>
        <w:t xml:space="preserve"> </w:t>
      </w:r>
      <w:r w:rsidR="00BF78AD" w:rsidRPr="00A24102">
        <w:rPr>
          <w:rFonts w:ascii="Book Antiqua" w:hAnsi="Book Antiqua"/>
          <w:sz w:val="24"/>
          <w:szCs w:val="24"/>
          <w:lang w:val="en-US"/>
        </w:rPr>
        <w:t>run</w:t>
      </w:r>
      <w:r>
        <w:rPr>
          <w:rFonts w:ascii="Book Antiqua" w:hAnsi="Book Antiqua"/>
          <w:sz w:val="24"/>
          <w:szCs w:val="24"/>
          <w:lang w:val="en-US"/>
        </w:rPr>
        <w:t xml:space="preserve"> </w:t>
      </w:r>
      <w:r w:rsidR="00BF78AD" w:rsidRPr="00A24102">
        <w:rPr>
          <w:rFonts w:ascii="Book Antiqua" w:hAnsi="Book Antiqua"/>
          <w:sz w:val="24"/>
          <w:szCs w:val="24"/>
          <w:lang w:val="en-US"/>
        </w:rPr>
        <w:t>more</w:t>
      </w:r>
      <w:r>
        <w:rPr>
          <w:rFonts w:ascii="Book Antiqua" w:hAnsi="Book Antiqua"/>
          <w:sz w:val="24"/>
          <w:szCs w:val="24"/>
          <w:lang w:val="en-US"/>
        </w:rPr>
        <w:t xml:space="preserve"> </w:t>
      </w:r>
      <w:r w:rsidR="00BF78AD" w:rsidRPr="00A24102">
        <w:rPr>
          <w:rFonts w:ascii="Book Antiqua" w:hAnsi="Book Antiqua"/>
          <w:sz w:val="24"/>
          <w:szCs w:val="24"/>
          <w:lang w:val="en-US"/>
        </w:rPr>
        <w:t>conducive.</w:t>
      </w:r>
    </w:p>
    <w:p w14:paraId="04F1F3A0" w14:textId="0DDC5ADA" w:rsidR="00BF78AD" w:rsidRPr="00A24102" w:rsidRDefault="00BF78AD" w:rsidP="00944B8B">
      <w:pPr>
        <w:pStyle w:val="ListParagraph"/>
        <w:autoSpaceDE w:val="0"/>
        <w:autoSpaceDN w:val="0"/>
        <w:adjustRightInd w:val="0"/>
        <w:spacing w:line="240" w:lineRule="auto"/>
        <w:ind w:left="0" w:firstLine="567"/>
        <w:jc w:val="both"/>
        <w:rPr>
          <w:rFonts w:ascii="Book Antiqua" w:hAnsi="Book Antiqua"/>
          <w:sz w:val="24"/>
          <w:szCs w:val="24"/>
          <w:lang w:val="en-US"/>
        </w:rPr>
      </w:pPr>
      <w:r w:rsidRPr="00A24102">
        <w:rPr>
          <w:rFonts w:ascii="Book Antiqua" w:hAnsi="Book Antiqua"/>
          <w:sz w:val="24"/>
          <w:szCs w:val="24"/>
          <w:lang w:val="en-US"/>
        </w:rPr>
        <w:t>At</w:t>
      </w:r>
      <w:r w:rsidR="005D47EE">
        <w:rPr>
          <w:rFonts w:ascii="Book Antiqua" w:hAnsi="Book Antiqua"/>
          <w:sz w:val="24"/>
          <w:szCs w:val="24"/>
          <w:lang w:val="en-US"/>
        </w:rPr>
        <w:t xml:space="preserve"> </w:t>
      </w:r>
      <w:r w:rsidRPr="00A24102">
        <w:rPr>
          <w:rFonts w:ascii="Book Antiqua" w:hAnsi="Book Antiqua"/>
          <w:sz w:val="24"/>
          <w:szCs w:val="24"/>
          <w:lang w:val="en-US"/>
        </w:rPr>
        <w:t>this</w:t>
      </w:r>
      <w:r w:rsidR="005D47EE">
        <w:rPr>
          <w:rFonts w:ascii="Book Antiqua" w:hAnsi="Book Antiqua"/>
          <w:sz w:val="24"/>
          <w:szCs w:val="24"/>
          <w:lang w:val="en-US"/>
        </w:rPr>
        <w:t xml:space="preserve"> </w:t>
      </w:r>
      <w:r w:rsidRPr="00A24102">
        <w:rPr>
          <w:rFonts w:ascii="Book Antiqua" w:hAnsi="Book Antiqua"/>
          <w:sz w:val="24"/>
          <w:szCs w:val="24"/>
          <w:lang w:val="en-US"/>
        </w:rPr>
        <w:t>time</w:t>
      </w:r>
      <w:r w:rsidR="005D47EE">
        <w:rPr>
          <w:rFonts w:ascii="Book Antiqua" w:hAnsi="Book Antiqua"/>
          <w:sz w:val="24"/>
          <w:szCs w:val="24"/>
          <w:lang w:val="en-US"/>
        </w:rPr>
        <w:t xml:space="preserve"> </w:t>
      </w:r>
      <w:r w:rsidRPr="00A24102">
        <w:rPr>
          <w:rFonts w:ascii="Book Antiqua" w:hAnsi="Book Antiqua"/>
          <w:sz w:val="24"/>
          <w:szCs w:val="24"/>
          <w:lang w:val="en-US"/>
        </w:rPr>
        <w:t>it</w:t>
      </w:r>
      <w:r w:rsidR="005D47EE">
        <w:rPr>
          <w:rFonts w:ascii="Book Antiqua" w:hAnsi="Book Antiqua"/>
          <w:sz w:val="24"/>
          <w:szCs w:val="24"/>
          <w:lang w:val="en-US"/>
        </w:rPr>
        <w:t xml:space="preserve"> </w:t>
      </w:r>
      <w:r w:rsidRPr="00A24102">
        <w:rPr>
          <w:rFonts w:ascii="Book Antiqua" w:hAnsi="Book Antiqua"/>
          <w:sz w:val="24"/>
          <w:szCs w:val="24"/>
          <w:lang w:val="en-US"/>
        </w:rPr>
        <w:t>is</w:t>
      </w:r>
      <w:r w:rsidR="005D47EE">
        <w:rPr>
          <w:rFonts w:ascii="Book Antiqua" w:hAnsi="Book Antiqua"/>
          <w:sz w:val="24"/>
          <w:szCs w:val="24"/>
          <w:lang w:val="en-US"/>
        </w:rPr>
        <w:t xml:space="preserve"> </w:t>
      </w:r>
      <w:r w:rsidRPr="00A24102">
        <w:rPr>
          <w:rFonts w:ascii="Book Antiqua" w:hAnsi="Book Antiqua"/>
          <w:sz w:val="24"/>
          <w:szCs w:val="24"/>
          <w:lang w:val="en-US"/>
        </w:rPr>
        <w:t>necessary</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have</w:t>
      </w:r>
      <w:r w:rsidR="005D47EE">
        <w:rPr>
          <w:rFonts w:ascii="Book Antiqua" w:hAnsi="Book Antiqua"/>
          <w:sz w:val="24"/>
          <w:szCs w:val="24"/>
          <w:lang w:val="en-US"/>
        </w:rPr>
        <w:t xml:space="preserve"> </w:t>
      </w:r>
      <w:r w:rsidRPr="00A24102">
        <w:rPr>
          <w:rFonts w:ascii="Book Antiqua" w:hAnsi="Book Antiqua"/>
          <w:sz w:val="24"/>
          <w:szCs w:val="24"/>
          <w:lang w:val="en-US"/>
        </w:rPr>
        <w:t>environmental</w:t>
      </w:r>
      <w:r w:rsidR="005D47EE">
        <w:rPr>
          <w:rFonts w:ascii="Book Antiqua" w:hAnsi="Book Antiqua"/>
          <w:sz w:val="24"/>
          <w:szCs w:val="24"/>
          <w:lang w:val="en-US"/>
        </w:rPr>
        <w:t xml:space="preserve"> </w:t>
      </w:r>
      <w:r w:rsidRPr="00A24102">
        <w:rPr>
          <w:rFonts w:ascii="Book Antiqua" w:hAnsi="Book Antiqua"/>
          <w:sz w:val="24"/>
          <w:szCs w:val="24"/>
          <w:lang w:val="en-US"/>
        </w:rPr>
        <w:t>management</w:t>
      </w:r>
      <w:r w:rsidR="005D47EE">
        <w:rPr>
          <w:rFonts w:ascii="Book Antiqua" w:hAnsi="Book Antiqua"/>
          <w:sz w:val="24"/>
          <w:szCs w:val="24"/>
          <w:lang w:val="en-US"/>
        </w:rPr>
        <w:t xml:space="preserve"> </w:t>
      </w:r>
      <w:r w:rsidRPr="00A24102">
        <w:rPr>
          <w:rFonts w:ascii="Book Antiqua" w:hAnsi="Book Antiqua"/>
          <w:sz w:val="24"/>
          <w:szCs w:val="24"/>
          <w:lang w:val="en-US"/>
        </w:rPr>
        <w:t>aimed</w:t>
      </w:r>
      <w:r w:rsidR="005D47EE">
        <w:rPr>
          <w:rFonts w:ascii="Book Antiqua" w:hAnsi="Book Antiqua"/>
          <w:sz w:val="24"/>
          <w:szCs w:val="24"/>
          <w:lang w:val="en-US"/>
        </w:rPr>
        <w:t xml:space="preserve"> </w:t>
      </w:r>
      <w:r w:rsidRPr="00A24102">
        <w:rPr>
          <w:rFonts w:ascii="Book Antiqua" w:hAnsi="Book Antiqua"/>
          <w:sz w:val="24"/>
          <w:szCs w:val="24"/>
          <w:lang w:val="en-US"/>
        </w:rPr>
        <w:t>at</w:t>
      </w:r>
      <w:r w:rsidR="005D47EE">
        <w:rPr>
          <w:rFonts w:ascii="Book Antiqua" w:hAnsi="Book Antiqua"/>
          <w:sz w:val="24"/>
          <w:szCs w:val="24"/>
          <w:lang w:val="en-US"/>
        </w:rPr>
        <w:t xml:space="preserve"> </w:t>
      </w:r>
      <w:r w:rsidRPr="00A24102">
        <w:rPr>
          <w:rFonts w:ascii="Book Antiqua" w:hAnsi="Book Antiqua"/>
          <w:sz w:val="24"/>
          <w:szCs w:val="24"/>
          <w:lang w:val="en-US"/>
        </w:rPr>
        <w:t>building</w:t>
      </w:r>
      <w:r w:rsidR="005D47EE">
        <w:rPr>
          <w:rFonts w:ascii="Book Antiqua" w:hAnsi="Book Antiqua"/>
          <w:sz w:val="24"/>
          <w:szCs w:val="24"/>
          <w:lang w:val="en-US"/>
        </w:rPr>
        <w:t xml:space="preserve"> </w:t>
      </w:r>
      <w:r w:rsidRPr="00A24102">
        <w:rPr>
          <w:rFonts w:ascii="Book Antiqua" w:hAnsi="Book Antiqua"/>
          <w:sz w:val="24"/>
          <w:szCs w:val="24"/>
          <w:lang w:val="en-US"/>
        </w:rPr>
        <w:t>public</w:t>
      </w:r>
      <w:r w:rsidR="005D47EE">
        <w:rPr>
          <w:rFonts w:ascii="Book Antiqua" w:hAnsi="Book Antiqua"/>
          <w:sz w:val="24"/>
          <w:szCs w:val="24"/>
          <w:lang w:val="en-US"/>
        </w:rPr>
        <w:t xml:space="preserve"> </w:t>
      </w:r>
      <w:r w:rsidRPr="00A24102">
        <w:rPr>
          <w:rFonts w:ascii="Book Antiqua" w:hAnsi="Book Antiqua"/>
          <w:sz w:val="24"/>
          <w:szCs w:val="24"/>
          <w:lang w:val="en-US"/>
        </w:rPr>
        <w:t>health.</w:t>
      </w:r>
      <w:r w:rsidR="005D47EE">
        <w:rPr>
          <w:rFonts w:ascii="Book Antiqua" w:hAnsi="Book Antiqua"/>
          <w:sz w:val="24"/>
          <w:szCs w:val="24"/>
          <w:lang w:val="en-US"/>
        </w:rPr>
        <w:t xml:space="preserve"> </w:t>
      </w:r>
      <w:r w:rsidRPr="00A24102">
        <w:rPr>
          <w:rFonts w:ascii="Book Antiqua" w:hAnsi="Book Antiqua"/>
          <w:sz w:val="24"/>
          <w:szCs w:val="24"/>
          <w:lang w:val="en-US"/>
        </w:rPr>
        <w:t>Especially</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younger</w:t>
      </w:r>
      <w:r w:rsidR="005D47EE">
        <w:rPr>
          <w:rFonts w:ascii="Book Antiqua" w:hAnsi="Book Antiqua"/>
          <w:sz w:val="24"/>
          <w:szCs w:val="24"/>
          <w:lang w:val="en-US"/>
        </w:rPr>
        <w:t xml:space="preserve"> </w:t>
      </w:r>
      <w:r w:rsidRPr="00A24102">
        <w:rPr>
          <w:rFonts w:ascii="Book Antiqua" w:hAnsi="Book Antiqua"/>
          <w:sz w:val="24"/>
          <w:szCs w:val="24"/>
          <w:lang w:val="en-US"/>
        </w:rPr>
        <w:t>generation</w:t>
      </w:r>
      <w:r w:rsidR="005D47EE">
        <w:rPr>
          <w:rFonts w:ascii="Book Antiqua" w:hAnsi="Book Antiqua"/>
          <w:sz w:val="24"/>
          <w:szCs w:val="24"/>
          <w:lang w:val="en-US"/>
        </w:rPr>
        <w:t xml:space="preserve"> </w:t>
      </w:r>
      <w:r w:rsidRPr="00A24102">
        <w:rPr>
          <w:rFonts w:ascii="Book Antiqua" w:hAnsi="Book Antiqua"/>
          <w:sz w:val="24"/>
          <w:szCs w:val="24"/>
          <w:lang w:val="en-US"/>
        </w:rPr>
        <w:t>such</w:t>
      </w:r>
      <w:r w:rsidR="005D47EE">
        <w:rPr>
          <w:rFonts w:ascii="Book Antiqua" w:hAnsi="Book Antiqua"/>
          <w:sz w:val="24"/>
          <w:szCs w:val="24"/>
          <w:lang w:val="en-US"/>
        </w:rPr>
        <w:t xml:space="preserve"> </w:t>
      </w:r>
      <w:r w:rsidRPr="00A24102">
        <w:rPr>
          <w:rFonts w:ascii="Book Antiqua" w:hAnsi="Book Antiqua"/>
          <w:sz w:val="24"/>
          <w:szCs w:val="24"/>
          <w:lang w:val="en-US"/>
        </w:rPr>
        <w:t>as</w:t>
      </w:r>
      <w:r w:rsidR="005D47EE">
        <w:rPr>
          <w:rFonts w:ascii="Book Antiqua" w:hAnsi="Book Antiqua"/>
          <w:sz w:val="24"/>
          <w:szCs w:val="24"/>
          <w:lang w:val="en-US"/>
        </w:rPr>
        <w:t xml:space="preserve"> </w:t>
      </w:r>
      <w:r w:rsidRPr="00A24102">
        <w:rPr>
          <w:rFonts w:ascii="Book Antiqua" w:hAnsi="Book Antiqua"/>
          <w:sz w:val="24"/>
          <w:szCs w:val="24"/>
          <w:lang w:val="en-US"/>
        </w:rPr>
        <w:t>early</w:t>
      </w:r>
      <w:r w:rsidR="005D47EE">
        <w:rPr>
          <w:rFonts w:ascii="Book Antiqua" w:hAnsi="Book Antiqua"/>
          <w:sz w:val="24"/>
          <w:szCs w:val="24"/>
          <w:lang w:val="en-US"/>
        </w:rPr>
        <w:t xml:space="preserve"> </w:t>
      </w:r>
      <w:r w:rsidRPr="00A24102">
        <w:rPr>
          <w:rFonts w:ascii="Book Antiqua" w:hAnsi="Book Antiqua"/>
          <w:sz w:val="24"/>
          <w:szCs w:val="24"/>
          <w:lang w:val="en-US"/>
        </w:rPr>
        <w:t>childhood</w:t>
      </w:r>
      <w:r w:rsidR="005D47EE">
        <w:rPr>
          <w:rFonts w:ascii="Book Antiqua" w:hAnsi="Book Antiqua"/>
          <w:sz w:val="24"/>
          <w:szCs w:val="24"/>
          <w:lang w:val="en-US"/>
        </w:rPr>
        <w:t xml:space="preserve"> </w:t>
      </w:r>
      <w:r w:rsidRPr="00A24102">
        <w:rPr>
          <w:rFonts w:ascii="Book Antiqua" w:hAnsi="Book Antiqua"/>
          <w:sz w:val="24"/>
          <w:szCs w:val="24"/>
          <w:lang w:val="en-US"/>
        </w:rPr>
        <w:t>so</w:t>
      </w:r>
      <w:r w:rsidR="005D47EE">
        <w:rPr>
          <w:rFonts w:ascii="Book Antiqua" w:hAnsi="Book Antiqua"/>
          <w:sz w:val="24"/>
          <w:szCs w:val="24"/>
          <w:lang w:val="en-US"/>
        </w:rPr>
        <w:t xml:space="preserve"> </w:t>
      </w:r>
      <w:r w:rsidRPr="00A24102">
        <w:rPr>
          <w:rFonts w:ascii="Book Antiqua" w:hAnsi="Book Antiqua"/>
          <w:sz w:val="24"/>
          <w:szCs w:val="24"/>
          <w:lang w:val="en-US"/>
        </w:rPr>
        <w:t>that</w:t>
      </w:r>
      <w:r w:rsidR="005D47EE">
        <w:rPr>
          <w:rFonts w:ascii="Book Antiqua" w:hAnsi="Book Antiqua"/>
          <w:sz w:val="24"/>
          <w:szCs w:val="24"/>
          <w:lang w:val="en-US"/>
        </w:rPr>
        <w:t xml:space="preserve"> </w:t>
      </w:r>
      <w:r w:rsidRPr="00A24102">
        <w:rPr>
          <w:rFonts w:ascii="Book Antiqua" w:hAnsi="Book Antiqua"/>
          <w:sz w:val="24"/>
          <w:szCs w:val="24"/>
          <w:lang w:val="en-US"/>
        </w:rPr>
        <w:t>they</w:t>
      </w:r>
      <w:r w:rsidR="005D47EE">
        <w:rPr>
          <w:rFonts w:ascii="Book Antiqua" w:hAnsi="Book Antiqua"/>
          <w:sz w:val="24"/>
          <w:szCs w:val="24"/>
          <w:lang w:val="en-US"/>
        </w:rPr>
        <w:t xml:space="preserve"> </w:t>
      </w:r>
      <w:r w:rsidRPr="00A24102">
        <w:rPr>
          <w:rFonts w:ascii="Book Antiqua" w:hAnsi="Book Antiqua"/>
          <w:sz w:val="24"/>
          <w:szCs w:val="24"/>
          <w:lang w:val="en-US"/>
        </w:rPr>
        <w:t>can</w:t>
      </w:r>
      <w:r w:rsidR="005D47EE">
        <w:rPr>
          <w:rFonts w:ascii="Book Antiqua" w:hAnsi="Book Antiqua"/>
          <w:sz w:val="24"/>
          <w:szCs w:val="24"/>
          <w:lang w:val="en-US"/>
        </w:rPr>
        <w:t xml:space="preserve"> </w:t>
      </w:r>
      <w:r w:rsidRPr="00A24102">
        <w:rPr>
          <w:rFonts w:ascii="Book Antiqua" w:hAnsi="Book Antiqua"/>
          <w:sz w:val="24"/>
          <w:szCs w:val="24"/>
          <w:lang w:val="en-US"/>
        </w:rPr>
        <w:t>be</w:t>
      </w:r>
      <w:r w:rsidR="005D47EE">
        <w:rPr>
          <w:rFonts w:ascii="Book Antiqua" w:hAnsi="Book Antiqua"/>
          <w:sz w:val="24"/>
          <w:szCs w:val="24"/>
          <w:lang w:val="en-US"/>
        </w:rPr>
        <w:t xml:space="preserve"> </w:t>
      </w:r>
      <w:r w:rsidRPr="00A24102">
        <w:rPr>
          <w:rFonts w:ascii="Book Antiqua" w:hAnsi="Book Antiqua"/>
          <w:sz w:val="24"/>
          <w:szCs w:val="24"/>
          <w:lang w:val="en-US"/>
        </w:rPr>
        <w:t>integrated</w:t>
      </w:r>
      <w:r w:rsidR="005D47EE">
        <w:rPr>
          <w:rFonts w:ascii="Book Antiqua" w:hAnsi="Book Antiqua"/>
          <w:sz w:val="24"/>
          <w:szCs w:val="24"/>
          <w:lang w:val="en-US"/>
        </w:rPr>
        <w:t xml:space="preserve"> </w:t>
      </w:r>
      <w:r w:rsidRPr="00A24102">
        <w:rPr>
          <w:rFonts w:ascii="Book Antiqua" w:hAnsi="Book Antiqua"/>
          <w:sz w:val="24"/>
          <w:szCs w:val="24"/>
          <w:lang w:val="en-US"/>
        </w:rPr>
        <w:t>with</w:t>
      </w:r>
      <w:r w:rsidR="005D47EE">
        <w:rPr>
          <w:rFonts w:ascii="Book Antiqua" w:hAnsi="Book Antiqua"/>
          <w:sz w:val="24"/>
          <w:szCs w:val="24"/>
          <w:lang w:val="en-US"/>
        </w:rPr>
        <w:t xml:space="preserve"> </w:t>
      </w:r>
      <w:r w:rsidRPr="00A24102">
        <w:rPr>
          <w:rFonts w:ascii="Book Antiqua" w:hAnsi="Book Antiqua"/>
          <w:sz w:val="24"/>
          <w:szCs w:val="24"/>
          <w:lang w:val="en-US"/>
        </w:rPr>
        <w:t>activities</w:t>
      </w:r>
      <w:r w:rsidR="005D47EE">
        <w:rPr>
          <w:rFonts w:ascii="Book Antiqua" w:hAnsi="Book Antiqua"/>
          <w:sz w:val="24"/>
          <w:szCs w:val="24"/>
          <w:lang w:val="en-US"/>
        </w:rPr>
        <w:t xml:space="preserve"> </w:t>
      </w:r>
      <w:r w:rsidRPr="00A24102">
        <w:rPr>
          <w:rFonts w:ascii="Book Antiqua" w:hAnsi="Book Antiqua"/>
          <w:sz w:val="24"/>
          <w:szCs w:val="24"/>
          <w:lang w:val="en-US"/>
        </w:rPr>
        <w:t>using</w:t>
      </w:r>
      <w:r w:rsidR="005D47EE">
        <w:rPr>
          <w:rFonts w:ascii="Book Antiqua" w:hAnsi="Book Antiqua"/>
          <w:sz w:val="24"/>
          <w:szCs w:val="24"/>
          <w:lang w:val="en-US"/>
        </w:rPr>
        <w:t xml:space="preserve"> </w:t>
      </w:r>
      <w:r w:rsidRPr="00A24102">
        <w:rPr>
          <w:rFonts w:ascii="Book Antiqua" w:hAnsi="Book Antiqua"/>
          <w:sz w:val="24"/>
          <w:szCs w:val="24"/>
          <w:lang w:val="en-US"/>
        </w:rPr>
        <w:t>used</w:t>
      </w:r>
      <w:r w:rsidR="005D47EE">
        <w:rPr>
          <w:rFonts w:ascii="Book Antiqua" w:hAnsi="Book Antiqua"/>
          <w:sz w:val="24"/>
          <w:szCs w:val="24"/>
          <w:lang w:val="en-US"/>
        </w:rPr>
        <w:t xml:space="preserve"> </w:t>
      </w:r>
      <w:r w:rsidRPr="00A24102">
        <w:rPr>
          <w:rFonts w:ascii="Book Antiqua" w:hAnsi="Book Antiqua"/>
          <w:sz w:val="24"/>
          <w:szCs w:val="24"/>
          <w:lang w:val="en-US"/>
        </w:rPr>
        <w:t>goods</w:t>
      </w:r>
      <w:r w:rsidR="005D47EE">
        <w:rPr>
          <w:rFonts w:ascii="Book Antiqua" w:hAnsi="Book Antiqua"/>
          <w:sz w:val="24"/>
          <w:szCs w:val="24"/>
          <w:lang w:val="en-US"/>
        </w:rPr>
        <w:t xml:space="preserve"> </w:t>
      </w:r>
      <w:r w:rsidRPr="00A24102">
        <w:rPr>
          <w:rFonts w:ascii="Book Antiqua" w:hAnsi="Book Antiqua"/>
          <w:sz w:val="24"/>
          <w:szCs w:val="24"/>
          <w:lang w:val="en-US"/>
        </w:rPr>
        <w:t>at</w:t>
      </w:r>
      <w:r w:rsidR="005D47EE">
        <w:rPr>
          <w:rFonts w:ascii="Book Antiqua" w:hAnsi="Book Antiqua"/>
          <w:sz w:val="24"/>
          <w:szCs w:val="24"/>
          <w:lang w:val="en-US"/>
        </w:rPr>
        <w:t xml:space="preserve"> </w:t>
      </w:r>
      <w:r w:rsidRPr="00A24102">
        <w:rPr>
          <w:rFonts w:ascii="Book Antiqua" w:hAnsi="Book Antiqua"/>
          <w:sz w:val="24"/>
          <w:szCs w:val="24"/>
          <w:lang w:val="en-US"/>
        </w:rPr>
        <w:t>school</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can</w:t>
      </w:r>
      <w:r w:rsidR="005D47EE">
        <w:rPr>
          <w:rFonts w:ascii="Book Antiqua" w:hAnsi="Book Antiqua"/>
          <w:sz w:val="24"/>
          <w:szCs w:val="24"/>
          <w:lang w:val="en-US"/>
        </w:rPr>
        <w:t xml:space="preserve"> </w:t>
      </w:r>
      <w:r w:rsidRPr="00A24102">
        <w:rPr>
          <w:rFonts w:ascii="Book Antiqua" w:hAnsi="Book Antiqua"/>
          <w:sz w:val="24"/>
          <w:szCs w:val="24"/>
          <w:lang w:val="en-US"/>
        </w:rPr>
        <w:t>be</w:t>
      </w:r>
      <w:r w:rsidR="005D47EE">
        <w:rPr>
          <w:rFonts w:ascii="Book Antiqua" w:hAnsi="Book Antiqua"/>
          <w:sz w:val="24"/>
          <w:szCs w:val="24"/>
          <w:lang w:val="en-US"/>
        </w:rPr>
        <w:t xml:space="preserve"> </w:t>
      </w:r>
      <w:r w:rsidRPr="00A24102">
        <w:rPr>
          <w:rFonts w:ascii="Book Antiqua" w:hAnsi="Book Antiqua"/>
          <w:sz w:val="24"/>
          <w:szCs w:val="24"/>
          <w:lang w:val="en-US"/>
        </w:rPr>
        <w:t>monitored</w:t>
      </w:r>
      <w:r w:rsidR="005D47EE">
        <w:rPr>
          <w:rFonts w:ascii="Book Antiqua" w:hAnsi="Book Antiqua"/>
          <w:sz w:val="24"/>
          <w:szCs w:val="24"/>
          <w:lang w:val="en-US"/>
        </w:rPr>
        <w:t xml:space="preserve"> </w:t>
      </w:r>
      <w:r w:rsidRPr="00A24102">
        <w:rPr>
          <w:rFonts w:ascii="Book Antiqua" w:hAnsi="Book Antiqua"/>
          <w:sz w:val="24"/>
          <w:szCs w:val="24"/>
          <w:lang w:val="en-US"/>
        </w:rPr>
        <w:t>directly</w:t>
      </w:r>
      <w:r w:rsidR="005D47EE">
        <w:rPr>
          <w:rFonts w:ascii="Book Antiqua" w:hAnsi="Book Antiqua"/>
          <w:sz w:val="24"/>
          <w:szCs w:val="24"/>
          <w:lang w:val="en-US"/>
        </w:rPr>
        <w:t xml:space="preserve"> </w:t>
      </w:r>
      <w:r w:rsidRPr="00A24102">
        <w:rPr>
          <w:rFonts w:ascii="Book Antiqua" w:hAnsi="Book Antiqua"/>
          <w:sz w:val="24"/>
          <w:szCs w:val="24"/>
          <w:lang w:val="en-US"/>
        </w:rPr>
        <w:t>by</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teacher.</w:t>
      </w:r>
      <w:r w:rsidR="005D47EE">
        <w:rPr>
          <w:rFonts w:ascii="Book Antiqua" w:hAnsi="Book Antiqua"/>
          <w:sz w:val="24"/>
          <w:szCs w:val="24"/>
          <w:lang w:val="en-US"/>
        </w:rPr>
        <w:t xml:space="preserve"> </w:t>
      </w:r>
      <w:r w:rsidRPr="00A24102">
        <w:rPr>
          <w:rFonts w:ascii="Book Antiqua" w:hAnsi="Book Antiqua"/>
          <w:sz w:val="24"/>
          <w:szCs w:val="24"/>
          <w:lang w:val="en-US"/>
        </w:rPr>
        <w:t>This</w:t>
      </w:r>
      <w:r w:rsidR="005D47EE">
        <w:rPr>
          <w:rFonts w:ascii="Book Antiqua" w:hAnsi="Book Antiqua"/>
          <w:sz w:val="24"/>
          <w:szCs w:val="24"/>
          <w:lang w:val="en-US"/>
        </w:rPr>
        <w:t xml:space="preserve"> </w:t>
      </w:r>
      <w:r w:rsidRPr="00A24102">
        <w:rPr>
          <w:rFonts w:ascii="Book Antiqua" w:hAnsi="Book Antiqua"/>
          <w:sz w:val="24"/>
          <w:szCs w:val="24"/>
          <w:lang w:val="en-US"/>
        </w:rPr>
        <w:t>is</w:t>
      </w:r>
      <w:r w:rsidR="005D47EE">
        <w:rPr>
          <w:rFonts w:ascii="Book Antiqua" w:hAnsi="Book Antiqua"/>
          <w:sz w:val="24"/>
          <w:szCs w:val="24"/>
          <w:lang w:val="en-US"/>
        </w:rPr>
        <w:t xml:space="preserve"> </w:t>
      </w:r>
      <w:r w:rsidRPr="00A24102">
        <w:rPr>
          <w:rFonts w:ascii="Book Antiqua" w:hAnsi="Book Antiqua"/>
          <w:sz w:val="24"/>
          <w:szCs w:val="24"/>
          <w:lang w:val="en-US"/>
        </w:rPr>
        <w:t>in</w:t>
      </w:r>
      <w:r w:rsidR="005D47EE">
        <w:rPr>
          <w:rFonts w:ascii="Book Antiqua" w:hAnsi="Book Antiqua"/>
          <w:sz w:val="24"/>
          <w:szCs w:val="24"/>
          <w:lang w:val="en-US"/>
        </w:rPr>
        <w:t xml:space="preserve"> </w:t>
      </w:r>
      <w:r w:rsidRPr="00A24102">
        <w:rPr>
          <w:rFonts w:ascii="Book Antiqua" w:hAnsi="Book Antiqua"/>
          <w:sz w:val="24"/>
          <w:szCs w:val="24"/>
          <w:lang w:val="en-US"/>
        </w:rPr>
        <w:t>accordance</w:t>
      </w:r>
      <w:r w:rsidR="005D47EE">
        <w:rPr>
          <w:rFonts w:ascii="Book Antiqua" w:hAnsi="Book Antiqua"/>
          <w:sz w:val="24"/>
          <w:szCs w:val="24"/>
          <w:lang w:val="en-US"/>
        </w:rPr>
        <w:t xml:space="preserve"> </w:t>
      </w:r>
      <w:r w:rsidRPr="00A24102">
        <w:rPr>
          <w:rFonts w:ascii="Book Antiqua" w:hAnsi="Book Antiqua"/>
          <w:sz w:val="24"/>
          <w:szCs w:val="24"/>
          <w:lang w:val="en-US"/>
        </w:rPr>
        <w:t>with</w:t>
      </w:r>
      <w:r w:rsidR="005D47EE">
        <w:rPr>
          <w:rFonts w:ascii="Book Antiqua" w:hAnsi="Book Antiqua"/>
          <w:sz w:val="24"/>
          <w:szCs w:val="24"/>
          <w:lang w:val="en-US"/>
        </w:rPr>
        <w:t xml:space="preserve"> </w:t>
      </w:r>
      <w:r w:rsidRPr="00A24102">
        <w:rPr>
          <w:rFonts w:ascii="Book Antiqua" w:hAnsi="Book Antiqua"/>
          <w:sz w:val="24"/>
          <w:szCs w:val="24"/>
          <w:lang w:val="en-US"/>
        </w:rPr>
        <w:t>Law</w:t>
      </w:r>
      <w:r w:rsidR="005D47EE">
        <w:rPr>
          <w:rFonts w:ascii="Book Antiqua" w:hAnsi="Book Antiqua"/>
          <w:sz w:val="24"/>
          <w:szCs w:val="24"/>
          <w:lang w:val="en-US"/>
        </w:rPr>
        <w:t xml:space="preserve"> </w:t>
      </w:r>
      <w:r w:rsidRPr="00A24102">
        <w:rPr>
          <w:rFonts w:ascii="Book Antiqua" w:hAnsi="Book Antiqua"/>
          <w:sz w:val="24"/>
          <w:szCs w:val="24"/>
          <w:lang w:val="en-US"/>
        </w:rPr>
        <w:t>no.</w:t>
      </w:r>
      <w:r w:rsidR="005D47EE">
        <w:rPr>
          <w:rFonts w:ascii="Book Antiqua" w:hAnsi="Book Antiqua"/>
          <w:sz w:val="24"/>
          <w:szCs w:val="24"/>
          <w:lang w:val="en-US"/>
        </w:rPr>
        <w:t xml:space="preserve"> </w:t>
      </w:r>
      <w:r w:rsidRPr="00A24102">
        <w:rPr>
          <w:rFonts w:ascii="Book Antiqua" w:hAnsi="Book Antiqua"/>
          <w:sz w:val="24"/>
          <w:szCs w:val="24"/>
          <w:lang w:val="en-US"/>
        </w:rPr>
        <w:t>23</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1992</w:t>
      </w:r>
      <w:r w:rsidR="005D47EE">
        <w:rPr>
          <w:rFonts w:ascii="Book Antiqua" w:hAnsi="Book Antiqua"/>
          <w:sz w:val="24"/>
          <w:szCs w:val="24"/>
          <w:lang w:val="en-US"/>
        </w:rPr>
        <w:t xml:space="preserve"> </w:t>
      </w:r>
      <w:r w:rsidRPr="00A24102">
        <w:rPr>
          <w:rFonts w:ascii="Book Antiqua" w:hAnsi="Book Antiqua"/>
          <w:sz w:val="24"/>
          <w:szCs w:val="24"/>
          <w:lang w:val="en-US"/>
        </w:rPr>
        <w:t>concerning</w:t>
      </w:r>
      <w:r w:rsidR="005D47EE">
        <w:rPr>
          <w:rFonts w:ascii="Book Antiqua" w:hAnsi="Book Antiqua"/>
          <w:sz w:val="24"/>
          <w:szCs w:val="24"/>
          <w:lang w:val="en-US"/>
        </w:rPr>
        <w:t xml:space="preserve"> </w:t>
      </w:r>
      <w:r w:rsidRPr="00A24102">
        <w:rPr>
          <w:rFonts w:ascii="Book Antiqua" w:hAnsi="Book Antiqua"/>
          <w:sz w:val="24"/>
          <w:szCs w:val="24"/>
          <w:lang w:val="en-US"/>
        </w:rPr>
        <w:t>health</w:t>
      </w:r>
      <w:r w:rsidR="005D47EE">
        <w:rPr>
          <w:rFonts w:ascii="Book Antiqua" w:hAnsi="Book Antiqua"/>
          <w:sz w:val="24"/>
          <w:szCs w:val="24"/>
          <w:lang w:val="en-US"/>
        </w:rPr>
        <w:t xml:space="preserve"> </w:t>
      </w:r>
      <w:r w:rsidRPr="00A24102">
        <w:rPr>
          <w:rFonts w:ascii="Book Antiqua" w:hAnsi="Book Antiqua"/>
          <w:sz w:val="24"/>
          <w:szCs w:val="24"/>
          <w:lang w:val="en-US"/>
        </w:rPr>
        <w:t>that</w:t>
      </w:r>
      <w:r w:rsidR="005D47EE">
        <w:rPr>
          <w:rFonts w:ascii="Book Antiqua" w:hAnsi="Book Antiqua"/>
          <w:sz w:val="24"/>
          <w:szCs w:val="24"/>
          <w:lang w:val="en-US"/>
        </w:rPr>
        <w:t xml:space="preserve"> </w:t>
      </w:r>
      <w:r w:rsidRPr="00A24102">
        <w:rPr>
          <w:rFonts w:ascii="Book Antiqua" w:hAnsi="Book Antiqua"/>
          <w:sz w:val="24"/>
          <w:szCs w:val="24"/>
          <w:lang w:val="en-US"/>
        </w:rPr>
        <w:t>"school</w:t>
      </w:r>
      <w:r w:rsidR="005D47EE">
        <w:rPr>
          <w:rFonts w:ascii="Book Antiqua" w:hAnsi="Book Antiqua"/>
          <w:sz w:val="24"/>
          <w:szCs w:val="24"/>
          <w:lang w:val="en-US"/>
        </w:rPr>
        <w:t xml:space="preserve"> </w:t>
      </w:r>
      <w:r w:rsidRPr="00A24102">
        <w:rPr>
          <w:rFonts w:ascii="Book Antiqua" w:hAnsi="Book Antiqua"/>
          <w:sz w:val="24"/>
          <w:szCs w:val="24"/>
          <w:lang w:val="en-US"/>
        </w:rPr>
        <w:t>health</w:t>
      </w:r>
      <w:r w:rsidR="005D47EE">
        <w:rPr>
          <w:rFonts w:ascii="Book Antiqua" w:hAnsi="Book Antiqua"/>
          <w:sz w:val="24"/>
          <w:szCs w:val="24"/>
          <w:lang w:val="en-US"/>
        </w:rPr>
        <w:t xml:space="preserve"> </w:t>
      </w:r>
      <w:r w:rsidRPr="00A24102">
        <w:rPr>
          <w:rFonts w:ascii="Book Antiqua" w:hAnsi="Book Antiqua"/>
          <w:sz w:val="24"/>
          <w:szCs w:val="24"/>
          <w:lang w:val="en-US"/>
        </w:rPr>
        <w:t>is</w:t>
      </w:r>
      <w:r w:rsidR="005D47EE">
        <w:rPr>
          <w:rFonts w:ascii="Book Antiqua" w:hAnsi="Book Antiqua"/>
          <w:sz w:val="24"/>
          <w:szCs w:val="24"/>
          <w:lang w:val="en-US"/>
        </w:rPr>
        <w:t xml:space="preserve"> </w:t>
      </w:r>
      <w:r w:rsidRPr="00A24102">
        <w:rPr>
          <w:rFonts w:ascii="Book Antiqua" w:hAnsi="Book Antiqua"/>
          <w:sz w:val="24"/>
          <w:szCs w:val="24"/>
          <w:lang w:val="en-US"/>
        </w:rPr>
        <w:t>held</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improve</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ability</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students</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live</w:t>
      </w:r>
      <w:r w:rsidR="005D47EE">
        <w:rPr>
          <w:rFonts w:ascii="Book Antiqua" w:hAnsi="Book Antiqua"/>
          <w:sz w:val="24"/>
          <w:szCs w:val="24"/>
          <w:lang w:val="en-US"/>
        </w:rPr>
        <w:t xml:space="preserve"> </w:t>
      </w:r>
      <w:r w:rsidRPr="00A24102">
        <w:rPr>
          <w:rFonts w:ascii="Book Antiqua" w:hAnsi="Book Antiqua"/>
          <w:sz w:val="24"/>
          <w:szCs w:val="24"/>
          <w:lang w:val="en-US"/>
        </w:rPr>
        <w:t>healthy</w:t>
      </w:r>
      <w:r w:rsidR="005D47EE">
        <w:rPr>
          <w:rFonts w:ascii="Book Antiqua" w:hAnsi="Book Antiqua"/>
          <w:sz w:val="24"/>
          <w:szCs w:val="24"/>
          <w:lang w:val="en-US"/>
        </w:rPr>
        <w:t xml:space="preserve"> </w:t>
      </w:r>
      <w:r w:rsidRPr="00A24102">
        <w:rPr>
          <w:rFonts w:ascii="Book Antiqua" w:hAnsi="Book Antiqua"/>
          <w:sz w:val="24"/>
          <w:szCs w:val="24"/>
          <w:lang w:val="en-US"/>
        </w:rPr>
        <w:t>in</w:t>
      </w:r>
      <w:r w:rsidR="005D47EE">
        <w:rPr>
          <w:rFonts w:ascii="Book Antiqua" w:hAnsi="Book Antiqua"/>
          <w:sz w:val="24"/>
          <w:szCs w:val="24"/>
          <w:lang w:val="en-US"/>
        </w:rPr>
        <w:t xml:space="preserve"> </w:t>
      </w:r>
      <w:r w:rsidRPr="00A24102">
        <w:rPr>
          <w:rFonts w:ascii="Book Antiqua" w:hAnsi="Book Antiqua"/>
          <w:sz w:val="24"/>
          <w:szCs w:val="24"/>
          <w:lang w:val="en-US"/>
        </w:rPr>
        <w:t>a</w:t>
      </w:r>
      <w:r w:rsidR="005D47EE">
        <w:rPr>
          <w:rFonts w:ascii="Book Antiqua" w:hAnsi="Book Antiqua"/>
          <w:sz w:val="24"/>
          <w:szCs w:val="24"/>
          <w:lang w:val="en-US"/>
        </w:rPr>
        <w:t xml:space="preserve"> </w:t>
      </w:r>
      <w:r w:rsidRPr="00A24102">
        <w:rPr>
          <w:rFonts w:ascii="Book Antiqua" w:hAnsi="Book Antiqua"/>
          <w:sz w:val="24"/>
          <w:szCs w:val="24"/>
          <w:lang w:val="en-US"/>
        </w:rPr>
        <w:t>healthy</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Pr="00A24102">
        <w:rPr>
          <w:rFonts w:ascii="Book Antiqua" w:hAnsi="Book Antiqua"/>
          <w:sz w:val="24"/>
          <w:szCs w:val="24"/>
          <w:lang w:val="en-US"/>
        </w:rPr>
        <w:t>so</w:t>
      </w:r>
      <w:r w:rsidR="005D47EE">
        <w:rPr>
          <w:rFonts w:ascii="Book Antiqua" w:hAnsi="Book Antiqua"/>
          <w:sz w:val="24"/>
          <w:szCs w:val="24"/>
          <w:lang w:val="en-US"/>
        </w:rPr>
        <w:t xml:space="preserve"> </w:t>
      </w:r>
      <w:r w:rsidRPr="00A24102">
        <w:rPr>
          <w:rFonts w:ascii="Book Antiqua" w:hAnsi="Book Antiqua"/>
          <w:sz w:val="24"/>
          <w:szCs w:val="24"/>
          <w:lang w:val="en-US"/>
        </w:rPr>
        <w:t>that</w:t>
      </w:r>
      <w:r w:rsidR="005D47EE">
        <w:rPr>
          <w:rFonts w:ascii="Book Antiqua" w:hAnsi="Book Antiqua"/>
          <w:sz w:val="24"/>
          <w:szCs w:val="24"/>
          <w:lang w:val="en-US"/>
        </w:rPr>
        <w:t xml:space="preserve"> </w:t>
      </w:r>
      <w:r w:rsidRPr="00A24102">
        <w:rPr>
          <w:rFonts w:ascii="Book Antiqua" w:hAnsi="Book Antiqua"/>
          <w:sz w:val="24"/>
          <w:szCs w:val="24"/>
          <w:lang w:val="en-US"/>
        </w:rPr>
        <w:t>students</w:t>
      </w:r>
      <w:r w:rsidR="005D47EE">
        <w:rPr>
          <w:rFonts w:ascii="Book Antiqua" w:hAnsi="Book Antiqua"/>
          <w:sz w:val="24"/>
          <w:szCs w:val="24"/>
          <w:lang w:val="en-US"/>
        </w:rPr>
        <w:t xml:space="preserve"> </w:t>
      </w:r>
      <w:r w:rsidRPr="00A24102">
        <w:rPr>
          <w:rFonts w:ascii="Book Antiqua" w:hAnsi="Book Antiqua"/>
          <w:sz w:val="24"/>
          <w:szCs w:val="24"/>
          <w:lang w:val="en-US"/>
        </w:rPr>
        <w:t>can</w:t>
      </w:r>
      <w:r w:rsidR="005D47EE">
        <w:rPr>
          <w:rFonts w:ascii="Book Antiqua" w:hAnsi="Book Antiqua"/>
          <w:sz w:val="24"/>
          <w:szCs w:val="24"/>
          <w:lang w:val="en-US"/>
        </w:rPr>
        <w:t xml:space="preserve"> </w:t>
      </w:r>
      <w:r w:rsidRPr="00A24102">
        <w:rPr>
          <w:rFonts w:ascii="Book Antiqua" w:hAnsi="Book Antiqua"/>
          <w:sz w:val="24"/>
          <w:szCs w:val="24"/>
          <w:lang w:val="en-US"/>
        </w:rPr>
        <w:t>learn</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grow</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develop</w:t>
      </w:r>
      <w:r w:rsidR="005D47EE">
        <w:rPr>
          <w:rFonts w:ascii="Book Antiqua" w:hAnsi="Book Antiqua"/>
          <w:sz w:val="24"/>
          <w:szCs w:val="24"/>
          <w:lang w:val="en-US"/>
        </w:rPr>
        <w:t xml:space="preserve"> </w:t>
      </w:r>
      <w:r w:rsidRPr="00A24102">
        <w:rPr>
          <w:rFonts w:ascii="Book Antiqua" w:hAnsi="Book Antiqua"/>
          <w:sz w:val="24"/>
          <w:szCs w:val="24"/>
          <w:lang w:val="en-US"/>
        </w:rPr>
        <w:t>harmoniously</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optimally</w:t>
      </w:r>
      <w:r w:rsidR="005D47EE">
        <w:rPr>
          <w:rFonts w:ascii="Book Antiqua" w:hAnsi="Book Antiqua"/>
          <w:sz w:val="24"/>
          <w:szCs w:val="24"/>
          <w:lang w:val="en-US"/>
        </w:rPr>
        <w:t xml:space="preserve"> </w:t>
      </w:r>
      <w:r w:rsidRPr="00A24102">
        <w:rPr>
          <w:rFonts w:ascii="Book Antiqua" w:hAnsi="Book Antiqua"/>
          <w:sz w:val="24"/>
          <w:szCs w:val="24"/>
          <w:lang w:val="en-US"/>
        </w:rPr>
        <w:t>into</w:t>
      </w:r>
      <w:r w:rsidR="005D47EE">
        <w:rPr>
          <w:rFonts w:ascii="Book Antiqua" w:hAnsi="Book Antiqua"/>
          <w:sz w:val="24"/>
          <w:szCs w:val="24"/>
          <w:lang w:val="en-US"/>
        </w:rPr>
        <w:t xml:space="preserve"> </w:t>
      </w:r>
      <w:r w:rsidRPr="00A24102">
        <w:rPr>
          <w:rFonts w:ascii="Book Antiqua" w:hAnsi="Book Antiqua"/>
          <w:sz w:val="24"/>
          <w:szCs w:val="24"/>
          <w:lang w:val="en-US"/>
        </w:rPr>
        <w:t>quality</w:t>
      </w:r>
      <w:r w:rsidR="005D47EE">
        <w:rPr>
          <w:rFonts w:ascii="Book Antiqua" w:hAnsi="Book Antiqua"/>
          <w:sz w:val="24"/>
          <w:szCs w:val="24"/>
          <w:lang w:val="en-US"/>
        </w:rPr>
        <w:t xml:space="preserve"> </w:t>
      </w:r>
      <w:r w:rsidRPr="00A24102">
        <w:rPr>
          <w:rFonts w:ascii="Book Antiqua" w:hAnsi="Book Antiqua"/>
          <w:sz w:val="24"/>
          <w:szCs w:val="24"/>
          <w:lang w:val="en-US"/>
        </w:rPr>
        <w:t>human</w:t>
      </w:r>
      <w:r w:rsidR="005D47EE">
        <w:rPr>
          <w:rFonts w:ascii="Book Antiqua" w:hAnsi="Book Antiqua"/>
          <w:sz w:val="24"/>
          <w:szCs w:val="24"/>
          <w:lang w:val="en-US"/>
        </w:rPr>
        <w:t xml:space="preserve"> </w:t>
      </w:r>
      <w:r w:rsidRPr="00A24102">
        <w:rPr>
          <w:rFonts w:ascii="Book Antiqua" w:hAnsi="Book Antiqua"/>
          <w:sz w:val="24"/>
          <w:szCs w:val="24"/>
          <w:lang w:val="en-US"/>
        </w:rPr>
        <w:t>resources"</w:t>
      </w:r>
      <w:r w:rsidR="005D47EE">
        <w:rPr>
          <w:rFonts w:ascii="Book Antiqua" w:hAnsi="Book Antiqua"/>
          <w:sz w:val="24"/>
          <w:szCs w:val="24"/>
          <w:lang w:val="en-US"/>
        </w:rPr>
        <w:t xml:space="preserve"> </w:t>
      </w:r>
      <w:r w:rsidR="001918C5">
        <w:rPr>
          <w:rFonts w:ascii="Book Antiqua" w:hAnsi="Book Antiqua"/>
          <w:sz w:val="24"/>
          <w:szCs w:val="24"/>
          <w:lang w:val="en-US"/>
        </w:rPr>
        <w:fldChar w:fldCharType="begin" w:fldLock="1"/>
      </w:r>
      <w:r w:rsidR="001918C5">
        <w:rPr>
          <w:rFonts w:ascii="Book Antiqua" w:hAnsi="Book Antiqua"/>
          <w:sz w:val="24"/>
          <w:szCs w:val="24"/>
          <w:lang w:val="en-US"/>
        </w:rPr>
        <w:instrText>ADDIN CSL_CITATION {"citationItems":[{"id":"ITEM-1","itemData":{"DOI":"10.1007/s13398-014-0173-7.2","ISBN":"9780874216561","ISSN":"0717-6163","PMID":"15003161","abstract":"Predicting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approach.","author":[{"dropping-particle":"","family":"Depkes RI","given":"","non-dropping-particle":"","parse-names":false,"suffix":""},{"dropping-particle":"","family":"RI","given":"Depkes","non-dropping-particle":"","parse-names":false,"suffix":""}],"container-title":"Peraturan Menteri Kesehatan","id":"ITEM-1","issued":{"date-parts":[["2013"]]},"title":"Peraturan Menteri Kesehatan Republik Indonesia Nomor 71 Tahun 2013 Tentang Pelayanan Kesehatan Pada Jaminan Kesehatan Nasional","type":"entry-encyclopedia"},"uris":["http://www.mendeley.com/documents/?uuid=17472de9-136f-4d55-a51c-2e61d8015526"]}],"mendeley":{"formattedCitation":"(Depkes RI &amp; RI, 2013)","plainTextFormattedCitation":"(Depkes RI &amp; RI, 2013)","previouslyFormattedCitation":"(Depkes RI &amp; RI, 2013)"},"properties":{"noteIndex":0},"schema":"https://github.com/citation-style-language/schema/raw/master/csl-citation.json"}</w:instrText>
      </w:r>
      <w:r w:rsidR="001918C5">
        <w:rPr>
          <w:rFonts w:ascii="Book Antiqua" w:hAnsi="Book Antiqua"/>
          <w:sz w:val="24"/>
          <w:szCs w:val="24"/>
          <w:lang w:val="en-US"/>
        </w:rPr>
        <w:fldChar w:fldCharType="separate"/>
      </w:r>
      <w:r w:rsidR="001918C5" w:rsidRPr="001918C5">
        <w:rPr>
          <w:rFonts w:ascii="Book Antiqua" w:hAnsi="Book Antiqua"/>
          <w:noProof/>
          <w:sz w:val="24"/>
          <w:szCs w:val="24"/>
          <w:lang w:val="en-US"/>
        </w:rPr>
        <w:t>(Depkes RI &amp; RI, 2013)</w:t>
      </w:r>
      <w:r w:rsidR="001918C5">
        <w:rPr>
          <w:rFonts w:ascii="Book Antiqua" w:hAnsi="Book Antiqua"/>
          <w:sz w:val="24"/>
          <w:szCs w:val="24"/>
          <w:lang w:val="en-US"/>
        </w:rPr>
        <w:fldChar w:fldCharType="end"/>
      </w:r>
      <w:r w:rsidRPr="00A24102">
        <w:rPr>
          <w:rFonts w:ascii="Book Antiqua" w:hAnsi="Book Antiqua"/>
          <w:sz w:val="24"/>
          <w:szCs w:val="24"/>
          <w:lang w:val="en-US"/>
        </w:rPr>
        <w:t>.</w:t>
      </w:r>
      <w:r w:rsidR="005D47EE">
        <w:rPr>
          <w:rFonts w:ascii="Book Antiqua" w:hAnsi="Book Antiqua"/>
          <w:sz w:val="24"/>
          <w:szCs w:val="24"/>
          <w:lang w:val="en-US"/>
        </w:rPr>
        <w:t xml:space="preserve"> </w:t>
      </w:r>
      <w:r w:rsidRPr="00A24102">
        <w:rPr>
          <w:rFonts w:ascii="Book Antiqua" w:hAnsi="Book Antiqua"/>
          <w:sz w:val="24"/>
          <w:szCs w:val="24"/>
          <w:lang w:val="en-US"/>
        </w:rPr>
        <w:t>One</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efforts</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overcome</w:t>
      </w:r>
      <w:r w:rsidR="005D47EE">
        <w:rPr>
          <w:rFonts w:ascii="Book Antiqua" w:hAnsi="Book Antiqua"/>
          <w:sz w:val="24"/>
          <w:szCs w:val="24"/>
          <w:lang w:val="en-US"/>
        </w:rPr>
        <w:t xml:space="preserve"> </w:t>
      </w:r>
      <w:r w:rsidRPr="00A24102">
        <w:rPr>
          <w:rFonts w:ascii="Book Antiqua" w:hAnsi="Book Antiqua"/>
          <w:sz w:val="24"/>
          <w:szCs w:val="24"/>
          <w:lang w:val="en-US"/>
        </w:rPr>
        <w:t>this</w:t>
      </w:r>
      <w:r w:rsidR="005D47EE">
        <w:rPr>
          <w:rFonts w:ascii="Book Antiqua" w:hAnsi="Book Antiqua"/>
          <w:sz w:val="24"/>
          <w:szCs w:val="24"/>
          <w:lang w:val="en-US"/>
        </w:rPr>
        <w:t xml:space="preserve"> </w:t>
      </w:r>
      <w:r w:rsidRPr="00A24102">
        <w:rPr>
          <w:rFonts w:ascii="Book Antiqua" w:hAnsi="Book Antiqua"/>
          <w:sz w:val="24"/>
          <w:szCs w:val="24"/>
          <w:lang w:val="en-US"/>
        </w:rPr>
        <w:t>problem</w:t>
      </w:r>
      <w:r w:rsidR="005D47EE">
        <w:rPr>
          <w:rFonts w:ascii="Book Antiqua" w:hAnsi="Book Antiqua"/>
          <w:sz w:val="24"/>
          <w:szCs w:val="24"/>
          <w:lang w:val="en-US"/>
        </w:rPr>
        <w:t xml:space="preserve"> </w:t>
      </w:r>
      <w:r w:rsidRPr="00A24102">
        <w:rPr>
          <w:rFonts w:ascii="Book Antiqua" w:hAnsi="Book Antiqua"/>
          <w:sz w:val="24"/>
          <w:szCs w:val="24"/>
          <w:lang w:val="en-US"/>
        </w:rPr>
        <w:t>is</w:t>
      </w:r>
      <w:r w:rsidR="005D47EE">
        <w:rPr>
          <w:rFonts w:ascii="Book Antiqua" w:hAnsi="Book Antiqua"/>
          <w:sz w:val="24"/>
          <w:szCs w:val="24"/>
          <w:lang w:val="en-US"/>
        </w:rPr>
        <w:t xml:space="preserve"> </w:t>
      </w:r>
      <w:r w:rsidRPr="00A24102">
        <w:rPr>
          <w:rFonts w:ascii="Book Antiqua" w:hAnsi="Book Antiqua"/>
          <w:sz w:val="24"/>
          <w:szCs w:val="24"/>
          <w:lang w:val="en-US"/>
        </w:rPr>
        <w:t>by</w:t>
      </w:r>
      <w:r w:rsidR="005D47EE">
        <w:rPr>
          <w:rFonts w:ascii="Book Antiqua" w:hAnsi="Book Antiqua"/>
          <w:sz w:val="24"/>
          <w:szCs w:val="24"/>
          <w:lang w:val="en-US"/>
        </w:rPr>
        <w:t xml:space="preserve"> </w:t>
      </w:r>
      <w:r w:rsidRPr="00A24102">
        <w:rPr>
          <w:rFonts w:ascii="Book Antiqua" w:hAnsi="Book Antiqua"/>
          <w:sz w:val="24"/>
          <w:szCs w:val="24"/>
          <w:lang w:val="en-US"/>
        </w:rPr>
        <w:t>providing</w:t>
      </w:r>
      <w:r w:rsidR="005D47EE">
        <w:rPr>
          <w:rFonts w:ascii="Book Antiqua" w:hAnsi="Book Antiqua"/>
          <w:sz w:val="24"/>
          <w:szCs w:val="24"/>
          <w:lang w:val="en-US"/>
        </w:rPr>
        <w:t xml:space="preserve"> </w:t>
      </w:r>
      <w:r w:rsidRPr="00A24102">
        <w:rPr>
          <w:rFonts w:ascii="Book Antiqua" w:hAnsi="Book Antiqua"/>
          <w:sz w:val="24"/>
          <w:szCs w:val="24"/>
          <w:lang w:val="en-US"/>
        </w:rPr>
        <w:t>fostering</w:t>
      </w:r>
      <w:r w:rsidR="005D47EE">
        <w:rPr>
          <w:rFonts w:ascii="Book Antiqua" w:hAnsi="Book Antiqua"/>
          <w:sz w:val="24"/>
          <w:szCs w:val="24"/>
          <w:lang w:val="en-US"/>
        </w:rPr>
        <w:t xml:space="preserve"> </w:t>
      </w:r>
      <w:r w:rsidRPr="00A24102">
        <w:rPr>
          <w:rFonts w:ascii="Book Antiqua" w:hAnsi="Book Antiqua"/>
          <w:sz w:val="24"/>
          <w:szCs w:val="24"/>
          <w:lang w:val="en-US"/>
        </w:rPr>
        <w:t>a</w:t>
      </w:r>
      <w:r w:rsidR="005D47EE">
        <w:rPr>
          <w:rFonts w:ascii="Book Antiqua" w:hAnsi="Book Antiqua"/>
          <w:sz w:val="24"/>
          <w:szCs w:val="24"/>
          <w:lang w:val="en-US"/>
        </w:rPr>
        <w:t xml:space="preserve"> </w:t>
      </w:r>
      <w:r w:rsidRPr="00A24102">
        <w:rPr>
          <w:rFonts w:ascii="Book Antiqua" w:hAnsi="Book Antiqua"/>
          <w:sz w:val="24"/>
          <w:szCs w:val="24"/>
          <w:lang w:val="en-US"/>
        </w:rPr>
        <w:t>healthy</w:t>
      </w:r>
      <w:r w:rsidR="005D47EE">
        <w:rPr>
          <w:rFonts w:ascii="Book Antiqua" w:hAnsi="Book Antiqua"/>
          <w:sz w:val="24"/>
          <w:szCs w:val="24"/>
          <w:lang w:val="en-US"/>
        </w:rPr>
        <w:t xml:space="preserve"> </w:t>
      </w:r>
      <w:r w:rsidRPr="00A24102">
        <w:rPr>
          <w:rFonts w:ascii="Book Antiqua" w:hAnsi="Book Antiqua"/>
          <w:sz w:val="24"/>
          <w:szCs w:val="24"/>
          <w:lang w:val="en-US"/>
        </w:rPr>
        <w:t>school</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Pr="00A24102">
        <w:rPr>
          <w:rFonts w:ascii="Book Antiqua" w:hAnsi="Book Antiqua"/>
          <w:sz w:val="24"/>
          <w:szCs w:val="24"/>
          <w:lang w:val="en-US"/>
        </w:rPr>
        <w:t>According</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001918C5">
        <w:rPr>
          <w:rFonts w:ascii="Book Antiqua" w:hAnsi="Book Antiqua"/>
          <w:sz w:val="24"/>
          <w:szCs w:val="24"/>
          <w:lang w:val="en-US"/>
        </w:rPr>
        <w:fldChar w:fldCharType="begin" w:fldLock="1"/>
      </w:r>
      <w:r w:rsidR="00552665">
        <w:rPr>
          <w:rFonts w:ascii="Book Antiqua" w:hAnsi="Book Antiqua"/>
          <w:sz w:val="24"/>
          <w:szCs w:val="24"/>
          <w:lang w:val="en-US"/>
        </w:rPr>
        <w:instrText>ADDIN CSL_CITATION {"citationItems":[{"id":"ITEM-1","itemData":{"ISBN":"9786022358091","abstract":"Dalam rangka pelaksanaaan Program Indonesia Sehat telah disepakati adanya 12 indikator utama untuk penanda status kesehatan sebuah keluarga. Kedua belas indikator utama tersebut adalah sebagai berikut. 1. Keluarga mengikuti program Keluarga Berencana (KB) 2. Ibu melakukan persalinan di fasilitas kesehatan 3. Bayi mendapat imunisasi dasar lengkap 4. Bayi mendapat air susu ibu (ASI) eksklusif 5. Balita mendapatkan pemantauan pertumbuhan 6. Penderita tuberkulosis paru mendapatkan pengobatan sesuai standar 7. Penderita hipertensi melakukan pengobatan secara teratur 8. Penderita gangguan jiwa mendapatkan pengobatan dan tidak ditelantarkan 9. Anggota keluarga tidak ada yang merokok 10. Keluarga sudah menjadi anggota Jaminan Kesehatan Nasional (JKN) 11. Keluarga mempunyai akses sarana air bersih 12. Keluarga mempunyai akses atau menggunakan jamban sehat Paket Informasi Keluarga (selanjutnya disebut Pinkesga), berupa flyer, leaflet, buku saku, atau bentuk lainnya, yang diberikan kepada keluarga sesuai masalah kesehatan yang dihadapinya. Misalnya: Flyer tentang Kehamilan dan Persalinan untuk keluarga yang ibunya sedang hamil, Flyer tentang Pertumbuhan Balita untuk keluarga yang mempunyai balita, Flyer tentang Hipertensi untuk mereka yang menderita hipertensi, dan lain-lain. - Kesempatan konseling di UKBM (Posyandu, Posbindu, Pos UKK, dan lain-lain).","author":[{"dropping-particle":"","family":"Depkes RI","given":"","non-dropping-particle":"","parse-names":false,"suffix":""}],"container-title":"Kementerian Kesehatan RI","id":"ITEM-1","issued":{"date-parts":[["2018"]]},"title":"Kementerian Kesehatan Republik Indonesia","type":"article-journal"},"uris":["http://www.mendeley.com/documents/?uuid=39f4b75d-f2e5-4cb7-a400-106e7b91a634","http://www.mendeley.com/documents/?uuid=6ad7f856-4cfc-4b2f-b6c4-6bddea011b12"]}],"mendeley":{"formattedCitation":"(Depkes RI, 2018)","plainTextFormattedCitation":"(Depkes RI, 2018)","previouslyFormattedCitation":"(Depkes RI, 2018)"},"properties":{"noteIndex":0},"schema":"https://github.com/citation-style-language/schema/raw/master/csl-citation.json"}</w:instrText>
      </w:r>
      <w:r w:rsidR="001918C5">
        <w:rPr>
          <w:rFonts w:ascii="Book Antiqua" w:hAnsi="Book Antiqua"/>
          <w:sz w:val="24"/>
          <w:szCs w:val="24"/>
          <w:lang w:val="en-US"/>
        </w:rPr>
        <w:fldChar w:fldCharType="separate"/>
      </w:r>
      <w:r w:rsidR="001918C5" w:rsidRPr="001918C5">
        <w:rPr>
          <w:rFonts w:ascii="Book Antiqua" w:hAnsi="Book Antiqua"/>
          <w:noProof/>
          <w:sz w:val="24"/>
          <w:szCs w:val="24"/>
          <w:lang w:val="en-US"/>
        </w:rPr>
        <w:t>(Depkes RI, 2018)</w:t>
      </w:r>
      <w:r w:rsidR="001918C5">
        <w:rPr>
          <w:rFonts w:ascii="Book Antiqua" w:hAnsi="Book Antiqua"/>
          <w:sz w:val="24"/>
          <w:szCs w:val="24"/>
          <w:lang w:val="en-US"/>
        </w:rPr>
        <w:fldChar w:fldCharType="end"/>
      </w:r>
      <w:r w:rsidR="005D47EE">
        <w:rPr>
          <w:rFonts w:ascii="Book Antiqua" w:hAnsi="Book Antiqua"/>
          <w:sz w:val="24"/>
          <w:szCs w:val="24"/>
          <w:lang w:val="en-US"/>
        </w:rPr>
        <w:t xml:space="preserve"> </w:t>
      </w:r>
      <w:r w:rsidRPr="00A24102">
        <w:rPr>
          <w:rFonts w:ascii="Book Antiqua" w:hAnsi="Book Antiqua"/>
          <w:sz w:val="24"/>
          <w:szCs w:val="24"/>
          <w:lang w:val="en-US"/>
        </w:rPr>
        <w:t>Fostering</w:t>
      </w:r>
      <w:r w:rsidR="005D47EE">
        <w:rPr>
          <w:rFonts w:ascii="Book Antiqua" w:hAnsi="Book Antiqua"/>
          <w:sz w:val="24"/>
          <w:szCs w:val="24"/>
          <w:lang w:val="en-US"/>
        </w:rPr>
        <w:t xml:space="preserve"> </w:t>
      </w:r>
      <w:r w:rsidRPr="00A24102">
        <w:rPr>
          <w:rFonts w:ascii="Book Antiqua" w:hAnsi="Book Antiqua"/>
          <w:sz w:val="24"/>
          <w:szCs w:val="24"/>
          <w:lang w:val="en-US"/>
        </w:rPr>
        <w:t>a</w:t>
      </w:r>
      <w:r w:rsidR="005D47EE">
        <w:rPr>
          <w:rFonts w:ascii="Book Antiqua" w:hAnsi="Book Antiqua"/>
          <w:sz w:val="24"/>
          <w:szCs w:val="24"/>
          <w:lang w:val="en-US"/>
        </w:rPr>
        <w:t xml:space="preserve"> </w:t>
      </w:r>
      <w:r w:rsidRPr="00A24102">
        <w:rPr>
          <w:rFonts w:ascii="Book Antiqua" w:hAnsi="Book Antiqua"/>
          <w:sz w:val="24"/>
          <w:szCs w:val="24"/>
          <w:lang w:val="en-US"/>
        </w:rPr>
        <w:t>healthy</w:t>
      </w:r>
      <w:r w:rsidR="005D47EE">
        <w:rPr>
          <w:rFonts w:ascii="Book Antiqua" w:hAnsi="Book Antiqua"/>
          <w:sz w:val="24"/>
          <w:szCs w:val="24"/>
          <w:lang w:val="en-US"/>
        </w:rPr>
        <w:t xml:space="preserve"> </w:t>
      </w:r>
      <w:r w:rsidRPr="00A24102">
        <w:rPr>
          <w:rFonts w:ascii="Book Antiqua" w:hAnsi="Book Antiqua"/>
          <w:sz w:val="24"/>
          <w:szCs w:val="24"/>
          <w:lang w:val="en-US"/>
        </w:rPr>
        <w:t>school</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Pr="00A24102">
        <w:rPr>
          <w:rFonts w:ascii="Book Antiqua" w:hAnsi="Book Antiqua"/>
          <w:sz w:val="24"/>
          <w:szCs w:val="24"/>
          <w:lang w:val="en-US"/>
        </w:rPr>
        <w:t>is</w:t>
      </w:r>
      <w:r w:rsidR="005D47EE">
        <w:rPr>
          <w:rFonts w:ascii="Book Antiqua" w:hAnsi="Book Antiqua"/>
          <w:sz w:val="24"/>
          <w:szCs w:val="24"/>
          <w:lang w:val="en-US"/>
        </w:rPr>
        <w:t xml:space="preserve"> </w:t>
      </w:r>
      <w:r w:rsidRPr="00A24102">
        <w:rPr>
          <w:rFonts w:ascii="Book Antiqua" w:hAnsi="Book Antiqua"/>
          <w:sz w:val="24"/>
          <w:szCs w:val="24"/>
          <w:lang w:val="en-US"/>
        </w:rPr>
        <w:t>a</w:t>
      </w:r>
      <w:r w:rsidR="005D47EE">
        <w:rPr>
          <w:rFonts w:ascii="Book Antiqua" w:hAnsi="Book Antiqua"/>
          <w:sz w:val="24"/>
          <w:szCs w:val="24"/>
          <w:lang w:val="en-US"/>
        </w:rPr>
        <w:t xml:space="preserve"> </w:t>
      </w:r>
      <w:r w:rsidRPr="00A24102">
        <w:rPr>
          <w:rFonts w:ascii="Book Antiqua" w:hAnsi="Book Antiqua"/>
          <w:sz w:val="24"/>
          <w:szCs w:val="24"/>
          <w:lang w:val="en-US"/>
        </w:rPr>
        <w:t>combination</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educational</w:t>
      </w:r>
      <w:r w:rsidR="005D47EE">
        <w:rPr>
          <w:rFonts w:ascii="Book Antiqua" w:hAnsi="Book Antiqua"/>
          <w:sz w:val="24"/>
          <w:szCs w:val="24"/>
          <w:lang w:val="en-US"/>
        </w:rPr>
        <w:t xml:space="preserve"> </w:t>
      </w:r>
      <w:r w:rsidRPr="00A24102">
        <w:rPr>
          <w:rFonts w:ascii="Book Antiqua" w:hAnsi="Book Antiqua"/>
          <w:sz w:val="24"/>
          <w:szCs w:val="24"/>
          <w:lang w:val="en-US"/>
        </w:rPr>
        <w:t>efforts</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health</w:t>
      </w:r>
      <w:r w:rsidR="005D47EE">
        <w:rPr>
          <w:rFonts w:ascii="Book Antiqua" w:hAnsi="Book Antiqua"/>
          <w:sz w:val="24"/>
          <w:szCs w:val="24"/>
          <w:lang w:val="en-US"/>
        </w:rPr>
        <w:t xml:space="preserve"> </w:t>
      </w:r>
      <w:r w:rsidRPr="00A24102">
        <w:rPr>
          <w:rFonts w:ascii="Book Antiqua" w:hAnsi="Book Antiqua"/>
          <w:sz w:val="24"/>
          <w:szCs w:val="24"/>
          <w:lang w:val="en-US"/>
        </w:rPr>
        <w:t>efforts</w:t>
      </w:r>
      <w:r w:rsidR="005D47EE">
        <w:rPr>
          <w:rFonts w:ascii="Book Antiqua" w:hAnsi="Book Antiqua"/>
          <w:sz w:val="24"/>
          <w:szCs w:val="24"/>
          <w:lang w:val="en-US"/>
        </w:rPr>
        <w:t xml:space="preserve"> </w:t>
      </w:r>
      <w:r w:rsidRPr="00A24102">
        <w:rPr>
          <w:rFonts w:ascii="Book Antiqua" w:hAnsi="Book Antiqua"/>
          <w:sz w:val="24"/>
          <w:szCs w:val="24"/>
          <w:lang w:val="en-US"/>
        </w:rPr>
        <w:t>consisting</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physical</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mental</w:t>
      </w:r>
      <w:r w:rsidR="005D47EE">
        <w:rPr>
          <w:rFonts w:ascii="Book Antiqua" w:hAnsi="Book Antiqua"/>
          <w:sz w:val="24"/>
          <w:szCs w:val="24"/>
          <w:lang w:val="en-US"/>
        </w:rPr>
        <w:t xml:space="preserve"> </w:t>
      </w:r>
      <w:r w:rsidRPr="00A24102">
        <w:rPr>
          <w:rFonts w:ascii="Book Antiqua" w:hAnsi="Book Antiqua"/>
          <w:sz w:val="24"/>
          <w:szCs w:val="24"/>
          <w:lang w:val="en-US"/>
        </w:rPr>
        <w:t>(psychic)</w:t>
      </w:r>
      <w:r w:rsidR="005D47EE">
        <w:rPr>
          <w:rFonts w:ascii="Book Antiqua" w:hAnsi="Book Antiqua"/>
          <w:sz w:val="24"/>
          <w:szCs w:val="24"/>
          <w:lang w:val="en-US"/>
        </w:rPr>
        <w:t xml:space="preserve"> </w:t>
      </w:r>
      <w:r w:rsidRPr="00A24102">
        <w:rPr>
          <w:rFonts w:ascii="Times New Roman" w:hAnsi="Times New Roman"/>
          <w:sz w:val="24"/>
          <w:szCs w:val="24"/>
          <w:lang w:val="en-US"/>
        </w:rPr>
        <w:t>​​</w:t>
      </w:r>
      <w:r w:rsidRPr="00A24102">
        <w:rPr>
          <w:rFonts w:ascii="Book Antiqua" w:hAnsi="Book Antiqua"/>
          <w:sz w:val="24"/>
          <w:szCs w:val="24"/>
          <w:lang w:val="en-US"/>
        </w:rPr>
        <w:t>environments.</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physical</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school</w:t>
      </w:r>
      <w:r w:rsidR="005D47EE">
        <w:rPr>
          <w:rFonts w:ascii="Book Antiqua" w:hAnsi="Book Antiqua"/>
          <w:sz w:val="24"/>
          <w:szCs w:val="24"/>
          <w:lang w:val="en-US"/>
        </w:rPr>
        <w:t xml:space="preserve"> </w:t>
      </w:r>
      <w:r w:rsidRPr="00A24102">
        <w:rPr>
          <w:rFonts w:ascii="Book Antiqua" w:hAnsi="Book Antiqua"/>
          <w:sz w:val="24"/>
          <w:szCs w:val="24"/>
          <w:lang w:val="en-US"/>
        </w:rPr>
        <w:t>consists</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school</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its</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Pr="00A24102">
        <w:rPr>
          <w:rFonts w:ascii="Book Antiqua" w:hAnsi="Book Antiqua"/>
          <w:sz w:val="24"/>
          <w:szCs w:val="24"/>
          <w:lang w:val="en-US"/>
        </w:rPr>
        <w:t>while</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mental</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Pr="00A24102">
        <w:rPr>
          <w:rFonts w:ascii="Book Antiqua" w:hAnsi="Book Antiqua"/>
          <w:sz w:val="24"/>
          <w:szCs w:val="24"/>
          <w:lang w:val="en-US"/>
        </w:rPr>
        <w:t>(psychic)</w:t>
      </w:r>
      <w:r w:rsidR="005D47EE">
        <w:rPr>
          <w:rFonts w:ascii="Book Antiqua" w:hAnsi="Book Antiqua"/>
          <w:sz w:val="24"/>
          <w:szCs w:val="24"/>
          <w:lang w:val="en-US"/>
        </w:rPr>
        <w:t xml:space="preserve"> </w:t>
      </w:r>
      <w:r w:rsidRPr="00A24102">
        <w:rPr>
          <w:rFonts w:ascii="Times New Roman" w:hAnsi="Times New Roman"/>
          <w:sz w:val="24"/>
          <w:szCs w:val="24"/>
          <w:lang w:val="en-US"/>
        </w:rPr>
        <w:t>​​</w:t>
      </w:r>
      <w:r w:rsidRPr="00A24102">
        <w:rPr>
          <w:rFonts w:ascii="Book Antiqua" w:hAnsi="Book Antiqua"/>
          <w:sz w:val="24"/>
          <w:szCs w:val="24"/>
          <w:lang w:val="en-US"/>
        </w:rPr>
        <w:t>concerns</w:t>
      </w:r>
      <w:r w:rsidR="005D47EE">
        <w:rPr>
          <w:rFonts w:ascii="Book Antiqua" w:hAnsi="Book Antiqua"/>
          <w:sz w:val="24"/>
          <w:szCs w:val="24"/>
          <w:lang w:val="en-US"/>
        </w:rPr>
        <w:t xml:space="preserve"> </w:t>
      </w:r>
      <w:r w:rsidRPr="00A24102">
        <w:rPr>
          <w:rFonts w:ascii="Book Antiqua" w:hAnsi="Book Antiqua"/>
          <w:sz w:val="24"/>
          <w:szCs w:val="24"/>
          <w:lang w:val="en-US"/>
        </w:rPr>
        <w:t>awareness</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get</w:t>
      </w:r>
      <w:r w:rsidR="005D47EE">
        <w:rPr>
          <w:rFonts w:ascii="Book Antiqua" w:hAnsi="Book Antiqua"/>
          <w:sz w:val="24"/>
          <w:szCs w:val="24"/>
          <w:lang w:val="en-US"/>
        </w:rPr>
        <w:t xml:space="preserve"> </w:t>
      </w:r>
      <w:r w:rsidRPr="00A24102">
        <w:rPr>
          <w:rFonts w:ascii="Book Antiqua" w:hAnsi="Book Antiqua"/>
          <w:sz w:val="24"/>
          <w:szCs w:val="24"/>
          <w:lang w:val="en-US"/>
        </w:rPr>
        <w:t>used</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living</w:t>
      </w:r>
      <w:r w:rsidR="005D47EE">
        <w:rPr>
          <w:rFonts w:ascii="Book Antiqua" w:hAnsi="Book Antiqua"/>
          <w:sz w:val="24"/>
          <w:szCs w:val="24"/>
          <w:lang w:val="en-US"/>
        </w:rPr>
        <w:t xml:space="preserve"> </w:t>
      </w:r>
      <w:r w:rsidRPr="00A24102">
        <w:rPr>
          <w:rFonts w:ascii="Book Antiqua" w:hAnsi="Book Antiqua"/>
          <w:sz w:val="24"/>
          <w:szCs w:val="24"/>
          <w:lang w:val="en-US"/>
        </w:rPr>
        <w:t>a</w:t>
      </w:r>
      <w:r w:rsidR="005D47EE">
        <w:rPr>
          <w:rFonts w:ascii="Book Antiqua" w:hAnsi="Book Antiqua"/>
          <w:sz w:val="24"/>
          <w:szCs w:val="24"/>
          <w:lang w:val="en-US"/>
        </w:rPr>
        <w:t xml:space="preserve"> </w:t>
      </w:r>
      <w:r w:rsidRPr="00A24102">
        <w:rPr>
          <w:rFonts w:ascii="Book Antiqua" w:hAnsi="Book Antiqua"/>
          <w:sz w:val="24"/>
          <w:szCs w:val="24"/>
          <w:lang w:val="en-US"/>
        </w:rPr>
        <w:t>healthy</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clean</w:t>
      </w:r>
      <w:r w:rsidR="005D47EE">
        <w:rPr>
          <w:rFonts w:ascii="Book Antiqua" w:hAnsi="Book Antiqua"/>
          <w:sz w:val="24"/>
          <w:szCs w:val="24"/>
          <w:lang w:val="en-US"/>
        </w:rPr>
        <w:t xml:space="preserve"> </w:t>
      </w:r>
      <w:r w:rsidRPr="00A24102">
        <w:rPr>
          <w:rFonts w:ascii="Book Antiqua" w:hAnsi="Book Antiqua"/>
          <w:sz w:val="24"/>
          <w:szCs w:val="24"/>
          <w:lang w:val="en-US"/>
        </w:rPr>
        <w:t>life</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maintaining</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cleanliness</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school</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00552665">
        <w:rPr>
          <w:rFonts w:ascii="Book Antiqua" w:hAnsi="Book Antiqua"/>
          <w:sz w:val="24"/>
          <w:szCs w:val="24"/>
          <w:lang w:val="en-US"/>
        </w:rPr>
        <w:fldChar w:fldCharType="begin" w:fldLock="1"/>
      </w:r>
      <w:r w:rsidR="003039F8">
        <w:rPr>
          <w:rFonts w:ascii="Book Antiqua" w:hAnsi="Book Antiqua"/>
          <w:sz w:val="24"/>
          <w:szCs w:val="24"/>
          <w:lang w:val="en-US"/>
        </w:rPr>
        <w:instrText>ADDIN CSL_CITATION {"citationItems":[{"id":"ITEM-1","itemData":{"DOI":"10.21831/jpa.v6i1.15678","ISSN":"2302-6804","abstract":"Pendidikan anak usia dini adalah salah satu lembaga pendidikan yang memegang peran penting untuk membantu pemerintah mempersiapkan generasi muda sedini mungkin, yang sesuai dengan tujuan pendidikan anak usia dini yaitu membantu meletakkan dasar kearah perkembangan sikap perilaku, pengetahuan, keterampilan dan daya cipta yang diperlukan oleh anak didik. Penelitian ini pada hakekatnya bertujuan untuk memberikan gambaran yang lebih mendalam tentang Analisis Identifikasi Pemafaatan Alat Permainan Edukatif (APE) Dalam Mengembangkan Motorik Halus Anak Usia Dini. Dimana hasil penelitian ini pada akhirnya diperoleh data yang menggambarkan Analisis Identifikasi Pemafaatan Alat Permainan Edukatif (APE) Dalam Mengembangkan Motorik Halus Anak Usia Dini. Berdasarkan data yang diperoleh menunjukan bahwa APE yang banyak digunakan atau dimanfaatkan guru untuk stimulasi tumbuh kembang motorik halus anak adalah bahan alam yang terdiri dari barang bekas seperti kertas bekas yang akan di sobek dan dibuat bubur kertas 88,8%. Tetapi pemanfaatan Koran bekas yang lebih mudah untuk dibentuk dan diekmbangkan pada kegiatan dan stiulasi asek lain maah jarang digunakan (33,3%) Bahan alam yang mudah didapat seperti serbuk gergaji, pasir dan air dan sejinisnya 83,3% guru sangat sering menggunakannya dalam proses pembelajaran. Hal yang juga sering dimanfaatkan guru adalah meronce manic-manik yakni 72,2%, alat mencocok 77,8%. Kata kunci: APE, motorik halus","author":[{"dropping-particle":"","family":"Astini","given":"Baik Nilawati","non-dropping-particle":"","parse-names":false,"suffix":""},{"dropping-particle":"","family":"-","given":"Nurhasanah","non-dropping-particle":"","parse-names":false,"suffix":""},{"dropping-particle":"","family":"Rachmayani","given":"Ika","non-dropping-particle":"","parse-names":false,"suffix":""},{"dropping-particle":"","family":"Suarta","given":"I Nyoman","non-dropping-particle":"","parse-names":false,"suffix":""}],"container-title":"Jurnal Pendidikan Anak","id":"ITEM-1","issued":{"date-parts":[["2017"]]},"title":"IDENTIFIKASI PEMAFAATAN ALAT PERMAIAN EDUKATIF (APE) DALAM MENGEMBANGKA MOTORIK HALUS ANAK USIA DINI","type":"article-journal"},"uris":["http://www.mendeley.com/documents/?uuid=36087946-f29b-47fb-b6b8-804685bd255f"]}],"mendeley":{"formattedCitation":"(Astini et al., 2017)","plainTextFormattedCitation":"(Astini et al., 2017)","previouslyFormattedCitation":"(Astini et al., 2017)"},"properties":{"noteIndex":0},"schema":"https://github.com/citation-style-language/schema/raw/master/csl-citation.json"}</w:instrText>
      </w:r>
      <w:r w:rsidR="00552665">
        <w:rPr>
          <w:rFonts w:ascii="Book Antiqua" w:hAnsi="Book Antiqua"/>
          <w:sz w:val="24"/>
          <w:szCs w:val="24"/>
          <w:lang w:val="en-US"/>
        </w:rPr>
        <w:fldChar w:fldCharType="separate"/>
      </w:r>
      <w:r w:rsidR="00552665" w:rsidRPr="00552665">
        <w:rPr>
          <w:rFonts w:ascii="Book Antiqua" w:hAnsi="Book Antiqua"/>
          <w:noProof/>
          <w:sz w:val="24"/>
          <w:szCs w:val="24"/>
          <w:lang w:val="en-US"/>
        </w:rPr>
        <w:t>(Astini et al., 2017)</w:t>
      </w:r>
      <w:r w:rsidR="00552665">
        <w:rPr>
          <w:rFonts w:ascii="Book Antiqua" w:hAnsi="Book Antiqua"/>
          <w:sz w:val="24"/>
          <w:szCs w:val="24"/>
          <w:lang w:val="en-US"/>
        </w:rPr>
        <w:fldChar w:fldCharType="end"/>
      </w:r>
      <w:r w:rsidRPr="00A24102">
        <w:rPr>
          <w:rFonts w:ascii="Book Antiqua" w:hAnsi="Book Antiqua"/>
          <w:sz w:val="24"/>
          <w:szCs w:val="24"/>
          <w:lang w:val="en-US"/>
        </w:rPr>
        <w:t>.</w:t>
      </w:r>
    </w:p>
    <w:p w14:paraId="511BE7A3" w14:textId="4987D38F" w:rsidR="00BF78AD" w:rsidRPr="00A24102" w:rsidRDefault="00BF78AD" w:rsidP="00944B8B">
      <w:pPr>
        <w:pStyle w:val="ListParagraph"/>
        <w:autoSpaceDE w:val="0"/>
        <w:autoSpaceDN w:val="0"/>
        <w:adjustRightInd w:val="0"/>
        <w:spacing w:line="240" w:lineRule="auto"/>
        <w:ind w:left="0" w:firstLine="567"/>
        <w:jc w:val="both"/>
        <w:rPr>
          <w:rFonts w:ascii="Book Antiqua" w:hAnsi="Book Antiqua"/>
          <w:sz w:val="24"/>
          <w:szCs w:val="24"/>
          <w:lang w:val="en-US"/>
        </w:rPr>
      </w:pPr>
      <w:r w:rsidRPr="00A24102">
        <w:rPr>
          <w:rFonts w:ascii="Book Antiqua" w:hAnsi="Book Antiqua"/>
          <w:sz w:val="24"/>
          <w:szCs w:val="24"/>
          <w:lang w:val="en-US"/>
        </w:rPr>
        <w:t>From</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opinions</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experts</w:t>
      </w:r>
      <w:r w:rsidR="005D47EE">
        <w:rPr>
          <w:rFonts w:ascii="Book Antiqua" w:hAnsi="Book Antiqua"/>
          <w:sz w:val="24"/>
          <w:szCs w:val="24"/>
          <w:lang w:val="en-US"/>
        </w:rPr>
        <w:t xml:space="preserve"> </w:t>
      </w:r>
      <w:r w:rsidRPr="00A24102">
        <w:rPr>
          <w:rFonts w:ascii="Book Antiqua" w:hAnsi="Book Antiqua"/>
          <w:sz w:val="24"/>
          <w:szCs w:val="24"/>
          <w:lang w:val="en-US"/>
        </w:rPr>
        <w:t>above,</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objectives</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early</w:t>
      </w:r>
      <w:r w:rsidR="005D47EE">
        <w:rPr>
          <w:rFonts w:ascii="Book Antiqua" w:hAnsi="Book Antiqua"/>
          <w:sz w:val="24"/>
          <w:szCs w:val="24"/>
          <w:lang w:val="en-US"/>
        </w:rPr>
        <w:t xml:space="preserve"> </w:t>
      </w:r>
      <w:r w:rsidRPr="00A24102">
        <w:rPr>
          <w:rFonts w:ascii="Book Antiqua" w:hAnsi="Book Antiqua"/>
          <w:sz w:val="24"/>
          <w:szCs w:val="24"/>
          <w:lang w:val="en-US"/>
        </w:rPr>
        <w:t>childhood</w:t>
      </w:r>
      <w:r w:rsidR="005D47EE">
        <w:rPr>
          <w:rFonts w:ascii="Book Antiqua" w:hAnsi="Book Antiqua"/>
          <w:sz w:val="24"/>
          <w:szCs w:val="24"/>
          <w:lang w:val="en-US"/>
        </w:rPr>
        <w:t xml:space="preserve"> </w:t>
      </w:r>
      <w:r w:rsidRPr="00A24102">
        <w:rPr>
          <w:rFonts w:ascii="Book Antiqua" w:hAnsi="Book Antiqua"/>
          <w:sz w:val="24"/>
          <w:szCs w:val="24"/>
          <w:lang w:val="en-US"/>
        </w:rPr>
        <w:t>education</w:t>
      </w:r>
      <w:r w:rsidR="005D47EE">
        <w:rPr>
          <w:rFonts w:ascii="Book Antiqua" w:hAnsi="Book Antiqua"/>
          <w:sz w:val="24"/>
          <w:szCs w:val="24"/>
          <w:lang w:val="en-US"/>
        </w:rPr>
        <w:t xml:space="preserve"> </w:t>
      </w:r>
      <w:r w:rsidRPr="00A24102">
        <w:rPr>
          <w:rFonts w:ascii="Book Antiqua" w:hAnsi="Book Antiqua"/>
          <w:sz w:val="24"/>
          <w:szCs w:val="24"/>
          <w:lang w:val="en-US"/>
        </w:rPr>
        <w:t>can</w:t>
      </w:r>
      <w:r w:rsidR="005D47EE">
        <w:rPr>
          <w:rFonts w:ascii="Book Antiqua" w:hAnsi="Book Antiqua"/>
          <w:sz w:val="24"/>
          <w:szCs w:val="24"/>
          <w:lang w:val="en-US"/>
        </w:rPr>
        <w:t xml:space="preserve"> </w:t>
      </w:r>
      <w:r w:rsidRPr="00A24102">
        <w:rPr>
          <w:rFonts w:ascii="Book Antiqua" w:hAnsi="Book Antiqua"/>
          <w:sz w:val="24"/>
          <w:szCs w:val="24"/>
          <w:lang w:val="en-US"/>
        </w:rPr>
        <w:t>be</w:t>
      </w:r>
      <w:r w:rsidR="005D47EE">
        <w:rPr>
          <w:rFonts w:ascii="Book Antiqua" w:hAnsi="Book Antiqua"/>
          <w:sz w:val="24"/>
          <w:szCs w:val="24"/>
          <w:lang w:val="en-US"/>
        </w:rPr>
        <w:t xml:space="preserve"> </w:t>
      </w:r>
      <w:r w:rsidRPr="00A24102">
        <w:rPr>
          <w:rFonts w:ascii="Book Antiqua" w:hAnsi="Book Antiqua"/>
          <w:sz w:val="24"/>
          <w:szCs w:val="24"/>
          <w:lang w:val="en-US"/>
        </w:rPr>
        <w:t>gathered</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develop</w:t>
      </w:r>
      <w:r w:rsidR="005D47EE">
        <w:rPr>
          <w:rFonts w:ascii="Book Antiqua" w:hAnsi="Book Antiqua"/>
          <w:sz w:val="24"/>
          <w:szCs w:val="24"/>
          <w:lang w:val="en-US"/>
        </w:rPr>
        <w:t xml:space="preserve"> </w:t>
      </w:r>
      <w:r w:rsidRPr="00A24102">
        <w:rPr>
          <w:rFonts w:ascii="Book Antiqua" w:hAnsi="Book Antiqua"/>
          <w:sz w:val="24"/>
          <w:szCs w:val="24"/>
          <w:lang w:val="en-US"/>
        </w:rPr>
        <w:t>all</w:t>
      </w:r>
      <w:r w:rsidR="005D47EE">
        <w:rPr>
          <w:rFonts w:ascii="Book Antiqua" w:hAnsi="Book Antiqua"/>
          <w:sz w:val="24"/>
          <w:szCs w:val="24"/>
          <w:lang w:val="en-US"/>
        </w:rPr>
        <w:t xml:space="preserve"> </w:t>
      </w:r>
      <w:r w:rsidRPr="00A24102">
        <w:rPr>
          <w:rFonts w:ascii="Book Antiqua" w:hAnsi="Book Antiqua"/>
          <w:sz w:val="24"/>
          <w:szCs w:val="24"/>
          <w:lang w:val="en-US"/>
        </w:rPr>
        <w:t>aspects</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child</w:t>
      </w:r>
      <w:r w:rsidR="005D47EE">
        <w:rPr>
          <w:rFonts w:ascii="Book Antiqua" w:hAnsi="Book Antiqua"/>
          <w:sz w:val="24"/>
          <w:szCs w:val="24"/>
          <w:lang w:val="en-US"/>
        </w:rPr>
        <w:t xml:space="preserve"> </w:t>
      </w:r>
      <w:r w:rsidRPr="00A24102">
        <w:rPr>
          <w:rFonts w:ascii="Book Antiqua" w:hAnsi="Book Antiqua"/>
          <w:sz w:val="24"/>
          <w:szCs w:val="24"/>
          <w:lang w:val="en-US"/>
        </w:rPr>
        <w:t>development.</w:t>
      </w:r>
      <w:r w:rsidR="005D47EE">
        <w:rPr>
          <w:rFonts w:ascii="Book Antiqua" w:hAnsi="Book Antiqua"/>
          <w:sz w:val="24"/>
          <w:szCs w:val="24"/>
          <w:lang w:val="en-US"/>
        </w:rPr>
        <w:t xml:space="preserve"> </w:t>
      </w:r>
      <w:r w:rsidRPr="00A24102">
        <w:rPr>
          <w:rFonts w:ascii="Book Antiqua" w:hAnsi="Book Antiqua"/>
          <w:sz w:val="24"/>
          <w:szCs w:val="24"/>
          <w:lang w:val="en-US"/>
        </w:rPr>
        <w:t>Early</w:t>
      </w:r>
      <w:r w:rsidR="005D47EE">
        <w:rPr>
          <w:rFonts w:ascii="Book Antiqua" w:hAnsi="Book Antiqua"/>
          <w:sz w:val="24"/>
          <w:szCs w:val="24"/>
          <w:lang w:val="en-US"/>
        </w:rPr>
        <w:t xml:space="preserve"> </w:t>
      </w:r>
      <w:r w:rsidRPr="00A24102">
        <w:rPr>
          <w:rFonts w:ascii="Book Antiqua" w:hAnsi="Book Antiqua"/>
          <w:sz w:val="24"/>
          <w:szCs w:val="24"/>
          <w:lang w:val="en-US"/>
        </w:rPr>
        <w:t>childhood</w:t>
      </w:r>
      <w:r w:rsidR="005D47EE">
        <w:rPr>
          <w:rFonts w:ascii="Book Antiqua" w:hAnsi="Book Antiqua"/>
          <w:sz w:val="24"/>
          <w:szCs w:val="24"/>
          <w:lang w:val="en-US"/>
        </w:rPr>
        <w:t xml:space="preserve"> </w:t>
      </w:r>
      <w:r w:rsidRPr="00A24102">
        <w:rPr>
          <w:rFonts w:ascii="Book Antiqua" w:hAnsi="Book Antiqua"/>
          <w:sz w:val="24"/>
          <w:szCs w:val="24"/>
          <w:lang w:val="en-US"/>
        </w:rPr>
        <w:t>development</w:t>
      </w:r>
      <w:r w:rsidR="005D47EE">
        <w:rPr>
          <w:rFonts w:ascii="Book Antiqua" w:hAnsi="Book Antiqua"/>
          <w:sz w:val="24"/>
          <w:szCs w:val="24"/>
          <w:lang w:val="en-US"/>
        </w:rPr>
        <w:t xml:space="preserve"> </w:t>
      </w:r>
      <w:r w:rsidRPr="00A24102">
        <w:rPr>
          <w:rFonts w:ascii="Book Antiqua" w:hAnsi="Book Antiqua"/>
          <w:sz w:val="24"/>
          <w:szCs w:val="24"/>
          <w:lang w:val="en-US"/>
        </w:rPr>
        <w:t>includes</w:t>
      </w:r>
      <w:r w:rsidR="005D47EE">
        <w:rPr>
          <w:rFonts w:ascii="Book Antiqua" w:hAnsi="Book Antiqua"/>
          <w:sz w:val="24"/>
          <w:szCs w:val="24"/>
          <w:lang w:val="en-US"/>
        </w:rPr>
        <w:t xml:space="preserve"> </w:t>
      </w:r>
      <w:r w:rsidRPr="00A24102">
        <w:rPr>
          <w:rFonts w:ascii="Book Antiqua" w:hAnsi="Book Antiqua"/>
          <w:sz w:val="24"/>
          <w:szCs w:val="24"/>
          <w:lang w:val="en-US"/>
        </w:rPr>
        <w:t>physical,</w:t>
      </w:r>
      <w:r w:rsidR="005D47EE">
        <w:rPr>
          <w:rFonts w:ascii="Book Antiqua" w:hAnsi="Book Antiqua"/>
          <w:sz w:val="24"/>
          <w:szCs w:val="24"/>
          <w:lang w:val="en-US"/>
        </w:rPr>
        <w:t xml:space="preserve"> </w:t>
      </w:r>
      <w:r w:rsidRPr="00A24102">
        <w:rPr>
          <w:rFonts w:ascii="Book Antiqua" w:hAnsi="Book Antiqua"/>
          <w:sz w:val="24"/>
          <w:szCs w:val="24"/>
          <w:lang w:val="en-US"/>
        </w:rPr>
        <w:t>motor,</w:t>
      </w:r>
      <w:r w:rsidR="005D47EE">
        <w:rPr>
          <w:rFonts w:ascii="Book Antiqua" w:hAnsi="Book Antiqua"/>
          <w:sz w:val="24"/>
          <w:szCs w:val="24"/>
          <w:lang w:val="en-US"/>
        </w:rPr>
        <w:t xml:space="preserve"> </w:t>
      </w:r>
      <w:r w:rsidRPr="00A24102">
        <w:rPr>
          <w:rFonts w:ascii="Book Antiqua" w:hAnsi="Book Antiqua"/>
          <w:sz w:val="24"/>
          <w:szCs w:val="24"/>
          <w:lang w:val="en-US"/>
        </w:rPr>
        <w:t>cognitive,</w:t>
      </w:r>
      <w:r w:rsidR="005D47EE">
        <w:rPr>
          <w:rFonts w:ascii="Book Antiqua" w:hAnsi="Book Antiqua"/>
          <w:sz w:val="24"/>
          <w:szCs w:val="24"/>
          <w:lang w:val="en-US"/>
        </w:rPr>
        <w:t xml:space="preserve"> </w:t>
      </w:r>
      <w:r w:rsidRPr="00A24102">
        <w:rPr>
          <w:rFonts w:ascii="Book Antiqua" w:hAnsi="Book Antiqua"/>
          <w:sz w:val="24"/>
          <w:szCs w:val="24"/>
          <w:lang w:val="en-US"/>
        </w:rPr>
        <w:t>language,</w:t>
      </w:r>
      <w:r w:rsidR="005D47EE">
        <w:rPr>
          <w:rFonts w:ascii="Book Antiqua" w:hAnsi="Book Antiqua"/>
          <w:sz w:val="24"/>
          <w:szCs w:val="24"/>
          <w:lang w:val="en-US"/>
        </w:rPr>
        <w:t xml:space="preserve"> </w:t>
      </w:r>
      <w:r w:rsidRPr="00A24102">
        <w:rPr>
          <w:rFonts w:ascii="Book Antiqua" w:hAnsi="Book Antiqua"/>
          <w:sz w:val="24"/>
          <w:szCs w:val="24"/>
          <w:lang w:val="en-US"/>
        </w:rPr>
        <w:t>emotional</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social</w:t>
      </w:r>
      <w:r w:rsidR="005D47EE">
        <w:rPr>
          <w:rFonts w:ascii="Book Antiqua" w:hAnsi="Book Antiqua"/>
          <w:sz w:val="24"/>
          <w:szCs w:val="24"/>
          <w:lang w:val="en-US"/>
        </w:rPr>
        <w:t xml:space="preserve"> </w:t>
      </w:r>
      <w:r w:rsidRPr="00A24102">
        <w:rPr>
          <w:rFonts w:ascii="Book Antiqua" w:hAnsi="Book Antiqua"/>
          <w:sz w:val="24"/>
          <w:szCs w:val="24"/>
          <w:lang w:val="en-US"/>
        </w:rPr>
        <w:t>development.</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development</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each</w:t>
      </w:r>
      <w:r w:rsidR="005D47EE">
        <w:rPr>
          <w:rFonts w:ascii="Book Antiqua" w:hAnsi="Book Antiqua"/>
          <w:sz w:val="24"/>
          <w:szCs w:val="24"/>
          <w:lang w:val="en-US"/>
        </w:rPr>
        <w:t xml:space="preserve"> </w:t>
      </w:r>
      <w:r w:rsidRPr="00A24102">
        <w:rPr>
          <w:rFonts w:ascii="Book Antiqua" w:hAnsi="Book Antiqua"/>
          <w:sz w:val="24"/>
          <w:szCs w:val="24"/>
          <w:lang w:val="en-US"/>
        </w:rPr>
        <w:t>child</w:t>
      </w:r>
      <w:r w:rsidR="005D47EE">
        <w:rPr>
          <w:rFonts w:ascii="Book Antiqua" w:hAnsi="Book Antiqua"/>
          <w:sz w:val="24"/>
          <w:szCs w:val="24"/>
          <w:lang w:val="en-US"/>
        </w:rPr>
        <w:t xml:space="preserve"> </w:t>
      </w:r>
      <w:r w:rsidRPr="00A24102">
        <w:rPr>
          <w:rFonts w:ascii="Book Antiqua" w:hAnsi="Book Antiqua"/>
          <w:sz w:val="24"/>
          <w:szCs w:val="24"/>
          <w:lang w:val="en-US"/>
        </w:rPr>
        <w:t>is</w:t>
      </w:r>
      <w:r w:rsidR="005D47EE">
        <w:rPr>
          <w:rFonts w:ascii="Book Antiqua" w:hAnsi="Book Antiqua"/>
          <w:sz w:val="24"/>
          <w:szCs w:val="24"/>
          <w:lang w:val="en-US"/>
        </w:rPr>
        <w:t xml:space="preserve"> </w:t>
      </w:r>
      <w:r w:rsidRPr="00A24102">
        <w:rPr>
          <w:rFonts w:ascii="Book Antiqua" w:hAnsi="Book Antiqua"/>
          <w:sz w:val="24"/>
          <w:szCs w:val="24"/>
          <w:lang w:val="en-US"/>
        </w:rPr>
        <w:t>different</w:t>
      </w:r>
      <w:r w:rsidR="005D47EE">
        <w:rPr>
          <w:rFonts w:ascii="Book Antiqua" w:hAnsi="Book Antiqua"/>
          <w:sz w:val="24"/>
          <w:szCs w:val="24"/>
          <w:lang w:val="en-US"/>
        </w:rPr>
        <w:t xml:space="preserve"> </w:t>
      </w:r>
      <w:r w:rsidRPr="00A24102">
        <w:rPr>
          <w:rFonts w:ascii="Book Antiqua" w:hAnsi="Book Antiqua"/>
          <w:sz w:val="24"/>
          <w:szCs w:val="24"/>
          <w:lang w:val="en-US"/>
        </w:rPr>
        <w:t>depending</w:t>
      </w:r>
      <w:r w:rsidR="005D47EE">
        <w:rPr>
          <w:rFonts w:ascii="Book Antiqua" w:hAnsi="Book Antiqua"/>
          <w:sz w:val="24"/>
          <w:szCs w:val="24"/>
          <w:lang w:val="en-US"/>
        </w:rPr>
        <w:t xml:space="preserve"> </w:t>
      </w:r>
      <w:r w:rsidRPr="00A24102">
        <w:rPr>
          <w:rFonts w:ascii="Book Antiqua" w:hAnsi="Book Antiqua"/>
          <w:sz w:val="24"/>
          <w:szCs w:val="24"/>
          <w:lang w:val="en-US"/>
        </w:rPr>
        <w:t>on</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Pr="00A24102">
        <w:rPr>
          <w:rFonts w:ascii="Book Antiqua" w:hAnsi="Book Antiqua"/>
          <w:sz w:val="24"/>
          <w:szCs w:val="24"/>
          <w:lang w:val="en-US"/>
        </w:rPr>
        <w:t>where</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child</w:t>
      </w:r>
      <w:r w:rsidR="005D47EE">
        <w:rPr>
          <w:rFonts w:ascii="Book Antiqua" w:hAnsi="Book Antiqua"/>
          <w:sz w:val="24"/>
          <w:szCs w:val="24"/>
          <w:lang w:val="en-US"/>
        </w:rPr>
        <w:t xml:space="preserve"> </w:t>
      </w:r>
      <w:r w:rsidRPr="00A24102">
        <w:rPr>
          <w:rFonts w:ascii="Book Antiqua" w:hAnsi="Book Antiqua"/>
          <w:sz w:val="24"/>
          <w:szCs w:val="24"/>
          <w:lang w:val="en-US"/>
        </w:rPr>
        <w:t>lives</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care</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parents.</w:t>
      </w:r>
      <w:r w:rsidR="005D47EE">
        <w:rPr>
          <w:rFonts w:ascii="Book Antiqua" w:hAnsi="Book Antiqua"/>
          <w:sz w:val="24"/>
          <w:szCs w:val="24"/>
          <w:lang w:val="en-US"/>
        </w:rPr>
        <w:t xml:space="preserve"> </w:t>
      </w:r>
      <w:r w:rsidRPr="00A24102">
        <w:rPr>
          <w:rFonts w:ascii="Book Antiqua" w:hAnsi="Book Antiqua"/>
          <w:sz w:val="24"/>
          <w:szCs w:val="24"/>
          <w:lang w:val="en-US"/>
        </w:rPr>
        <w:t>Attitudes</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human</w:t>
      </w:r>
      <w:r w:rsidR="005D47EE">
        <w:rPr>
          <w:rFonts w:ascii="Book Antiqua" w:hAnsi="Book Antiqua"/>
          <w:sz w:val="24"/>
          <w:szCs w:val="24"/>
          <w:lang w:val="en-US"/>
        </w:rPr>
        <w:t xml:space="preserve"> </w:t>
      </w:r>
      <w:r w:rsidRPr="00A24102">
        <w:rPr>
          <w:rFonts w:ascii="Book Antiqua" w:hAnsi="Book Antiqua"/>
          <w:sz w:val="24"/>
          <w:szCs w:val="24"/>
          <w:lang w:val="en-US"/>
        </w:rPr>
        <w:t>behavior</w:t>
      </w:r>
      <w:r w:rsidR="005D47EE">
        <w:rPr>
          <w:rFonts w:ascii="Book Antiqua" w:hAnsi="Book Antiqua"/>
          <w:sz w:val="24"/>
          <w:szCs w:val="24"/>
          <w:lang w:val="en-US"/>
        </w:rPr>
        <w:t xml:space="preserve"> </w:t>
      </w:r>
      <w:r w:rsidRPr="00A24102">
        <w:rPr>
          <w:rFonts w:ascii="Book Antiqua" w:hAnsi="Book Antiqua"/>
          <w:sz w:val="24"/>
          <w:szCs w:val="24"/>
          <w:lang w:val="en-US"/>
        </w:rPr>
        <w:t>will</w:t>
      </w:r>
      <w:r w:rsidR="005D47EE">
        <w:rPr>
          <w:rFonts w:ascii="Book Antiqua" w:hAnsi="Book Antiqua"/>
          <w:sz w:val="24"/>
          <w:szCs w:val="24"/>
          <w:lang w:val="en-US"/>
        </w:rPr>
        <w:t xml:space="preserve"> </w:t>
      </w:r>
      <w:r w:rsidRPr="00A24102">
        <w:rPr>
          <w:rFonts w:ascii="Book Antiqua" w:hAnsi="Book Antiqua"/>
          <w:sz w:val="24"/>
          <w:szCs w:val="24"/>
          <w:lang w:val="en-US"/>
        </w:rPr>
        <w:t>determine</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good</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bad</w:t>
      </w:r>
      <w:r w:rsidR="005D47EE">
        <w:rPr>
          <w:rFonts w:ascii="Book Antiqua" w:hAnsi="Book Antiqua"/>
          <w:sz w:val="24"/>
          <w:szCs w:val="24"/>
          <w:lang w:val="en-US"/>
        </w:rPr>
        <w:t xml:space="preserve"> </w:t>
      </w:r>
      <w:r w:rsidRPr="00A24102">
        <w:rPr>
          <w:rFonts w:ascii="Book Antiqua" w:hAnsi="Book Antiqua"/>
          <w:sz w:val="24"/>
          <w:szCs w:val="24"/>
          <w:lang w:val="en-US"/>
        </w:rPr>
        <w:t>conditions</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an</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Pr="00A24102">
        <w:rPr>
          <w:rFonts w:ascii="Book Antiqua" w:hAnsi="Book Antiqua"/>
          <w:sz w:val="24"/>
          <w:szCs w:val="24"/>
          <w:lang w:val="en-US"/>
        </w:rPr>
        <w:t>If</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surrounding</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Pr="00A24102">
        <w:rPr>
          <w:rFonts w:ascii="Book Antiqua" w:hAnsi="Book Antiqua"/>
          <w:sz w:val="24"/>
          <w:szCs w:val="24"/>
          <w:lang w:val="en-US"/>
        </w:rPr>
        <w:t>is</w:t>
      </w:r>
      <w:r w:rsidR="005D47EE">
        <w:rPr>
          <w:rFonts w:ascii="Book Antiqua" w:hAnsi="Book Antiqua"/>
          <w:sz w:val="24"/>
          <w:szCs w:val="24"/>
          <w:lang w:val="en-US"/>
        </w:rPr>
        <w:t xml:space="preserve"> </w:t>
      </w:r>
      <w:r w:rsidRPr="00A24102">
        <w:rPr>
          <w:rFonts w:ascii="Book Antiqua" w:hAnsi="Book Antiqua"/>
          <w:sz w:val="24"/>
          <w:szCs w:val="24"/>
          <w:lang w:val="en-US"/>
        </w:rPr>
        <w:t>not</w:t>
      </w:r>
      <w:r w:rsidR="005D47EE">
        <w:rPr>
          <w:rFonts w:ascii="Book Antiqua" w:hAnsi="Book Antiqua"/>
          <w:sz w:val="24"/>
          <w:szCs w:val="24"/>
          <w:lang w:val="en-US"/>
        </w:rPr>
        <w:t xml:space="preserve"> </w:t>
      </w:r>
      <w:r w:rsidRPr="00A24102">
        <w:rPr>
          <w:rFonts w:ascii="Book Antiqua" w:hAnsi="Book Antiqua"/>
          <w:sz w:val="24"/>
          <w:szCs w:val="24"/>
          <w:lang w:val="en-US"/>
        </w:rPr>
        <w:t>maintained,</w:t>
      </w:r>
      <w:r w:rsidR="005D47EE">
        <w:rPr>
          <w:rFonts w:ascii="Book Antiqua" w:hAnsi="Book Antiqua"/>
          <w:sz w:val="24"/>
          <w:szCs w:val="24"/>
          <w:lang w:val="en-US"/>
        </w:rPr>
        <w:t xml:space="preserve"> </w:t>
      </w:r>
      <w:r w:rsidRPr="00A24102">
        <w:rPr>
          <w:rFonts w:ascii="Book Antiqua" w:hAnsi="Book Antiqua"/>
          <w:sz w:val="24"/>
          <w:szCs w:val="24"/>
          <w:lang w:val="en-US"/>
        </w:rPr>
        <w:t>it</w:t>
      </w:r>
      <w:r w:rsidR="005D47EE">
        <w:rPr>
          <w:rFonts w:ascii="Book Antiqua" w:hAnsi="Book Antiqua"/>
          <w:sz w:val="24"/>
          <w:szCs w:val="24"/>
          <w:lang w:val="en-US"/>
        </w:rPr>
        <w:t xml:space="preserve"> </w:t>
      </w:r>
      <w:r w:rsidRPr="00A24102">
        <w:rPr>
          <w:rFonts w:ascii="Book Antiqua" w:hAnsi="Book Antiqua"/>
          <w:sz w:val="24"/>
          <w:szCs w:val="24"/>
          <w:lang w:val="en-US"/>
        </w:rPr>
        <w:t>is</w:t>
      </w:r>
      <w:r w:rsidR="005D47EE">
        <w:rPr>
          <w:rFonts w:ascii="Book Antiqua" w:hAnsi="Book Antiqua"/>
          <w:sz w:val="24"/>
          <w:szCs w:val="24"/>
          <w:lang w:val="en-US"/>
        </w:rPr>
        <w:t xml:space="preserve"> </w:t>
      </w:r>
      <w:r w:rsidRPr="00A24102">
        <w:rPr>
          <w:rFonts w:ascii="Book Antiqua" w:hAnsi="Book Antiqua"/>
          <w:sz w:val="24"/>
          <w:szCs w:val="24"/>
          <w:lang w:val="en-US"/>
        </w:rPr>
        <w:t>likely</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bring</w:t>
      </w:r>
      <w:r w:rsidR="005D47EE">
        <w:rPr>
          <w:rFonts w:ascii="Book Antiqua" w:hAnsi="Book Antiqua"/>
          <w:sz w:val="24"/>
          <w:szCs w:val="24"/>
          <w:lang w:val="en-US"/>
        </w:rPr>
        <w:t xml:space="preserve"> </w:t>
      </w:r>
      <w:r w:rsidRPr="00A24102">
        <w:rPr>
          <w:rFonts w:ascii="Book Antiqua" w:hAnsi="Book Antiqua"/>
          <w:sz w:val="24"/>
          <w:szCs w:val="24"/>
          <w:lang w:val="en-US"/>
        </w:rPr>
        <w:t>harm</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humans,</w:t>
      </w:r>
      <w:r w:rsidR="005D47EE">
        <w:rPr>
          <w:rFonts w:ascii="Book Antiqua" w:hAnsi="Book Antiqua"/>
          <w:sz w:val="24"/>
          <w:szCs w:val="24"/>
          <w:lang w:val="en-US"/>
        </w:rPr>
        <w:t xml:space="preserve"> </w:t>
      </w:r>
      <w:r w:rsidRPr="00A24102">
        <w:rPr>
          <w:rFonts w:ascii="Book Antiqua" w:hAnsi="Book Antiqua"/>
          <w:sz w:val="24"/>
          <w:szCs w:val="24"/>
          <w:lang w:val="en-US"/>
        </w:rPr>
        <w:t>on</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contrary,</w:t>
      </w:r>
      <w:r w:rsidR="005D47EE">
        <w:rPr>
          <w:rFonts w:ascii="Book Antiqua" w:hAnsi="Book Antiqua"/>
          <w:sz w:val="24"/>
          <w:szCs w:val="24"/>
          <w:lang w:val="en-US"/>
        </w:rPr>
        <w:t xml:space="preserve"> </w:t>
      </w:r>
      <w:r w:rsidRPr="00A24102">
        <w:rPr>
          <w:rFonts w:ascii="Book Antiqua" w:hAnsi="Book Antiqua"/>
          <w:sz w:val="24"/>
          <w:szCs w:val="24"/>
          <w:lang w:val="en-US"/>
        </w:rPr>
        <w:t>if</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Pr="00A24102">
        <w:rPr>
          <w:rFonts w:ascii="Book Antiqua" w:hAnsi="Book Antiqua"/>
          <w:sz w:val="24"/>
          <w:szCs w:val="24"/>
          <w:lang w:val="en-US"/>
        </w:rPr>
        <w:t>is</w:t>
      </w:r>
      <w:r w:rsidR="005D47EE">
        <w:rPr>
          <w:rFonts w:ascii="Book Antiqua" w:hAnsi="Book Antiqua"/>
          <w:sz w:val="24"/>
          <w:szCs w:val="24"/>
          <w:lang w:val="en-US"/>
        </w:rPr>
        <w:t xml:space="preserve"> </w:t>
      </w:r>
      <w:r w:rsidRPr="00A24102">
        <w:rPr>
          <w:rFonts w:ascii="Book Antiqua" w:hAnsi="Book Antiqua"/>
          <w:sz w:val="24"/>
          <w:szCs w:val="24"/>
          <w:lang w:val="en-US"/>
        </w:rPr>
        <w:t>maintained,</w:t>
      </w:r>
      <w:r w:rsidR="005D47EE">
        <w:rPr>
          <w:rFonts w:ascii="Book Antiqua" w:hAnsi="Book Antiqua"/>
          <w:sz w:val="24"/>
          <w:szCs w:val="24"/>
          <w:lang w:val="en-US"/>
        </w:rPr>
        <w:t xml:space="preserve"> </w:t>
      </w:r>
      <w:r w:rsidRPr="00A24102">
        <w:rPr>
          <w:rFonts w:ascii="Book Antiqua" w:hAnsi="Book Antiqua"/>
          <w:sz w:val="24"/>
          <w:szCs w:val="24"/>
          <w:lang w:val="en-US"/>
        </w:rPr>
        <w:t>it</w:t>
      </w:r>
      <w:r w:rsidR="005D47EE">
        <w:rPr>
          <w:rFonts w:ascii="Book Antiqua" w:hAnsi="Book Antiqua"/>
          <w:sz w:val="24"/>
          <w:szCs w:val="24"/>
          <w:lang w:val="en-US"/>
        </w:rPr>
        <w:t xml:space="preserve"> </w:t>
      </w:r>
      <w:r w:rsidRPr="00A24102">
        <w:rPr>
          <w:rFonts w:ascii="Book Antiqua" w:hAnsi="Book Antiqua"/>
          <w:sz w:val="24"/>
          <w:szCs w:val="24"/>
          <w:lang w:val="en-US"/>
        </w:rPr>
        <w:t>can</w:t>
      </w:r>
      <w:r w:rsidR="005D47EE">
        <w:rPr>
          <w:rFonts w:ascii="Book Antiqua" w:hAnsi="Book Antiqua"/>
          <w:sz w:val="24"/>
          <w:szCs w:val="24"/>
          <w:lang w:val="en-US"/>
        </w:rPr>
        <w:t xml:space="preserve"> </w:t>
      </w:r>
      <w:r w:rsidRPr="00A24102">
        <w:rPr>
          <w:rFonts w:ascii="Book Antiqua" w:hAnsi="Book Antiqua"/>
          <w:sz w:val="24"/>
          <w:szCs w:val="24"/>
          <w:lang w:val="en-US"/>
        </w:rPr>
        <w:t>provide</w:t>
      </w:r>
      <w:r w:rsidR="005D47EE">
        <w:rPr>
          <w:rFonts w:ascii="Book Antiqua" w:hAnsi="Book Antiqua"/>
          <w:sz w:val="24"/>
          <w:szCs w:val="24"/>
          <w:lang w:val="en-US"/>
        </w:rPr>
        <w:t xml:space="preserve"> </w:t>
      </w:r>
      <w:r w:rsidRPr="00A24102">
        <w:rPr>
          <w:rFonts w:ascii="Book Antiqua" w:hAnsi="Book Antiqua"/>
          <w:sz w:val="24"/>
          <w:szCs w:val="24"/>
          <w:lang w:val="en-US"/>
        </w:rPr>
        <w:t>welfare</w:t>
      </w:r>
      <w:r w:rsidR="005D47EE">
        <w:rPr>
          <w:rFonts w:ascii="Book Antiqua" w:hAnsi="Book Antiqua"/>
          <w:sz w:val="24"/>
          <w:szCs w:val="24"/>
          <w:lang w:val="en-US"/>
        </w:rPr>
        <w:t xml:space="preserve"> </w:t>
      </w:r>
      <w:r w:rsidRPr="00A24102">
        <w:rPr>
          <w:rFonts w:ascii="Book Antiqua" w:hAnsi="Book Antiqua"/>
          <w:sz w:val="24"/>
          <w:szCs w:val="24"/>
          <w:lang w:val="en-US"/>
        </w:rPr>
        <w:t>for</w:t>
      </w:r>
      <w:r w:rsidR="005D47EE">
        <w:rPr>
          <w:rFonts w:ascii="Book Antiqua" w:hAnsi="Book Antiqua"/>
          <w:sz w:val="24"/>
          <w:szCs w:val="24"/>
          <w:lang w:val="en-US"/>
        </w:rPr>
        <w:t xml:space="preserve"> </w:t>
      </w:r>
      <w:r w:rsidRPr="00A24102">
        <w:rPr>
          <w:rFonts w:ascii="Book Antiqua" w:hAnsi="Book Antiqua"/>
          <w:sz w:val="24"/>
          <w:szCs w:val="24"/>
          <w:lang w:val="en-US"/>
        </w:rPr>
        <w:t>humans.</w:t>
      </w:r>
      <w:r w:rsidR="005D47EE">
        <w:rPr>
          <w:rFonts w:ascii="Book Antiqua" w:hAnsi="Book Antiqua"/>
          <w:sz w:val="24"/>
          <w:szCs w:val="24"/>
          <w:lang w:val="en-US"/>
        </w:rPr>
        <w:t xml:space="preserve"> </w:t>
      </w:r>
      <w:r w:rsidRPr="00A24102">
        <w:rPr>
          <w:rFonts w:ascii="Book Antiqua" w:hAnsi="Book Antiqua"/>
          <w:sz w:val="24"/>
          <w:szCs w:val="24"/>
          <w:lang w:val="en-US"/>
        </w:rPr>
        <w:t>By</w:t>
      </w:r>
      <w:r w:rsidR="005D47EE">
        <w:rPr>
          <w:rFonts w:ascii="Book Antiqua" w:hAnsi="Book Antiqua"/>
          <w:sz w:val="24"/>
          <w:szCs w:val="24"/>
          <w:lang w:val="en-US"/>
        </w:rPr>
        <w:t xml:space="preserve"> </w:t>
      </w:r>
      <w:r w:rsidRPr="00A24102">
        <w:rPr>
          <w:rFonts w:ascii="Book Antiqua" w:hAnsi="Book Antiqua"/>
          <w:sz w:val="24"/>
          <w:szCs w:val="24"/>
          <w:lang w:val="en-US"/>
        </w:rPr>
        <w:lastRenderedPageBreak/>
        <w:t>developing</w:t>
      </w:r>
      <w:r w:rsidR="005D47EE">
        <w:rPr>
          <w:rFonts w:ascii="Book Antiqua" w:hAnsi="Book Antiqua"/>
          <w:sz w:val="24"/>
          <w:szCs w:val="24"/>
          <w:lang w:val="en-US"/>
        </w:rPr>
        <w:t xml:space="preserve"> </w:t>
      </w:r>
      <w:r w:rsidRPr="00A24102">
        <w:rPr>
          <w:rFonts w:ascii="Book Antiqua" w:hAnsi="Book Antiqua"/>
          <w:sz w:val="24"/>
          <w:szCs w:val="24"/>
          <w:lang w:val="en-US"/>
        </w:rPr>
        <w:t>a</w:t>
      </w:r>
      <w:r w:rsidR="005D47EE">
        <w:rPr>
          <w:rFonts w:ascii="Book Antiqua" w:hAnsi="Book Antiqua"/>
          <w:sz w:val="24"/>
          <w:szCs w:val="24"/>
          <w:lang w:val="en-US"/>
        </w:rPr>
        <w:t xml:space="preserve"> </w:t>
      </w:r>
      <w:r w:rsidRPr="00A24102">
        <w:rPr>
          <w:rFonts w:ascii="Book Antiqua" w:hAnsi="Book Antiqua"/>
          <w:sz w:val="24"/>
          <w:szCs w:val="24"/>
          <w:lang w:val="en-US"/>
        </w:rPr>
        <w:t>healthy</w:t>
      </w:r>
      <w:r w:rsidR="005D47EE">
        <w:rPr>
          <w:rFonts w:ascii="Book Antiqua" w:hAnsi="Book Antiqua"/>
          <w:sz w:val="24"/>
          <w:szCs w:val="24"/>
          <w:lang w:val="en-US"/>
        </w:rPr>
        <w:t xml:space="preserve"> </w:t>
      </w:r>
      <w:r w:rsidRPr="00A24102">
        <w:rPr>
          <w:rFonts w:ascii="Book Antiqua" w:hAnsi="Book Antiqua"/>
          <w:sz w:val="24"/>
          <w:szCs w:val="24"/>
          <w:lang w:val="en-US"/>
        </w:rPr>
        <w:t>school</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Pr="00A24102">
        <w:rPr>
          <w:rFonts w:ascii="Book Antiqua" w:hAnsi="Book Antiqua"/>
          <w:sz w:val="24"/>
          <w:szCs w:val="24"/>
          <w:lang w:val="en-US"/>
        </w:rPr>
        <w:t>it</w:t>
      </w:r>
      <w:r w:rsidR="005D47EE">
        <w:rPr>
          <w:rFonts w:ascii="Book Antiqua" w:hAnsi="Book Antiqua"/>
          <w:sz w:val="24"/>
          <w:szCs w:val="24"/>
          <w:lang w:val="en-US"/>
        </w:rPr>
        <w:t xml:space="preserve"> </w:t>
      </w:r>
      <w:r w:rsidRPr="00A24102">
        <w:rPr>
          <w:rFonts w:ascii="Book Antiqua" w:hAnsi="Book Antiqua"/>
          <w:sz w:val="24"/>
          <w:szCs w:val="24"/>
          <w:lang w:val="en-US"/>
        </w:rPr>
        <w:t>can</w:t>
      </w:r>
      <w:r w:rsidR="005D47EE">
        <w:rPr>
          <w:rFonts w:ascii="Book Antiqua" w:hAnsi="Book Antiqua"/>
          <w:sz w:val="24"/>
          <w:szCs w:val="24"/>
          <w:lang w:val="en-US"/>
        </w:rPr>
        <w:t xml:space="preserve"> </w:t>
      </w:r>
      <w:r w:rsidRPr="00A24102">
        <w:rPr>
          <w:rFonts w:ascii="Book Antiqua" w:hAnsi="Book Antiqua"/>
          <w:sz w:val="24"/>
          <w:szCs w:val="24"/>
          <w:lang w:val="en-US"/>
        </w:rPr>
        <w:t>improve</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ability</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students</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live</w:t>
      </w:r>
      <w:r w:rsidR="005D47EE">
        <w:rPr>
          <w:rFonts w:ascii="Book Antiqua" w:hAnsi="Book Antiqua"/>
          <w:sz w:val="24"/>
          <w:szCs w:val="24"/>
          <w:lang w:val="en-US"/>
        </w:rPr>
        <w:t xml:space="preserve"> </w:t>
      </w:r>
      <w:r w:rsidRPr="00A24102">
        <w:rPr>
          <w:rFonts w:ascii="Book Antiqua" w:hAnsi="Book Antiqua"/>
          <w:sz w:val="24"/>
          <w:szCs w:val="24"/>
          <w:lang w:val="en-US"/>
        </w:rPr>
        <w:t>in</w:t>
      </w:r>
      <w:r w:rsidR="005D47EE">
        <w:rPr>
          <w:rFonts w:ascii="Book Antiqua" w:hAnsi="Book Antiqua"/>
          <w:sz w:val="24"/>
          <w:szCs w:val="24"/>
          <w:lang w:val="en-US"/>
        </w:rPr>
        <w:t xml:space="preserve"> </w:t>
      </w:r>
      <w:r w:rsidRPr="00A24102">
        <w:rPr>
          <w:rFonts w:ascii="Book Antiqua" w:hAnsi="Book Antiqua"/>
          <w:sz w:val="24"/>
          <w:szCs w:val="24"/>
          <w:lang w:val="en-US"/>
        </w:rPr>
        <w:t>a</w:t>
      </w:r>
      <w:r w:rsidR="005D47EE">
        <w:rPr>
          <w:rFonts w:ascii="Book Antiqua" w:hAnsi="Book Antiqua"/>
          <w:sz w:val="24"/>
          <w:szCs w:val="24"/>
          <w:lang w:val="en-US"/>
        </w:rPr>
        <w:t xml:space="preserve"> </w:t>
      </w:r>
      <w:r w:rsidRPr="00A24102">
        <w:rPr>
          <w:rFonts w:ascii="Book Antiqua" w:hAnsi="Book Antiqua"/>
          <w:sz w:val="24"/>
          <w:szCs w:val="24"/>
          <w:lang w:val="en-US"/>
        </w:rPr>
        <w:t>healthy</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p>
    <w:p w14:paraId="36923FFE" w14:textId="79EF4E8A" w:rsidR="00BF78AD" w:rsidRPr="00A24102" w:rsidRDefault="00BF78AD" w:rsidP="00944B8B">
      <w:pPr>
        <w:pStyle w:val="ListParagraph"/>
        <w:autoSpaceDE w:val="0"/>
        <w:autoSpaceDN w:val="0"/>
        <w:adjustRightInd w:val="0"/>
        <w:spacing w:line="240" w:lineRule="auto"/>
        <w:ind w:left="0" w:firstLine="567"/>
        <w:jc w:val="both"/>
        <w:rPr>
          <w:rFonts w:ascii="Book Antiqua" w:hAnsi="Book Antiqua"/>
          <w:sz w:val="24"/>
          <w:szCs w:val="24"/>
          <w:lang w:val="en-US"/>
        </w:rPr>
      </w:pPr>
      <w:r w:rsidRPr="00A24102">
        <w:rPr>
          <w:rFonts w:ascii="Book Antiqua" w:hAnsi="Book Antiqua"/>
          <w:sz w:val="24"/>
          <w:szCs w:val="24"/>
          <w:lang w:val="en-US"/>
        </w:rPr>
        <w:t>Based</w:t>
      </w:r>
      <w:r w:rsidR="005D47EE">
        <w:rPr>
          <w:rFonts w:ascii="Book Antiqua" w:hAnsi="Book Antiqua"/>
          <w:sz w:val="24"/>
          <w:szCs w:val="24"/>
          <w:lang w:val="en-US"/>
        </w:rPr>
        <w:t xml:space="preserve"> </w:t>
      </w:r>
      <w:r w:rsidRPr="00A24102">
        <w:rPr>
          <w:rFonts w:ascii="Book Antiqua" w:hAnsi="Book Antiqua"/>
          <w:sz w:val="24"/>
          <w:szCs w:val="24"/>
          <w:lang w:val="en-US"/>
        </w:rPr>
        <w:t>on</w:t>
      </w:r>
      <w:r w:rsidR="005D47EE">
        <w:rPr>
          <w:rFonts w:ascii="Book Antiqua" w:hAnsi="Book Antiqua"/>
          <w:sz w:val="24"/>
          <w:szCs w:val="24"/>
          <w:lang w:val="en-US"/>
        </w:rPr>
        <w:t xml:space="preserve"> </w:t>
      </w:r>
      <w:r w:rsidRPr="00A24102">
        <w:rPr>
          <w:rFonts w:ascii="Book Antiqua" w:hAnsi="Book Antiqua"/>
          <w:sz w:val="24"/>
          <w:szCs w:val="24"/>
          <w:lang w:val="en-US"/>
        </w:rPr>
        <w:t>observations</w:t>
      </w:r>
      <w:r w:rsidR="005D47EE">
        <w:rPr>
          <w:rFonts w:ascii="Book Antiqua" w:hAnsi="Book Antiqua"/>
          <w:sz w:val="24"/>
          <w:szCs w:val="24"/>
          <w:lang w:val="en-US"/>
        </w:rPr>
        <w:t xml:space="preserve"> </w:t>
      </w:r>
      <w:r w:rsidRPr="00A24102">
        <w:rPr>
          <w:rFonts w:ascii="Book Antiqua" w:hAnsi="Book Antiqua"/>
          <w:sz w:val="24"/>
          <w:szCs w:val="24"/>
          <w:lang w:val="en-US"/>
        </w:rPr>
        <w:t>made</w:t>
      </w:r>
      <w:r w:rsidR="005D47EE">
        <w:rPr>
          <w:rFonts w:ascii="Book Antiqua" w:hAnsi="Book Antiqua"/>
          <w:sz w:val="24"/>
          <w:szCs w:val="24"/>
          <w:lang w:val="en-US"/>
        </w:rPr>
        <w:t xml:space="preserve"> </w:t>
      </w:r>
      <w:r w:rsidRPr="00A24102">
        <w:rPr>
          <w:rFonts w:ascii="Book Antiqua" w:hAnsi="Book Antiqua"/>
          <w:sz w:val="24"/>
          <w:szCs w:val="24"/>
          <w:lang w:val="en-US"/>
        </w:rPr>
        <w:t>by</w:t>
      </w:r>
      <w:r w:rsidR="005D47EE">
        <w:rPr>
          <w:rFonts w:ascii="Book Antiqua" w:hAnsi="Book Antiqua"/>
          <w:sz w:val="24"/>
          <w:szCs w:val="24"/>
          <w:lang w:val="en-US"/>
        </w:rPr>
        <w:t xml:space="preserve"> </w:t>
      </w:r>
      <w:r w:rsidRPr="00A24102">
        <w:rPr>
          <w:rFonts w:ascii="Book Antiqua" w:hAnsi="Book Antiqua"/>
          <w:sz w:val="24"/>
          <w:szCs w:val="24"/>
          <w:lang w:val="en-US"/>
        </w:rPr>
        <w:t>researchers,</w:t>
      </w:r>
      <w:r w:rsidR="005D47EE">
        <w:rPr>
          <w:rFonts w:ascii="Book Antiqua" w:hAnsi="Book Antiqua"/>
          <w:sz w:val="24"/>
          <w:szCs w:val="24"/>
          <w:lang w:val="en-US"/>
        </w:rPr>
        <w:t xml:space="preserve"> </w:t>
      </w:r>
      <w:r w:rsidRPr="00A24102">
        <w:rPr>
          <w:rFonts w:ascii="Book Antiqua" w:hAnsi="Book Antiqua"/>
          <w:sz w:val="24"/>
          <w:szCs w:val="24"/>
          <w:lang w:val="en-US"/>
        </w:rPr>
        <w:t>researchers</w:t>
      </w:r>
      <w:r w:rsidR="005D47EE">
        <w:rPr>
          <w:rFonts w:ascii="Book Antiqua" w:hAnsi="Book Antiqua"/>
          <w:sz w:val="24"/>
          <w:szCs w:val="24"/>
          <w:lang w:val="en-US"/>
        </w:rPr>
        <w:t xml:space="preserve"> </w:t>
      </w:r>
      <w:r w:rsidRPr="00A24102">
        <w:rPr>
          <w:rFonts w:ascii="Book Antiqua" w:hAnsi="Book Antiqua"/>
          <w:sz w:val="24"/>
          <w:szCs w:val="24"/>
          <w:lang w:val="en-US"/>
        </w:rPr>
        <w:t>found</w:t>
      </w:r>
      <w:r w:rsidR="005D47EE">
        <w:rPr>
          <w:rFonts w:ascii="Book Antiqua" w:hAnsi="Book Antiqua"/>
          <w:sz w:val="24"/>
          <w:szCs w:val="24"/>
          <w:lang w:val="en-US"/>
        </w:rPr>
        <w:t xml:space="preserve"> </w:t>
      </w:r>
      <w:r w:rsidRPr="00A24102">
        <w:rPr>
          <w:rFonts w:ascii="Book Antiqua" w:hAnsi="Book Antiqua"/>
          <w:sz w:val="24"/>
          <w:szCs w:val="24"/>
          <w:lang w:val="en-US"/>
        </w:rPr>
        <w:t>problems</w:t>
      </w:r>
      <w:r w:rsidR="005D47EE">
        <w:rPr>
          <w:rFonts w:ascii="Book Antiqua" w:hAnsi="Book Antiqua"/>
          <w:sz w:val="24"/>
          <w:szCs w:val="24"/>
          <w:lang w:val="en-US"/>
        </w:rPr>
        <w:t xml:space="preserve"> </w:t>
      </w:r>
      <w:r w:rsidRPr="00A24102">
        <w:rPr>
          <w:rFonts w:ascii="Book Antiqua" w:hAnsi="Book Antiqua"/>
          <w:sz w:val="24"/>
          <w:szCs w:val="24"/>
          <w:lang w:val="en-US"/>
        </w:rPr>
        <w:t>regarding</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caring</w:t>
      </w:r>
      <w:r w:rsidR="005D47EE">
        <w:rPr>
          <w:rFonts w:ascii="Book Antiqua" w:hAnsi="Book Antiqua"/>
          <w:sz w:val="24"/>
          <w:szCs w:val="24"/>
          <w:lang w:val="en-US"/>
        </w:rPr>
        <w:t xml:space="preserve"> </w:t>
      </w:r>
      <w:r w:rsidRPr="00A24102">
        <w:rPr>
          <w:rFonts w:ascii="Book Antiqua" w:hAnsi="Book Antiqua"/>
          <w:sz w:val="24"/>
          <w:szCs w:val="24"/>
          <w:lang w:val="en-US"/>
        </w:rPr>
        <w:t>attitude</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children</w:t>
      </w:r>
      <w:r w:rsidR="005D47EE">
        <w:rPr>
          <w:rFonts w:ascii="Book Antiqua" w:hAnsi="Book Antiqua"/>
          <w:sz w:val="24"/>
          <w:szCs w:val="24"/>
          <w:lang w:val="en-US"/>
        </w:rPr>
        <w:t xml:space="preserve"> </w:t>
      </w:r>
      <w:r w:rsidRPr="00A24102">
        <w:rPr>
          <w:rFonts w:ascii="Book Antiqua" w:hAnsi="Book Antiqua"/>
          <w:sz w:val="24"/>
          <w:szCs w:val="24"/>
          <w:lang w:val="en-US"/>
        </w:rPr>
        <w:t>aged</w:t>
      </w:r>
      <w:r w:rsidR="005D47EE">
        <w:rPr>
          <w:rFonts w:ascii="Book Antiqua" w:hAnsi="Book Antiqua"/>
          <w:sz w:val="24"/>
          <w:szCs w:val="24"/>
          <w:lang w:val="en-US"/>
        </w:rPr>
        <w:t xml:space="preserve"> </w:t>
      </w:r>
      <w:r w:rsidRPr="00A24102">
        <w:rPr>
          <w:rFonts w:ascii="Book Antiqua" w:hAnsi="Book Antiqua"/>
          <w:sz w:val="24"/>
          <w:szCs w:val="24"/>
          <w:lang w:val="en-US"/>
        </w:rPr>
        <w:t>5-6</w:t>
      </w:r>
      <w:r w:rsidR="005D47EE">
        <w:rPr>
          <w:rFonts w:ascii="Book Antiqua" w:hAnsi="Book Antiqua"/>
          <w:sz w:val="24"/>
          <w:szCs w:val="24"/>
          <w:lang w:val="en-US"/>
        </w:rPr>
        <w:t xml:space="preserve"> </w:t>
      </w:r>
      <w:r w:rsidRPr="00A24102">
        <w:rPr>
          <w:rFonts w:ascii="Book Antiqua" w:hAnsi="Book Antiqua"/>
          <w:sz w:val="24"/>
          <w:szCs w:val="24"/>
          <w:lang w:val="en-US"/>
        </w:rPr>
        <w:t>years</w:t>
      </w:r>
      <w:r w:rsidR="005D47EE">
        <w:rPr>
          <w:rFonts w:ascii="Book Antiqua" w:hAnsi="Book Antiqua"/>
          <w:sz w:val="24"/>
          <w:szCs w:val="24"/>
          <w:lang w:val="en-US"/>
        </w:rPr>
        <w:t xml:space="preserve"> </w:t>
      </w:r>
      <w:r w:rsidRPr="00A24102">
        <w:rPr>
          <w:rFonts w:ascii="Book Antiqua" w:hAnsi="Book Antiqua"/>
          <w:sz w:val="24"/>
          <w:szCs w:val="24"/>
          <w:lang w:val="en-US"/>
        </w:rPr>
        <w:t>at</w:t>
      </w:r>
      <w:r w:rsidR="005D47EE">
        <w:rPr>
          <w:rFonts w:ascii="Book Antiqua" w:hAnsi="Book Antiqua"/>
          <w:sz w:val="24"/>
          <w:szCs w:val="24"/>
          <w:lang w:val="en-US"/>
        </w:rPr>
        <w:t xml:space="preserve"> </w:t>
      </w:r>
      <w:r w:rsidRPr="00944B8B">
        <w:rPr>
          <w:rFonts w:ascii="Book Antiqua" w:hAnsi="Book Antiqua"/>
          <w:sz w:val="24"/>
          <w:szCs w:val="24"/>
          <w:lang w:val="en-US"/>
        </w:rPr>
        <w:t>TK</w:t>
      </w:r>
      <w:r w:rsidR="005D47EE">
        <w:rPr>
          <w:rFonts w:ascii="Book Antiqua" w:hAnsi="Book Antiqua"/>
          <w:sz w:val="24"/>
          <w:szCs w:val="24"/>
          <w:lang w:val="en-US"/>
        </w:rPr>
        <w:t xml:space="preserve"> </w:t>
      </w:r>
      <w:r w:rsidRPr="00944B8B">
        <w:rPr>
          <w:rFonts w:ascii="Book Antiqua" w:hAnsi="Book Antiqua"/>
          <w:sz w:val="24"/>
          <w:szCs w:val="24"/>
          <w:lang w:val="en-US"/>
        </w:rPr>
        <w:t>Arafah</w:t>
      </w:r>
      <w:r w:rsidRPr="00A24102">
        <w:rPr>
          <w:rFonts w:ascii="Book Antiqua" w:hAnsi="Book Antiqua"/>
          <w:sz w:val="24"/>
          <w:szCs w:val="24"/>
          <w:lang w:val="en-US"/>
        </w:rPr>
        <w:t>.</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problem</w:t>
      </w:r>
      <w:r w:rsidR="005D47EE">
        <w:rPr>
          <w:rFonts w:ascii="Book Antiqua" w:hAnsi="Book Antiqua"/>
          <w:sz w:val="24"/>
          <w:szCs w:val="24"/>
          <w:lang w:val="en-US"/>
        </w:rPr>
        <w:t xml:space="preserve"> </w:t>
      </w:r>
      <w:r w:rsidRPr="00A24102">
        <w:rPr>
          <w:rFonts w:ascii="Book Antiqua" w:hAnsi="Book Antiqua"/>
          <w:sz w:val="24"/>
          <w:szCs w:val="24"/>
          <w:lang w:val="en-US"/>
        </w:rPr>
        <w:t>is</w:t>
      </w:r>
      <w:r w:rsidR="005D47EE">
        <w:rPr>
          <w:rFonts w:ascii="Book Antiqua" w:hAnsi="Book Antiqua"/>
          <w:sz w:val="24"/>
          <w:szCs w:val="24"/>
          <w:lang w:val="en-US"/>
        </w:rPr>
        <w:t xml:space="preserve"> </w:t>
      </w:r>
      <w:r w:rsidRPr="00A24102">
        <w:rPr>
          <w:rFonts w:ascii="Book Antiqua" w:hAnsi="Book Antiqua"/>
          <w:sz w:val="24"/>
          <w:szCs w:val="24"/>
          <w:lang w:val="en-US"/>
        </w:rPr>
        <w:t>that</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10</w:t>
      </w:r>
      <w:r w:rsidR="005D47EE">
        <w:rPr>
          <w:rFonts w:ascii="Book Antiqua" w:hAnsi="Book Antiqua"/>
          <w:sz w:val="24"/>
          <w:szCs w:val="24"/>
          <w:lang w:val="en-US"/>
        </w:rPr>
        <w:t xml:space="preserve"> </w:t>
      </w:r>
      <w:r w:rsidRPr="00A24102">
        <w:rPr>
          <w:rFonts w:ascii="Book Antiqua" w:hAnsi="Book Antiqua"/>
          <w:sz w:val="24"/>
          <w:szCs w:val="24"/>
          <w:lang w:val="en-US"/>
        </w:rPr>
        <w:t>children</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researchers</w:t>
      </w:r>
      <w:r w:rsidR="005D47EE">
        <w:rPr>
          <w:rFonts w:ascii="Book Antiqua" w:hAnsi="Book Antiqua"/>
          <w:sz w:val="24"/>
          <w:szCs w:val="24"/>
          <w:lang w:val="en-US"/>
        </w:rPr>
        <w:t xml:space="preserve"> </w:t>
      </w:r>
      <w:r w:rsidRPr="00A24102">
        <w:rPr>
          <w:rFonts w:ascii="Book Antiqua" w:hAnsi="Book Antiqua"/>
          <w:sz w:val="24"/>
          <w:szCs w:val="24"/>
          <w:lang w:val="en-US"/>
        </w:rPr>
        <w:t>observed,</w:t>
      </w:r>
      <w:r w:rsidR="005D47EE">
        <w:rPr>
          <w:rFonts w:ascii="Book Antiqua" w:hAnsi="Book Antiqua"/>
          <w:sz w:val="24"/>
          <w:szCs w:val="24"/>
          <w:lang w:val="en-US"/>
        </w:rPr>
        <w:t xml:space="preserve"> </w:t>
      </w:r>
      <w:r w:rsidRPr="00A24102">
        <w:rPr>
          <w:rFonts w:ascii="Book Antiqua" w:hAnsi="Book Antiqua"/>
          <w:sz w:val="24"/>
          <w:szCs w:val="24"/>
          <w:lang w:val="en-US"/>
        </w:rPr>
        <w:t>only</w:t>
      </w:r>
      <w:r w:rsidR="005D47EE">
        <w:rPr>
          <w:rFonts w:ascii="Book Antiqua" w:hAnsi="Book Antiqua"/>
          <w:sz w:val="24"/>
          <w:szCs w:val="24"/>
          <w:lang w:val="en-US"/>
        </w:rPr>
        <w:t xml:space="preserve"> </w:t>
      </w:r>
      <w:r w:rsidRPr="00A24102">
        <w:rPr>
          <w:rFonts w:ascii="Book Antiqua" w:hAnsi="Book Antiqua"/>
          <w:sz w:val="24"/>
          <w:szCs w:val="24"/>
          <w:lang w:val="en-US"/>
        </w:rPr>
        <w:t>2</w:t>
      </w:r>
      <w:r w:rsidR="005D47EE">
        <w:rPr>
          <w:rFonts w:ascii="Book Antiqua" w:hAnsi="Book Antiqua"/>
          <w:sz w:val="24"/>
          <w:szCs w:val="24"/>
          <w:lang w:val="en-US"/>
        </w:rPr>
        <w:t xml:space="preserve"> </w:t>
      </w:r>
      <w:r w:rsidRPr="00A24102">
        <w:rPr>
          <w:rFonts w:ascii="Book Antiqua" w:hAnsi="Book Antiqua"/>
          <w:sz w:val="24"/>
          <w:szCs w:val="24"/>
          <w:lang w:val="en-US"/>
        </w:rPr>
        <w:t>were</w:t>
      </w:r>
      <w:r w:rsidR="005D47EE">
        <w:rPr>
          <w:rFonts w:ascii="Book Antiqua" w:hAnsi="Book Antiqua"/>
          <w:sz w:val="24"/>
          <w:szCs w:val="24"/>
          <w:lang w:val="en-US"/>
        </w:rPr>
        <w:t xml:space="preserve"> </w:t>
      </w:r>
      <w:r w:rsidRPr="00A24102">
        <w:rPr>
          <w:rFonts w:ascii="Book Antiqua" w:hAnsi="Book Antiqua"/>
          <w:sz w:val="24"/>
          <w:szCs w:val="24"/>
          <w:lang w:val="en-US"/>
        </w:rPr>
        <w:t>in</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good</w:t>
      </w:r>
      <w:r w:rsidR="005D47EE">
        <w:rPr>
          <w:rFonts w:ascii="Book Antiqua" w:hAnsi="Book Antiqua"/>
          <w:sz w:val="24"/>
          <w:szCs w:val="24"/>
          <w:lang w:val="en-US"/>
        </w:rPr>
        <w:t xml:space="preserve"> </w:t>
      </w:r>
      <w:r w:rsidRPr="00A24102">
        <w:rPr>
          <w:rFonts w:ascii="Book Antiqua" w:hAnsi="Book Antiqua"/>
          <w:sz w:val="24"/>
          <w:szCs w:val="24"/>
          <w:lang w:val="en-US"/>
        </w:rPr>
        <w:t>category,</w:t>
      </w:r>
      <w:r w:rsidR="005D47EE">
        <w:rPr>
          <w:rFonts w:ascii="Book Antiqua" w:hAnsi="Book Antiqua"/>
          <w:sz w:val="24"/>
          <w:szCs w:val="24"/>
          <w:lang w:val="en-US"/>
        </w:rPr>
        <w:t xml:space="preserve"> </w:t>
      </w:r>
      <w:r w:rsidRPr="00A24102">
        <w:rPr>
          <w:rFonts w:ascii="Book Antiqua" w:hAnsi="Book Antiqua"/>
          <w:sz w:val="24"/>
          <w:szCs w:val="24"/>
          <w:lang w:val="en-US"/>
        </w:rPr>
        <w:t>3</w:t>
      </w:r>
      <w:r w:rsidR="005D47EE">
        <w:rPr>
          <w:rFonts w:ascii="Book Antiqua" w:hAnsi="Book Antiqua"/>
          <w:sz w:val="24"/>
          <w:szCs w:val="24"/>
          <w:lang w:val="en-US"/>
        </w:rPr>
        <w:t xml:space="preserve"> </w:t>
      </w:r>
      <w:r w:rsidRPr="00A24102">
        <w:rPr>
          <w:rFonts w:ascii="Book Antiqua" w:hAnsi="Book Antiqua"/>
          <w:sz w:val="24"/>
          <w:szCs w:val="24"/>
          <w:lang w:val="en-US"/>
        </w:rPr>
        <w:t>were</w:t>
      </w:r>
      <w:r w:rsidR="005D47EE">
        <w:rPr>
          <w:rFonts w:ascii="Book Antiqua" w:hAnsi="Book Antiqua"/>
          <w:sz w:val="24"/>
          <w:szCs w:val="24"/>
          <w:lang w:val="en-US"/>
        </w:rPr>
        <w:t xml:space="preserve"> </w:t>
      </w:r>
      <w:r w:rsidRPr="00A24102">
        <w:rPr>
          <w:rFonts w:ascii="Book Antiqua" w:hAnsi="Book Antiqua"/>
          <w:sz w:val="24"/>
          <w:szCs w:val="24"/>
          <w:lang w:val="en-US"/>
        </w:rPr>
        <w:t>in</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moderate</w:t>
      </w:r>
      <w:r w:rsidR="005D47EE">
        <w:rPr>
          <w:rFonts w:ascii="Book Antiqua" w:hAnsi="Book Antiqua"/>
          <w:sz w:val="24"/>
          <w:szCs w:val="24"/>
          <w:lang w:val="en-US"/>
        </w:rPr>
        <w:t xml:space="preserve"> </w:t>
      </w:r>
      <w:r w:rsidRPr="00A24102">
        <w:rPr>
          <w:rFonts w:ascii="Book Antiqua" w:hAnsi="Book Antiqua"/>
          <w:sz w:val="24"/>
          <w:szCs w:val="24"/>
          <w:lang w:val="en-US"/>
        </w:rPr>
        <w:t>category</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5</w:t>
      </w:r>
      <w:r w:rsidR="005D47EE">
        <w:rPr>
          <w:rFonts w:ascii="Book Antiqua" w:hAnsi="Book Antiqua"/>
          <w:sz w:val="24"/>
          <w:szCs w:val="24"/>
          <w:lang w:val="en-US"/>
        </w:rPr>
        <w:t xml:space="preserve"> </w:t>
      </w:r>
      <w:r w:rsidRPr="00A24102">
        <w:rPr>
          <w:rFonts w:ascii="Book Antiqua" w:hAnsi="Book Antiqua"/>
          <w:sz w:val="24"/>
          <w:szCs w:val="24"/>
          <w:lang w:val="en-US"/>
        </w:rPr>
        <w:t>children</w:t>
      </w:r>
      <w:r w:rsidR="005D47EE">
        <w:rPr>
          <w:rFonts w:ascii="Book Antiqua" w:hAnsi="Book Antiqua"/>
          <w:sz w:val="24"/>
          <w:szCs w:val="24"/>
          <w:lang w:val="en-US"/>
        </w:rPr>
        <w:t xml:space="preserve"> </w:t>
      </w:r>
      <w:r w:rsidRPr="00A24102">
        <w:rPr>
          <w:rFonts w:ascii="Book Antiqua" w:hAnsi="Book Antiqua"/>
          <w:sz w:val="24"/>
          <w:szCs w:val="24"/>
          <w:lang w:val="en-US"/>
        </w:rPr>
        <w:t>lacked</w:t>
      </w:r>
      <w:r w:rsidR="005D47EE">
        <w:rPr>
          <w:rFonts w:ascii="Book Antiqua" w:hAnsi="Book Antiqua"/>
          <w:sz w:val="24"/>
          <w:szCs w:val="24"/>
          <w:lang w:val="en-US"/>
        </w:rPr>
        <w:t xml:space="preserve"> </w:t>
      </w:r>
      <w:r w:rsidRPr="00A24102">
        <w:rPr>
          <w:rFonts w:ascii="Book Antiqua" w:hAnsi="Book Antiqua"/>
          <w:sz w:val="24"/>
          <w:szCs w:val="24"/>
          <w:lang w:val="en-US"/>
        </w:rPr>
        <w:t>a</w:t>
      </w:r>
      <w:r w:rsidR="005D47EE">
        <w:rPr>
          <w:rFonts w:ascii="Book Antiqua" w:hAnsi="Book Antiqua"/>
          <w:sz w:val="24"/>
          <w:szCs w:val="24"/>
          <w:lang w:val="en-US"/>
        </w:rPr>
        <w:t xml:space="preserve"> </w:t>
      </w:r>
      <w:r w:rsidRPr="00A24102">
        <w:rPr>
          <w:rFonts w:ascii="Book Antiqua" w:hAnsi="Book Antiqua"/>
          <w:sz w:val="24"/>
          <w:szCs w:val="24"/>
          <w:lang w:val="en-US"/>
        </w:rPr>
        <w:t>caring</w:t>
      </w:r>
      <w:r w:rsidR="005D47EE">
        <w:rPr>
          <w:rFonts w:ascii="Book Antiqua" w:hAnsi="Book Antiqua"/>
          <w:sz w:val="24"/>
          <w:szCs w:val="24"/>
          <w:lang w:val="en-US"/>
        </w:rPr>
        <w:t xml:space="preserve"> </w:t>
      </w:r>
      <w:r w:rsidRPr="00A24102">
        <w:rPr>
          <w:rFonts w:ascii="Book Antiqua" w:hAnsi="Book Antiqua"/>
          <w:sz w:val="24"/>
          <w:szCs w:val="24"/>
          <w:lang w:val="en-US"/>
        </w:rPr>
        <w:t>attitude</w:t>
      </w:r>
      <w:r w:rsidR="005D47EE">
        <w:rPr>
          <w:rFonts w:ascii="Book Antiqua" w:hAnsi="Book Antiqua"/>
          <w:sz w:val="24"/>
          <w:szCs w:val="24"/>
          <w:lang w:val="en-US"/>
        </w:rPr>
        <w:t xml:space="preserve"> </w:t>
      </w:r>
      <w:r w:rsidRPr="00A24102">
        <w:rPr>
          <w:rFonts w:ascii="Book Antiqua" w:hAnsi="Book Antiqua"/>
          <w:sz w:val="24"/>
          <w:szCs w:val="24"/>
          <w:lang w:val="en-US"/>
        </w:rPr>
        <w:t>towards</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Pr="00A24102">
        <w:rPr>
          <w:rFonts w:ascii="Book Antiqua" w:hAnsi="Book Antiqua"/>
          <w:sz w:val="24"/>
          <w:szCs w:val="24"/>
          <w:lang w:val="en-US"/>
        </w:rPr>
        <w:t>such</w:t>
      </w:r>
      <w:r w:rsidR="005D47EE">
        <w:rPr>
          <w:rFonts w:ascii="Book Antiqua" w:hAnsi="Book Antiqua"/>
          <w:sz w:val="24"/>
          <w:szCs w:val="24"/>
          <w:lang w:val="en-US"/>
        </w:rPr>
        <w:t xml:space="preserve"> </w:t>
      </w:r>
      <w:r w:rsidRPr="00A24102">
        <w:rPr>
          <w:rFonts w:ascii="Book Antiqua" w:hAnsi="Book Antiqua"/>
          <w:sz w:val="24"/>
          <w:szCs w:val="24"/>
          <w:lang w:val="en-US"/>
        </w:rPr>
        <w:t>as</w:t>
      </w:r>
      <w:r w:rsidR="005D47EE">
        <w:rPr>
          <w:rFonts w:ascii="Book Antiqua" w:hAnsi="Book Antiqua"/>
          <w:sz w:val="24"/>
          <w:szCs w:val="24"/>
          <w:lang w:val="en-US"/>
        </w:rPr>
        <w:t xml:space="preserve"> </w:t>
      </w:r>
      <w:r w:rsidRPr="00A24102">
        <w:rPr>
          <w:rFonts w:ascii="Book Antiqua" w:hAnsi="Book Antiqua"/>
          <w:sz w:val="24"/>
          <w:szCs w:val="24"/>
          <w:lang w:val="en-US"/>
        </w:rPr>
        <w:t>letting</w:t>
      </w:r>
      <w:r w:rsidR="005D47EE">
        <w:rPr>
          <w:rFonts w:ascii="Book Antiqua" w:hAnsi="Book Antiqua"/>
          <w:sz w:val="24"/>
          <w:szCs w:val="24"/>
          <w:lang w:val="en-US"/>
        </w:rPr>
        <w:t xml:space="preserve"> </w:t>
      </w:r>
      <w:r w:rsidRPr="00A24102">
        <w:rPr>
          <w:rFonts w:ascii="Book Antiqua" w:hAnsi="Book Antiqua"/>
          <w:sz w:val="24"/>
          <w:szCs w:val="24"/>
          <w:lang w:val="en-US"/>
        </w:rPr>
        <w:t>trash</w:t>
      </w:r>
      <w:r w:rsidR="005D47EE">
        <w:rPr>
          <w:rFonts w:ascii="Book Antiqua" w:hAnsi="Book Antiqua"/>
          <w:sz w:val="24"/>
          <w:szCs w:val="24"/>
          <w:lang w:val="en-US"/>
        </w:rPr>
        <w:t xml:space="preserve"> </w:t>
      </w:r>
      <w:r w:rsidRPr="00A24102">
        <w:rPr>
          <w:rFonts w:ascii="Book Antiqua" w:hAnsi="Book Antiqua"/>
          <w:sz w:val="24"/>
          <w:szCs w:val="24"/>
          <w:lang w:val="en-US"/>
        </w:rPr>
        <w:t>scattered</w:t>
      </w:r>
      <w:r w:rsidR="005D47EE">
        <w:rPr>
          <w:rFonts w:ascii="Book Antiqua" w:hAnsi="Book Antiqua"/>
          <w:sz w:val="24"/>
          <w:szCs w:val="24"/>
          <w:lang w:val="en-US"/>
        </w:rPr>
        <w:t xml:space="preserve"> </w:t>
      </w:r>
      <w:r w:rsidRPr="00A24102">
        <w:rPr>
          <w:rFonts w:ascii="Book Antiqua" w:hAnsi="Book Antiqua"/>
          <w:sz w:val="24"/>
          <w:szCs w:val="24"/>
          <w:lang w:val="en-US"/>
        </w:rPr>
        <w:t>in</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classroom,</w:t>
      </w:r>
      <w:r w:rsidR="005D47EE">
        <w:rPr>
          <w:rFonts w:ascii="Book Antiqua" w:hAnsi="Book Antiqua"/>
          <w:sz w:val="24"/>
          <w:szCs w:val="24"/>
          <w:lang w:val="en-US"/>
        </w:rPr>
        <w:t xml:space="preserve"> </w:t>
      </w:r>
      <w:r w:rsidRPr="00A24102">
        <w:rPr>
          <w:rFonts w:ascii="Book Antiqua" w:hAnsi="Book Antiqua"/>
          <w:sz w:val="24"/>
          <w:szCs w:val="24"/>
          <w:lang w:val="en-US"/>
        </w:rPr>
        <w:t>wilted</w:t>
      </w:r>
      <w:r w:rsidR="005D47EE">
        <w:rPr>
          <w:rFonts w:ascii="Book Antiqua" w:hAnsi="Book Antiqua"/>
          <w:sz w:val="24"/>
          <w:szCs w:val="24"/>
          <w:lang w:val="en-US"/>
        </w:rPr>
        <w:t xml:space="preserve"> </w:t>
      </w:r>
      <w:r w:rsidRPr="00A24102">
        <w:rPr>
          <w:rFonts w:ascii="Book Antiqua" w:hAnsi="Book Antiqua"/>
          <w:sz w:val="24"/>
          <w:szCs w:val="24"/>
          <w:lang w:val="en-US"/>
        </w:rPr>
        <w:t>plants,</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scattered</w:t>
      </w:r>
      <w:r w:rsidR="005D47EE">
        <w:rPr>
          <w:rFonts w:ascii="Book Antiqua" w:hAnsi="Book Antiqua"/>
          <w:sz w:val="24"/>
          <w:szCs w:val="24"/>
          <w:lang w:val="en-US"/>
        </w:rPr>
        <w:t xml:space="preserve"> </w:t>
      </w:r>
      <w:r w:rsidRPr="00A24102">
        <w:rPr>
          <w:rFonts w:ascii="Book Antiqua" w:hAnsi="Book Antiqua"/>
          <w:sz w:val="24"/>
          <w:szCs w:val="24"/>
          <w:lang w:val="en-US"/>
        </w:rPr>
        <w:t>toys.</w:t>
      </w:r>
      <w:r w:rsidR="005D47EE">
        <w:rPr>
          <w:rFonts w:ascii="Book Antiqua" w:hAnsi="Book Antiqua"/>
          <w:sz w:val="24"/>
          <w:szCs w:val="24"/>
          <w:lang w:val="en-US"/>
        </w:rPr>
        <w:t xml:space="preserve"> </w:t>
      </w:r>
      <w:r w:rsidRPr="00A24102">
        <w:rPr>
          <w:rFonts w:ascii="Book Antiqua" w:hAnsi="Book Antiqua"/>
          <w:sz w:val="24"/>
          <w:szCs w:val="24"/>
          <w:lang w:val="en-US"/>
        </w:rPr>
        <w:t>In</w:t>
      </w:r>
      <w:r w:rsidR="005D47EE">
        <w:rPr>
          <w:rFonts w:ascii="Book Antiqua" w:hAnsi="Book Antiqua"/>
          <w:sz w:val="24"/>
          <w:szCs w:val="24"/>
          <w:lang w:val="en-US"/>
        </w:rPr>
        <w:t xml:space="preserve"> </w:t>
      </w:r>
      <w:r w:rsidRPr="00A24102">
        <w:rPr>
          <w:rFonts w:ascii="Book Antiqua" w:hAnsi="Book Antiqua"/>
          <w:sz w:val="24"/>
          <w:szCs w:val="24"/>
          <w:lang w:val="en-US"/>
        </w:rPr>
        <w:t>addition,</w:t>
      </w:r>
      <w:r w:rsidR="005D47EE">
        <w:rPr>
          <w:rFonts w:ascii="Book Antiqua" w:hAnsi="Book Antiqua"/>
          <w:sz w:val="24"/>
          <w:szCs w:val="24"/>
          <w:lang w:val="en-US"/>
        </w:rPr>
        <w:t xml:space="preserve"> </w:t>
      </w:r>
      <w:r w:rsidRPr="00A24102">
        <w:rPr>
          <w:rFonts w:ascii="Book Antiqua" w:hAnsi="Book Antiqua"/>
          <w:sz w:val="24"/>
          <w:szCs w:val="24"/>
          <w:lang w:val="en-US"/>
        </w:rPr>
        <w:t>due</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lack</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creativity</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teacher</w:t>
      </w:r>
      <w:r w:rsidR="005D47EE">
        <w:rPr>
          <w:rFonts w:ascii="Book Antiqua" w:hAnsi="Book Antiqua"/>
          <w:sz w:val="24"/>
          <w:szCs w:val="24"/>
          <w:lang w:val="en-US"/>
        </w:rPr>
        <w:t xml:space="preserve"> </w:t>
      </w:r>
      <w:r w:rsidRPr="00A24102">
        <w:rPr>
          <w:rFonts w:ascii="Book Antiqua" w:hAnsi="Book Antiqua"/>
          <w:sz w:val="24"/>
          <w:szCs w:val="24"/>
          <w:lang w:val="en-US"/>
        </w:rPr>
        <w:t>in</w:t>
      </w:r>
      <w:r w:rsidR="005D47EE">
        <w:rPr>
          <w:rFonts w:ascii="Book Antiqua" w:hAnsi="Book Antiqua"/>
          <w:sz w:val="24"/>
          <w:szCs w:val="24"/>
          <w:lang w:val="en-US"/>
        </w:rPr>
        <w:t xml:space="preserve"> </w:t>
      </w:r>
      <w:r w:rsidRPr="00A24102">
        <w:rPr>
          <w:rFonts w:ascii="Book Antiqua" w:hAnsi="Book Antiqua"/>
          <w:sz w:val="24"/>
          <w:szCs w:val="24"/>
          <w:lang w:val="en-US"/>
        </w:rPr>
        <w:t>carrying</w:t>
      </w:r>
      <w:r w:rsidR="005D47EE">
        <w:rPr>
          <w:rFonts w:ascii="Book Antiqua" w:hAnsi="Book Antiqua"/>
          <w:sz w:val="24"/>
          <w:szCs w:val="24"/>
          <w:lang w:val="en-US"/>
        </w:rPr>
        <w:t xml:space="preserve"> </w:t>
      </w:r>
      <w:r w:rsidRPr="00A24102">
        <w:rPr>
          <w:rFonts w:ascii="Book Antiqua" w:hAnsi="Book Antiqua"/>
          <w:sz w:val="24"/>
          <w:szCs w:val="24"/>
          <w:lang w:val="en-US"/>
        </w:rPr>
        <w:t>out</w:t>
      </w:r>
      <w:r w:rsidR="005D47EE">
        <w:rPr>
          <w:rFonts w:ascii="Book Antiqua" w:hAnsi="Book Antiqua"/>
          <w:sz w:val="24"/>
          <w:szCs w:val="24"/>
          <w:lang w:val="en-US"/>
        </w:rPr>
        <w:t xml:space="preserve"> </w:t>
      </w:r>
      <w:r w:rsidRPr="00A24102">
        <w:rPr>
          <w:rFonts w:ascii="Book Antiqua" w:hAnsi="Book Antiqua"/>
          <w:sz w:val="24"/>
          <w:szCs w:val="24"/>
          <w:lang w:val="en-US"/>
        </w:rPr>
        <w:t>activities</w:t>
      </w:r>
      <w:r w:rsidR="005D47EE">
        <w:rPr>
          <w:rFonts w:ascii="Book Antiqua" w:hAnsi="Book Antiqua"/>
          <w:sz w:val="24"/>
          <w:szCs w:val="24"/>
          <w:lang w:val="en-US"/>
        </w:rPr>
        <w:t xml:space="preserve"> </w:t>
      </w:r>
      <w:r w:rsidRPr="00A24102">
        <w:rPr>
          <w:rFonts w:ascii="Book Antiqua" w:hAnsi="Book Antiqua"/>
          <w:sz w:val="24"/>
          <w:szCs w:val="24"/>
          <w:lang w:val="en-US"/>
        </w:rPr>
        <w:t>in</w:t>
      </w:r>
      <w:r w:rsidR="005D47EE">
        <w:rPr>
          <w:rFonts w:ascii="Book Antiqua" w:hAnsi="Book Antiqua"/>
          <w:sz w:val="24"/>
          <w:szCs w:val="24"/>
          <w:lang w:val="en-US"/>
        </w:rPr>
        <w:t xml:space="preserve"> </w:t>
      </w:r>
      <w:r w:rsidRPr="00A24102">
        <w:rPr>
          <w:rFonts w:ascii="Book Antiqua" w:hAnsi="Book Antiqua"/>
          <w:sz w:val="24"/>
          <w:szCs w:val="24"/>
          <w:lang w:val="en-US"/>
        </w:rPr>
        <w:t>learning</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develop</w:t>
      </w:r>
      <w:r w:rsidR="005D47EE">
        <w:rPr>
          <w:rFonts w:ascii="Book Antiqua" w:hAnsi="Book Antiqua"/>
          <w:sz w:val="24"/>
          <w:szCs w:val="24"/>
          <w:lang w:val="en-US"/>
        </w:rPr>
        <w:t xml:space="preserve"> </w:t>
      </w:r>
      <w:r w:rsidRPr="00A24102">
        <w:rPr>
          <w:rFonts w:ascii="Book Antiqua" w:hAnsi="Book Antiqua"/>
          <w:sz w:val="24"/>
          <w:szCs w:val="24"/>
          <w:lang w:val="en-US"/>
        </w:rPr>
        <w:t>a</w:t>
      </w:r>
      <w:r w:rsidR="005D47EE">
        <w:rPr>
          <w:rFonts w:ascii="Book Antiqua" w:hAnsi="Book Antiqua"/>
          <w:sz w:val="24"/>
          <w:szCs w:val="24"/>
          <w:lang w:val="en-US"/>
        </w:rPr>
        <w:t xml:space="preserve"> </w:t>
      </w:r>
      <w:r w:rsidRPr="00A24102">
        <w:rPr>
          <w:rFonts w:ascii="Book Antiqua" w:hAnsi="Book Antiqua"/>
          <w:sz w:val="24"/>
          <w:szCs w:val="24"/>
          <w:lang w:val="en-US"/>
        </w:rPr>
        <w:t>caring</w:t>
      </w:r>
      <w:r w:rsidR="005D47EE">
        <w:rPr>
          <w:rFonts w:ascii="Book Antiqua" w:hAnsi="Book Antiqua"/>
          <w:sz w:val="24"/>
          <w:szCs w:val="24"/>
          <w:lang w:val="en-US"/>
        </w:rPr>
        <w:t xml:space="preserve"> </w:t>
      </w:r>
      <w:r w:rsidRPr="00A24102">
        <w:rPr>
          <w:rFonts w:ascii="Book Antiqua" w:hAnsi="Book Antiqua"/>
          <w:sz w:val="24"/>
          <w:szCs w:val="24"/>
          <w:lang w:val="en-US"/>
        </w:rPr>
        <w:t>attitude</w:t>
      </w:r>
      <w:r w:rsidR="005D47EE">
        <w:rPr>
          <w:rFonts w:ascii="Book Antiqua" w:hAnsi="Book Antiqua"/>
          <w:sz w:val="24"/>
          <w:szCs w:val="24"/>
          <w:lang w:val="en-US"/>
        </w:rPr>
        <w:t xml:space="preserve"> </w:t>
      </w:r>
      <w:r w:rsidRPr="00A24102">
        <w:rPr>
          <w:rFonts w:ascii="Book Antiqua" w:hAnsi="Book Antiqua"/>
          <w:sz w:val="24"/>
          <w:szCs w:val="24"/>
          <w:lang w:val="en-US"/>
        </w:rPr>
        <w:t>for</w:t>
      </w:r>
      <w:r w:rsidR="005D47EE">
        <w:rPr>
          <w:rFonts w:ascii="Book Antiqua" w:hAnsi="Book Antiqua"/>
          <w:sz w:val="24"/>
          <w:szCs w:val="24"/>
          <w:lang w:val="en-US"/>
        </w:rPr>
        <w:t xml:space="preserve"> </w:t>
      </w:r>
      <w:r w:rsidRPr="00A24102">
        <w:rPr>
          <w:rFonts w:ascii="Book Antiqua" w:hAnsi="Book Antiqua"/>
          <w:sz w:val="24"/>
          <w:szCs w:val="24"/>
          <w:lang w:val="en-US"/>
        </w:rPr>
        <w:t>children</w:t>
      </w:r>
      <w:r w:rsidR="005D47EE">
        <w:rPr>
          <w:rFonts w:ascii="Book Antiqua" w:hAnsi="Book Antiqua"/>
          <w:sz w:val="24"/>
          <w:szCs w:val="24"/>
          <w:lang w:val="en-US"/>
        </w:rPr>
        <w:t xml:space="preserve"> </w:t>
      </w:r>
      <w:r w:rsidRPr="00A24102">
        <w:rPr>
          <w:rFonts w:ascii="Book Antiqua" w:hAnsi="Book Antiqua"/>
          <w:sz w:val="24"/>
          <w:szCs w:val="24"/>
          <w:lang w:val="en-US"/>
        </w:rPr>
        <w:t>so</w:t>
      </w:r>
      <w:r w:rsidR="005D47EE">
        <w:rPr>
          <w:rFonts w:ascii="Book Antiqua" w:hAnsi="Book Antiqua"/>
          <w:sz w:val="24"/>
          <w:szCs w:val="24"/>
          <w:lang w:val="en-US"/>
        </w:rPr>
        <w:t xml:space="preserve"> </w:t>
      </w:r>
      <w:r w:rsidRPr="00A24102">
        <w:rPr>
          <w:rFonts w:ascii="Book Antiqua" w:hAnsi="Book Antiqua"/>
          <w:sz w:val="24"/>
          <w:szCs w:val="24"/>
          <w:lang w:val="en-US"/>
        </w:rPr>
        <w:t>that</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child's</w:t>
      </w:r>
      <w:r w:rsidR="005D47EE">
        <w:rPr>
          <w:rFonts w:ascii="Book Antiqua" w:hAnsi="Book Antiqua"/>
          <w:sz w:val="24"/>
          <w:szCs w:val="24"/>
          <w:lang w:val="en-US"/>
        </w:rPr>
        <w:t xml:space="preserve"> </w:t>
      </w:r>
      <w:r w:rsidRPr="00A24102">
        <w:rPr>
          <w:rFonts w:ascii="Book Antiqua" w:hAnsi="Book Antiqua"/>
          <w:sz w:val="24"/>
          <w:szCs w:val="24"/>
          <w:lang w:val="en-US"/>
        </w:rPr>
        <w:t>environmental</w:t>
      </w:r>
      <w:r w:rsidR="005D47EE">
        <w:rPr>
          <w:rFonts w:ascii="Book Antiqua" w:hAnsi="Book Antiqua"/>
          <w:sz w:val="24"/>
          <w:szCs w:val="24"/>
          <w:lang w:val="en-US"/>
        </w:rPr>
        <w:t xml:space="preserve"> </w:t>
      </w:r>
      <w:r w:rsidRPr="00A24102">
        <w:rPr>
          <w:rFonts w:ascii="Book Antiqua" w:hAnsi="Book Antiqua"/>
          <w:sz w:val="24"/>
          <w:szCs w:val="24"/>
          <w:lang w:val="en-US"/>
        </w:rPr>
        <w:t>care</w:t>
      </w:r>
      <w:r w:rsidR="005D47EE">
        <w:rPr>
          <w:rFonts w:ascii="Book Antiqua" w:hAnsi="Book Antiqua"/>
          <w:sz w:val="24"/>
          <w:szCs w:val="24"/>
          <w:lang w:val="en-US"/>
        </w:rPr>
        <w:t xml:space="preserve"> </w:t>
      </w:r>
      <w:r w:rsidRPr="00A24102">
        <w:rPr>
          <w:rFonts w:ascii="Book Antiqua" w:hAnsi="Book Antiqua"/>
          <w:sz w:val="24"/>
          <w:szCs w:val="24"/>
          <w:lang w:val="en-US"/>
        </w:rPr>
        <w:t>attitude</w:t>
      </w:r>
      <w:r w:rsidR="005D47EE">
        <w:rPr>
          <w:rFonts w:ascii="Book Antiqua" w:hAnsi="Book Antiqua"/>
          <w:sz w:val="24"/>
          <w:szCs w:val="24"/>
          <w:lang w:val="en-US"/>
        </w:rPr>
        <w:t xml:space="preserve"> </w:t>
      </w:r>
      <w:r w:rsidRPr="00A24102">
        <w:rPr>
          <w:rFonts w:ascii="Book Antiqua" w:hAnsi="Book Antiqua"/>
          <w:sz w:val="24"/>
          <w:szCs w:val="24"/>
          <w:lang w:val="en-US"/>
        </w:rPr>
        <w:t>becomes</w:t>
      </w:r>
      <w:r w:rsidR="005D47EE">
        <w:rPr>
          <w:rFonts w:ascii="Book Antiqua" w:hAnsi="Book Antiqua"/>
          <w:sz w:val="24"/>
          <w:szCs w:val="24"/>
          <w:lang w:val="en-US"/>
        </w:rPr>
        <w:t xml:space="preserve"> </w:t>
      </w:r>
      <w:r w:rsidRPr="00A24102">
        <w:rPr>
          <w:rFonts w:ascii="Book Antiqua" w:hAnsi="Book Antiqua"/>
          <w:sz w:val="24"/>
          <w:szCs w:val="24"/>
          <w:lang w:val="en-US"/>
        </w:rPr>
        <w:t>less.</w:t>
      </w:r>
      <w:r w:rsidR="005D47EE">
        <w:rPr>
          <w:rFonts w:ascii="Book Antiqua" w:hAnsi="Book Antiqua"/>
          <w:sz w:val="24"/>
          <w:szCs w:val="24"/>
          <w:lang w:val="en-US"/>
        </w:rPr>
        <w:t xml:space="preserve"> </w:t>
      </w:r>
      <w:r w:rsidRPr="00A24102">
        <w:rPr>
          <w:rFonts w:ascii="Book Antiqua" w:hAnsi="Book Antiqua"/>
          <w:sz w:val="24"/>
          <w:szCs w:val="24"/>
          <w:lang w:val="en-US"/>
        </w:rPr>
        <w:t>In</w:t>
      </w:r>
      <w:r w:rsidR="005D47EE">
        <w:rPr>
          <w:rFonts w:ascii="Book Antiqua" w:hAnsi="Book Antiqua"/>
          <w:sz w:val="24"/>
          <w:szCs w:val="24"/>
          <w:lang w:val="en-US"/>
        </w:rPr>
        <w:t xml:space="preserve"> </w:t>
      </w:r>
      <w:r w:rsidRPr="00A24102">
        <w:rPr>
          <w:rFonts w:ascii="Book Antiqua" w:hAnsi="Book Antiqua"/>
          <w:sz w:val="24"/>
          <w:szCs w:val="24"/>
          <w:lang w:val="en-US"/>
        </w:rPr>
        <w:t>addition,</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phenomenon</w:t>
      </w:r>
      <w:r w:rsidR="005D47EE">
        <w:rPr>
          <w:rFonts w:ascii="Book Antiqua" w:hAnsi="Book Antiqua"/>
          <w:sz w:val="24"/>
          <w:szCs w:val="24"/>
          <w:lang w:val="en-US"/>
        </w:rPr>
        <w:t xml:space="preserve"> </w:t>
      </w:r>
      <w:r w:rsidRPr="00A24102">
        <w:rPr>
          <w:rFonts w:ascii="Book Antiqua" w:hAnsi="Book Antiqua"/>
          <w:sz w:val="24"/>
          <w:szCs w:val="24"/>
          <w:lang w:val="en-US"/>
        </w:rPr>
        <w:t>that</w:t>
      </w:r>
      <w:r w:rsidR="005D47EE">
        <w:rPr>
          <w:rFonts w:ascii="Book Antiqua" w:hAnsi="Book Antiqua"/>
          <w:sz w:val="24"/>
          <w:szCs w:val="24"/>
          <w:lang w:val="en-US"/>
        </w:rPr>
        <w:t xml:space="preserve"> </w:t>
      </w:r>
      <w:r w:rsidRPr="00A24102">
        <w:rPr>
          <w:rFonts w:ascii="Book Antiqua" w:hAnsi="Book Antiqua"/>
          <w:sz w:val="24"/>
          <w:szCs w:val="24"/>
          <w:lang w:val="en-US"/>
        </w:rPr>
        <w:t>occurs</w:t>
      </w:r>
      <w:r w:rsidR="005D47EE">
        <w:rPr>
          <w:rFonts w:ascii="Book Antiqua" w:hAnsi="Book Antiqua"/>
          <w:sz w:val="24"/>
          <w:szCs w:val="24"/>
          <w:lang w:val="en-US"/>
        </w:rPr>
        <w:t xml:space="preserve"> </w:t>
      </w:r>
      <w:r w:rsidRPr="00A24102">
        <w:rPr>
          <w:rFonts w:ascii="Book Antiqua" w:hAnsi="Book Antiqua"/>
          <w:sz w:val="24"/>
          <w:szCs w:val="24"/>
          <w:lang w:val="en-US"/>
        </w:rPr>
        <w:t>in</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field</w:t>
      </w:r>
      <w:r w:rsidR="005D47EE">
        <w:rPr>
          <w:rFonts w:ascii="Book Antiqua" w:hAnsi="Book Antiqua"/>
          <w:sz w:val="24"/>
          <w:szCs w:val="24"/>
          <w:lang w:val="en-US"/>
        </w:rPr>
        <w:t xml:space="preserve"> </w:t>
      </w:r>
      <w:r w:rsidRPr="00A24102">
        <w:rPr>
          <w:rFonts w:ascii="Book Antiqua" w:hAnsi="Book Antiqua"/>
          <w:sz w:val="24"/>
          <w:szCs w:val="24"/>
          <w:lang w:val="en-US"/>
        </w:rPr>
        <w:t>is</w:t>
      </w:r>
      <w:r w:rsidR="005D47EE">
        <w:rPr>
          <w:rFonts w:ascii="Book Antiqua" w:hAnsi="Book Antiqua"/>
          <w:sz w:val="24"/>
          <w:szCs w:val="24"/>
          <w:lang w:val="en-US"/>
        </w:rPr>
        <w:t xml:space="preserve"> </w:t>
      </w:r>
      <w:r w:rsidRPr="00A24102">
        <w:rPr>
          <w:rFonts w:ascii="Book Antiqua" w:hAnsi="Book Antiqua"/>
          <w:sz w:val="24"/>
          <w:szCs w:val="24"/>
          <w:lang w:val="en-US"/>
        </w:rPr>
        <w:t>that</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presence</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teachers</w:t>
      </w:r>
      <w:r w:rsidR="005D47EE">
        <w:rPr>
          <w:rFonts w:ascii="Book Antiqua" w:hAnsi="Book Antiqua"/>
          <w:sz w:val="24"/>
          <w:szCs w:val="24"/>
          <w:lang w:val="en-US"/>
        </w:rPr>
        <w:t xml:space="preserve"> </w:t>
      </w:r>
      <w:r w:rsidRPr="00A24102">
        <w:rPr>
          <w:rFonts w:ascii="Book Antiqua" w:hAnsi="Book Antiqua"/>
          <w:sz w:val="24"/>
          <w:szCs w:val="24"/>
          <w:lang w:val="en-US"/>
        </w:rPr>
        <w:t>at</w:t>
      </w:r>
      <w:r w:rsidR="005D47EE">
        <w:rPr>
          <w:rFonts w:ascii="Book Antiqua" w:hAnsi="Book Antiqua"/>
          <w:sz w:val="24"/>
          <w:szCs w:val="24"/>
          <w:lang w:val="en-US"/>
        </w:rPr>
        <w:t xml:space="preserve"> </w:t>
      </w:r>
      <w:r w:rsidRPr="00A24102">
        <w:rPr>
          <w:rFonts w:ascii="Book Antiqua" w:hAnsi="Book Antiqua"/>
          <w:sz w:val="24"/>
          <w:szCs w:val="24"/>
          <w:lang w:val="en-US"/>
        </w:rPr>
        <w:t>TK</w:t>
      </w:r>
      <w:r w:rsidR="005D47EE">
        <w:rPr>
          <w:rFonts w:ascii="Book Antiqua" w:hAnsi="Book Antiqua"/>
          <w:sz w:val="24"/>
          <w:szCs w:val="24"/>
          <w:lang w:val="en-US"/>
        </w:rPr>
        <w:t xml:space="preserve"> </w:t>
      </w:r>
      <w:r w:rsidRPr="00A24102">
        <w:rPr>
          <w:rFonts w:ascii="Book Antiqua" w:hAnsi="Book Antiqua"/>
          <w:sz w:val="24"/>
          <w:szCs w:val="24"/>
          <w:lang w:val="en-US"/>
        </w:rPr>
        <w:t>Arafah</w:t>
      </w:r>
      <w:r w:rsidR="005D47EE">
        <w:rPr>
          <w:rFonts w:ascii="Book Antiqua" w:hAnsi="Book Antiqua"/>
          <w:sz w:val="24"/>
          <w:szCs w:val="24"/>
          <w:lang w:val="en-US"/>
        </w:rPr>
        <w:t xml:space="preserve"> </w:t>
      </w:r>
      <w:r w:rsidRPr="00A24102">
        <w:rPr>
          <w:rFonts w:ascii="Book Antiqua" w:hAnsi="Book Antiqua"/>
          <w:sz w:val="24"/>
          <w:szCs w:val="24"/>
          <w:lang w:val="en-US"/>
        </w:rPr>
        <w:t>Riau</w:t>
      </w:r>
      <w:r w:rsidR="005D47EE">
        <w:rPr>
          <w:rFonts w:ascii="Book Antiqua" w:hAnsi="Book Antiqua"/>
          <w:sz w:val="24"/>
          <w:szCs w:val="24"/>
          <w:lang w:val="en-US"/>
        </w:rPr>
        <w:t xml:space="preserve"> </w:t>
      </w:r>
      <w:r w:rsidRPr="00A24102">
        <w:rPr>
          <w:rFonts w:ascii="Book Antiqua" w:hAnsi="Book Antiqua"/>
          <w:sz w:val="24"/>
          <w:szCs w:val="24"/>
          <w:lang w:val="en-US"/>
        </w:rPr>
        <w:t>never</w:t>
      </w:r>
      <w:r w:rsidR="005D47EE">
        <w:rPr>
          <w:rFonts w:ascii="Book Antiqua" w:hAnsi="Book Antiqua"/>
          <w:sz w:val="24"/>
          <w:szCs w:val="24"/>
          <w:lang w:val="en-US"/>
        </w:rPr>
        <w:t xml:space="preserve"> </w:t>
      </w:r>
      <w:r w:rsidRPr="00A24102">
        <w:rPr>
          <w:rFonts w:ascii="Book Antiqua" w:hAnsi="Book Antiqua"/>
          <w:sz w:val="24"/>
          <w:szCs w:val="24"/>
          <w:lang w:val="en-US"/>
        </w:rPr>
        <w:t>applies</w:t>
      </w:r>
      <w:r w:rsidR="005D47EE">
        <w:rPr>
          <w:rFonts w:ascii="Book Antiqua" w:hAnsi="Book Antiqua"/>
          <w:sz w:val="24"/>
          <w:szCs w:val="24"/>
          <w:lang w:val="en-US"/>
        </w:rPr>
        <w:t xml:space="preserve"> </w:t>
      </w:r>
      <w:r w:rsidRPr="00A24102">
        <w:rPr>
          <w:rFonts w:ascii="Book Antiqua" w:hAnsi="Book Antiqua"/>
          <w:sz w:val="24"/>
          <w:szCs w:val="24"/>
          <w:lang w:val="en-US"/>
        </w:rPr>
        <w:t>mutual</w:t>
      </w:r>
      <w:r w:rsidR="005D47EE">
        <w:rPr>
          <w:rFonts w:ascii="Book Antiqua" w:hAnsi="Book Antiqua"/>
          <w:sz w:val="24"/>
          <w:szCs w:val="24"/>
          <w:lang w:val="en-US"/>
        </w:rPr>
        <w:t xml:space="preserve"> </w:t>
      </w:r>
      <w:r w:rsidRPr="00A24102">
        <w:rPr>
          <w:rFonts w:ascii="Book Antiqua" w:hAnsi="Book Antiqua"/>
          <w:sz w:val="24"/>
          <w:szCs w:val="24"/>
          <w:lang w:val="en-US"/>
        </w:rPr>
        <w:t>cooperation.</w:t>
      </w:r>
      <w:r w:rsidR="005D47EE">
        <w:rPr>
          <w:rFonts w:ascii="Book Antiqua" w:hAnsi="Book Antiqua"/>
          <w:sz w:val="24"/>
          <w:szCs w:val="24"/>
          <w:lang w:val="en-US"/>
        </w:rPr>
        <w:t xml:space="preserve"> </w:t>
      </w:r>
      <w:r w:rsidRPr="00A24102">
        <w:rPr>
          <w:rFonts w:ascii="Book Antiqua" w:hAnsi="Book Antiqua"/>
          <w:sz w:val="24"/>
          <w:szCs w:val="24"/>
          <w:lang w:val="en-US"/>
        </w:rPr>
        <w:t>So</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teacher</w:t>
      </w:r>
      <w:r w:rsidR="005D47EE">
        <w:rPr>
          <w:rFonts w:ascii="Book Antiqua" w:hAnsi="Book Antiqua"/>
          <w:sz w:val="24"/>
          <w:szCs w:val="24"/>
          <w:lang w:val="en-US"/>
        </w:rPr>
        <w:t xml:space="preserve"> </w:t>
      </w:r>
      <w:r w:rsidRPr="00A24102">
        <w:rPr>
          <w:rFonts w:ascii="Book Antiqua" w:hAnsi="Book Antiqua"/>
          <w:sz w:val="24"/>
          <w:szCs w:val="24"/>
          <w:lang w:val="en-US"/>
        </w:rPr>
        <w:t>must</w:t>
      </w:r>
      <w:r w:rsidR="005D47EE">
        <w:rPr>
          <w:rFonts w:ascii="Book Antiqua" w:hAnsi="Book Antiqua"/>
          <w:sz w:val="24"/>
          <w:szCs w:val="24"/>
          <w:lang w:val="en-US"/>
        </w:rPr>
        <w:t xml:space="preserve"> </w:t>
      </w:r>
      <w:r w:rsidRPr="00A24102">
        <w:rPr>
          <w:rFonts w:ascii="Book Antiqua" w:hAnsi="Book Antiqua"/>
          <w:sz w:val="24"/>
          <w:szCs w:val="24"/>
          <w:lang w:val="en-US"/>
        </w:rPr>
        <w:t>be</w:t>
      </w:r>
      <w:r w:rsidR="005D47EE">
        <w:rPr>
          <w:rFonts w:ascii="Book Antiqua" w:hAnsi="Book Antiqua"/>
          <w:sz w:val="24"/>
          <w:szCs w:val="24"/>
          <w:lang w:val="en-US"/>
        </w:rPr>
        <w:t xml:space="preserve"> </w:t>
      </w:r>
      <w:r w:rsidRPr="00A24102">
        <w:rPr>
          <w:rFonts w:ascii="Book Antiqua" w:hAnsi="Book Antiqua"/>
          <w:sz w:val="24"/>
          <w:szCs w:val="24"/>
          <w:lang w:val="en-US"/>
        </w:rPr>
        <w:t>more</w:t>
      </w:r>
      <w:r w:rsidR="005D47EE">
        <w:rPr>
          <w:rFonts w:ascii="Book Antiqua" w:hAnsi="Book Antiqua"/>
          <w:sz w:val="24"/>
          <w:szCs w:val="24"/>
          <w:lang w:val="en-US"/>
        </w:rPr>
        <w:t xml:space="preserve"> </w:t>
      </w:r>
      <w:r w:rsidRPr="00A24102">
        <w:rPr>
          <w:rFonts w:ascii="Book Antiqua" w:hAnsi="Book Antiqua"/>
          <w:sz w:val="24"/>
          <w:szCs w:val="24"/>
          <w:lang w:val="en-US"/>
        </w:rPr>
        <w:t>able</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do</w:t>
      </w:r>
      <w:r w:rsidR="005D47EE">
        <w:rPr>
          <w:rFonts w:ascii="Book Antiqua" w:hAnsi="Book Antiqua"/>
          <w:sz w:val="24"/>
          <w:szCs w:val="24"/>
          <w:lang w:val="en-US"/>
        </w:rPr>
        <w:t xml:space="preserve"> </w:t>
      </w:r>
      <w:r w:rsidRPr="00A24102">
        <w:rPr>
          <w:rFonts w:ascii="Book Antiqua" w:hAnsi="Book Antiqua"/>
          <w:sz w:val="24"/>
          <w:szCs w:val="24"/>
          <w:lang w:val="en-US"/>
        </w:rPr>
        <w:t>interesting</w:t>
      </w:r>
      <w:r w:rsidR="005D47EE">
        <w:rPr>
          <w:rFonts w:ascii="Book Antiqua" w:hAnsi="Book Antiqua"/>
          <w:sz w:val="24"/>
          <w:szCs w:val="24"/>
          <w:lang w:val="en-US"/>
        </w:rPr>
        <w:t xml:space="preserve"> </w:t>
      </w:r>
      <w:r w:rsidRPr="00A24102">
        <w:rPr>
          <w:rFonts w:ascii="Book Antiqua" w:hAnsi="Book Antiqua"/>
          <w:sz w:val="24"/>
          <w:szCs w:val="24"/>
          <w:lang w:val="en-US"/>
        </w:rPr>
        <w:t>learning</w:t>
      </w:r>
      <w:r w:rsidR="005D47EE">
        <w:rPr>
          <w:rFonts w:ascii="Book Antiqua" w:hAnsi="Book Antiqua"/>
          <w:sz w:val="24"/>
          <w:szCs w:val="24"/>
          <w:lang w:val="en-US"/>
        </w:rPr>
        <w:t xml:space="preserve"> </w:t>
      </w:r>
      <w:r w:rsidRPr="00A24102">
        <w:rPr>
          <w:rFonts w:ascii="Book Antiqua" w:hAnsi="Book Antiqua"/>
          <w:sz w:val="24"/>
          <w:szCs w:val="24"/>
          <w:lang w:val="en-US"/>
        </w:rPr>
        <w:t>activities.</w:t>
      </w:r>
      <w:r w:rsidR="005D47EE">
        <w:rPr>
          <w:rFonts w:ascii="Book Antiqua" w:hAnsi="Book Antiqua"/>
          <w:sz w:val="24"/>
          <w:szCs w:val="24"/>
          <w:lang w:val="en-US"/>
        </w:rPr>
        <w:t xml:space="preserve"> </w:t>
      </w:r>
      <w:r w:rsidRPr="00A24102">
        <w:rPr>
          <w:rFonts w:ascii="Book Antiqua" w:hAnsi="Book Antiqua"/>
          <w:sz w:val="24"/>
          <w:szCs w:val="24"/>
          <w:lang w:val="en-US"/>
        </w:rPr>
        <w:t>So</w:t>
      </w:r>
      <w:r w:rsidR="005D47EE">
        <w:rPr>
          <w:rFonts w:ascii="Book Antiqua" w:hAnsi="Book Antiqua"/>
          <w:sz w:val="24"/>
          <w:szCs w:val="24"/>
          <w:lang w:val="en-US"/>
        </w:rPr>
        <w:t xml:space="preserve"> </w:t>
      </w:r>
      <w:r w:rsidRPr="00A24102">
        <w:rPr>
          <w:rFonts w:ascii="Book Antiqua" w:hAnsi="Book Antiqua"/>
          <w:sz w:val="24"/>
          <w:szCs w:val="24"/>
          <w:lang w:val="en-US"/>
        </w:rPr>
        <w:t>that</w:t>
      </w:r>
      <w:r w:rsidR="005D47EE">
        <w:rPr>
          <w:rFonts w:ascii="Book Antiqua" w:hAnsi="Book Antiqua"/>
          <w:sz w:val="24"/>
          <w:szCs w:val="24"/>
          <w:lang w:val="en-US"/>
        </w:rPr>
        <w:t xml:space="preserve"> </w:t>
      </w:r>
      <w:r w:rsidRPr="00A24102">
        <w:rPr>
          <w:rFonts w:ascii="Book Antiqua" w:hAnsi="Book Antiqua"/>
          <w:sz w:val="24"/>
          <w:szCs w:val="24"/>
          <w:lang w:val="en-US"/>
        </w:rPr>
        <w:t>it</w:t>
      </w:r>
      <w:r w:rsidR="005D47EE">
        <w:rPr>
          <w:rFonts w:ascii="Book Antiqua" w:hAnsi="Book Antiqua"/>
          <w:sz w:val="24"/>
          <w:szCs w:val="24"/>
          <w:lang w:val="en-US"/>
        </w:rPr>
        <w:t xml:space="preserve"> </w:t>
      </w:r>
      <w:r w:rsidRPr="00A24102">
        <w:rPr>
          <w:rFonts w:ascii="Book Antiqua" w:hAnsi="Book Antiqua"/>
          <w:sz w:val="24"/>
          <w:szCs w:val="24"/>
          <w:lang w:val="en-US"/>
        </w:rPr>
        <w:t>can</w:t>
      </w:r>
      <w:r w:rsidR="005D47EE">
        <w:rPr>
          <w:rFonts w:ascii="Book Antiqua" w:hAnsi="Book Antiqua"/>
          <w:sz w:val="24"/>
          <w:szCs w:val="24"/>
          <w:lang w:val="en-US"/>
        </w:rPr>
        <w:t xml:space="preserve"> </w:t>
      </w:r>
      <w:r w:rsidRPr="00A24102">
        <w:rPr>
          <w:rFonts w:ascii="Book Antiqua" w:hAnsi="Book Antiqua"/>
          <w:sz w:val="24"/>
          <w:szCs w:val="24"/>
          <w:lang w:val="en-US"/>
        </w:rPr>
        <w:t>lead</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a</w:t>
      </w:r>
      <w:r w:rsidR="005D47EE">
        <w:rPr>
          <w:rFonts w:ascii="Book Antiqua" w:hAnsi="Book Antiqua"/>
          <w:sz w:val="24"/>
          <w:szCs w:val="24"/>
          <w:lang w:val="en-US"/>
        </w:rPr>
        <w:t xml:space="preserve"> </w:t>
      </w:r>
      <w:r w:rsidRPr="00A24102">
        <w:rPr>
          <w:rFonts w:ascii="Book Antiqua" w:hAnsi="Book Antiqua"/>
          <w:sz w:val="24"/>
          <w:szCs w:val="24"/>
          <w:lang w:val="en-US"/>
        </w:rPr>
        <w:t>caring</w:t>
      </w:r>
      <w:r w:rsidR="005D47EE">
        <w:rPr>
          <w:rFonts w:ascii="Book Antiqua" w:hAnsi="Book Antiqua"/>
          <w:sz w:val="24"/>
          <w:szCs w:val="24"/>
          <w:lang w:val="en-US"/>
        </w:rPr>
        <w:t xml:space="preserve"> </w:t>
      </w:r>
      <w:r w:rsidRPr="00A24102">
        <w:rPr>
          <w:rFonts w:ascii="Book Antiqua" w:hAnsi="Book Antiqua"/>
          <w:sz w:val="24"/>
          <w:szCs w:val="24"/>
          <w:lang w:val="en-US"/>
        </w:rPr>
        <w:t>attitude</w:t>
      </w:r>
      <w:r w:rsidR="005D47EE">
        <w:rPr>
          <w:rFonts w:ascii="Book Antiqua" w:hAnsi="Book Antiqua"/>
          <w:sz w:val="24"/>
          <w:szCs w:val="24"/>
          <w:lang w:val="en-US"/>
        </w:rPr>
        <w:t xml:space="preserve"> </w:t>
      </w:r>
      <w:r w:rsidRPr="00A24102">
        <w:rPr>
          <w:rFonts w:ascii="Book Antiqua" w:hAnsi="Book Antiqua"/>
          <w:sz w:val="24"/>
          <w:szCs w:val="24"/>
          <w:lang w:val="en-US"/>
        </w:rPr>
        <w:t>towards</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Pr="00A24102">
        <w:rPr>
          <w:rFonts w:ascii="Book Antiqua" w:hAnsi="Book Antiqua"/>
          <w:sz w:val="24"/>
          <w:szCs w:val="24"/>
          <w:lang w:val="en-US"/>
        </w:rPr>
        <w:t>for</w:t>
      </w:r>
      <w:r w:rsidR="005D47EE">
        <w:rPr>
          <w:rFonts w:ascii="Book Antiqua" w:hAnsi="Book Antiqua"/>
          <w:sz w:val="24"/>
          <w:szCs w:val="24"/>
          <w:lang w:val="en-US"/>
        </w:rPr>
        <w:t xml:space="preserve"> </w:t>
      </w:r>
      <w:r w:rsidRPr="00A24102">
        <w:rPr>
          <w:rFonts w:ascii="Book Antiqua" w:hAnsi="Book Antiqua"/>
          <w:sz w:val="24"/>
          <w:szCs w:val="24"/>
          <w:lang w:val="en-US"/>
        </w:rPr>
        <w:t>children</w:t>
      </w:r>
      <w:r w:rsidR="005D47EE">
        <w:rPr>
          <w:rFonts w:ascii="Book Antiqua" w:hAnsi="Book Antiqua"/>
          <w:sz w:val="24"/>
          <w:szCs w:val="24"/>
          <w:lang w:val="en-US"/>
        </w:rPr>
        <w:t xml:space="preserve"> </w:t>
      </w:r>
      <w:r w:rsidRPr="00A24102">
        <w:rPr>
          <w:rFonts w:ascii="Book Antiqua" w:hAnsi="Book Antiqua"/>
          <w:sz w:val="24"/>
          <w:szCs w:val="24"/>
          <w:lang w:val="en-US"/>
        </w:rPr>
        <w:t>such</w:t>
      </w:r>
      <w:r w:rsidR="005D47EE">
        <w:rPr>
          <w:rFonts w:ascii="Book Antiqua" w:hAnsi="Book Antiqua"/>
          <w:sz w:val="24"/>
          <w:szCs w:val="24"/>
          <w:lang w:val="en-US"/>
        </w:rPr>
        <w:t xml:space="preserve"> </w:t>
      </w:r>
      <w:r w:rsidRPr="00A24102">
        <w:rPr>
          <w:rFonts w:ascii="Book Antiqua" w:hAnsi="Book Antiqua"/>
          <w:sz w:val="24"/>
          <w:szCs w:val="24"/>
          <w:lang w:val="en-US"/>
        </w:rPr>
        <w:t>as</w:t>
      </w:r>
      <w:r w:rsidR="005D47EE">
        <w:rPr>
          <w:rFonts w:ascii="Book Antiqua" w:hAnsi="Book Antiqua"/>
          <w:sz w:val="24"/>
          <w:szCs w:val="24"/>
          <w:lang w:val="en-US"/>
        </w:rPr>
        <w:t xml:space="preserve"> </w:t>
      </w:r>
      <w:r w:rsidRPr="00A24102">
        <w:rPr>
          <w:rFonts w:ascii="Book Antiqua" w:hAnsi="Book Antiqua"/>
          <w:sz w:val="24"/>
          <w:szCs w:val="24"/>
          <w:lang w:val="en-US"/>
        </w:rPr>
        <w:t>utilizing</w:t>
      </w:r>
      <w:r w:rsidR="005D47EE">
        <w:rPr>
          <w:rFonts w:ascii="Book Antiqua" w:hAnsi="Book Antiqua"/>
          <w:sz w:val="24"/>
          <w:szCs w:val="24"/>
          <w:lang w:val="en-US"/>
        </w:rPr>
        <w:t xml:space="preserve"> </w:t>
      </w:r>
      <w:r w:rsidRPr="00A24102">
        <w:rPr>
          <w:rFonts w:ascii="Book Antiqua" w:hAnsi="Book Antiqua"/>
          <w:sz w:val="24"/>
          <w:szCs w:val="24"/>
          <w:lang w:val="en-US"/>
        </w:rPr>
        <w:t>used</w:t>
      </w:r>
      <w:r w:rsidR="005D47EE">
        <w:rPr>
          <w:rFonts w:ascii="Book Antiqua" w:hAnsi="Book Antiqua"/>
          <w:sz w:val="24"/>
          <w:szCs w:val="24"/>
          <w:lang w:val="en-US"/>
        </w:rPr>
        <w:t xml:space="preserve"> </w:t>
      </w:r>
      <w:r w:rsidRPr="00A24102">
        <w:rPr>
          <w:rFonts w:ascii="Book Antiqua" w:hAnsi="Book Antiqua"/>
          <w:sz w:val="24"/>
          <w:szCs w:val="24"/>
          <w:lang w:val="en-US"/>
        </w:rPr>
        <w:t>goods</w:t>
      </w:r>
      <w:r w:rsidR="005D47EE">
        <w:rPr>
          <w:rFonts w:ascii="Book Antiqua" w:hAnsi="Book Antiqua"/>
          <w:sz w:val="24"/>
          <w:szCs w:val="24"/>
          <w:lang w:val="en-US"/>
        </w:rPr>
        <w:t xml:space="preserve"> </w:t>
      </w:r>
      <w:r w:rsidRPr="00A24102">
        <w:rPr>
          <w:rFonts w:ascii="Book Antiqua" w:hAnsi="Book Antiqua"/>
          <w:sz w:val="24"/>
          <w:szCs w:val="24"/>
          <w:lang w:val="en-US"/>
        </w:rPr>
        <w:t>(recycle).</w:t>
      </w:r>
    </w:p>
    <w:p w14:paraId="486D8078" w14:textId="4F6A9294" w:rsidR="007C5020" w:rsidRPr="00944B8B" w:rsidRDefault="00BF78AD" w:rsidP="00944B8B">
      <w:pPr>
        <w:pStyle w:val="ListParagraph"/>
        <w:autoSpaceDE w:val="0"/>
        <w:autoSpaceDN w:val="0"/>
        <w:adjustRightInd w:val="0"/>
        <w:spacing w:line="240" w:lineRule="auto"/>
        <w:ind w:left="0" w:firstLine="567"/>
        <w:jc w:val="both"/>
        <w:rPr>
          <w:rFonts w:ascii="Book Antiqua" w:hAnsi="Book Antiqua"/>
          <w:sz w:val="24"/>
          <w:szCs w:val="24"/>
          <w:lang w:val="en-US"/>
        </w:rPr>
      </w:pPr>
      <w:r w:rsidRPr="00A24102">
        <w:rPr>
          <w:rFonts w:ascii="Book Antiqua" w:hAnsi="Book Antiqua"/>
          <w:sz w:val="24"/>
          <w:szCs w:val="24"/>
          <w:lang w:val="en-US"/>
        </w:rPr>
        <w:t>Based</w:t>
      </w:r>
      <w:r w:rsidR="005D47EE">
        <w:rPr>
          <w:rFonts w:ascii="Book Antiqua" w:hAnsi="Book Antiqua"/>
          <w:sz w:val="24"/>
          <w:szCs w:val="24"/>
          <w:lang w:val="en-US"/>
        </w:rPr>
        <w:t xml:space="preserve"> </w:t>
      </w:r>
      <w:r w:rsidRPr="00A24102">
        <w:rPr>
          <w:rFonts w:ascii="Book Antiqua" w:hAnsi="Book Antiqua"/>
          <w:sz w:val="24"/>
          <w:szCs w:val="24"/>
          <w:lang w:val="en-US"/>
        </w:rPr>
        <w:t>on</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problems</w:t>
      </w:r>
      <w:r w:rsidR="005D47EE">
        <w:rPr>
          <w:rFonts w:ascii="Book Antiqua" w:hAnsi="Book Antiqua"/>
          <w:sz w:val="24"/>
          <w:szCs w:val="24"/>
          <w:lang w:val="en-US"/>
        </w:rPr>
        <w:t xml:space="preserve"> </w:t>
      </w:r>
      <w:r w:rsidRPr="00A24102">
        <w:rPr>
          <w:rFonts w:ascii="Book Antiqua" w:hAnsi="Book Antiqua"/>
          <w:sz w:val="24"/>
          <w:szCs w:val="24"/>
          <w:lang w:val="en-US"/>
        </w:rPr>
        <w:t>mentioned</w:t>
      </w:r>
      <w:r w:rsidR="00DA073E">
        <w:rPr>
          <w:rFonts w:ascii="Book Antiqua" w:hAnsi="Book Antiqua"/>
          <w:sz w:val="24"/>
          <w:szCs w:val="24"/>
          <w:lang w:val="en-US"/>
        </w:rPr>
        <w:t>,</w:t>
      </w:r>
      <w:r w:rsidR="005D47EE">
        <w:rPr>
          <w:rFonts w:ascii="Book Antiqua" w:hAnsi="Book Antiqua"/>
          <w:sz w:val="24"/>
          <w:szCs w:val="24"/>
          <w:lang w:val="en-US"/>
        </w:rPr>
        <w:t xml:space="preserve"> </w:t>
      </w:r>
      <w:r w:rsidRPr="00A24102">
        <w:rPr>
          <w:rFonts w:ascii="Book Antiqua" w:hAnsi="Book Antiqua"/>
          <w:sz w:val="24"/>
          <w:szCs w:val="24"/>
          <w:lang w:val="en-US"/>
        </w:rPr>
        <w:t>need</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be</w:t>
      </w:r>
      <w:r w:rsidR="005D47EE">
        <w:rPr>
          <w:rFonts w:ascii="Book Antiqua" w:hAnsi="Book Antiqua"/>
          <w:sz w:val="24"/>
          <w:szCs w:val="24"/>
          <w:lang w:val="en-US"/>
        </w:rPr>
        <w:t xml:space="preserve"> </w:t>
      </w:r>
      <w:r w:rsidRPr="00A24102">
        <w:rPr>
          <w:rFonts w:ascii="Book Antiqua" w:hAnsi="Book Antiqua"/>
          <w:sz w:val="24"/>
          <w:szCs w:val="24"/>
          <w:lang w:val="en-US"/>
        </w:rPr>
        <w:t>carried</w:t>
      </w:r>
      <w:r w:rsidR="005D47EE">
        <w:rPr>
          <w:rFonts w:ascii="Book Antiqua" w:hAnsi="Book Antiqua"/>
          <w:sz w:val="24"/>
          <w:szCs w:val="24"/>
          <w:lang w:val="en-US"/>
        </w:rPr>
        <w:t xml:space="preserve"> </w:t>
      </w:r>
      <w:r w:rsidRPr="00A24102">
        <w:rPr>
          <w:rFonts w:ascii="Book Antiqua" w:hAnsi="Book Antiqua"/>
          <w:sz w:val="24"/>
          <w:szCs w:val="24"/>
          <w:lang w:val="en-US"/>
        </w:rPr>
        <w:t>out</w:t>
      </w:r>
      <w:r w:rsidR="005D47EE">
        <w:rPr>
          <w:rFonts w:ascii="Book Antiqua" w:hAnsi="Book Antiqua"/>
          <w:sz w:val="24"/>
          <w:szCs w:val="24"/>
          <w:lang w:val="en-US"/>
        </w:rPr>
        <w:t xml:space="preserve"> </w:t>
      </w:r>
      <w:r w:rsidRPr="00A24102">
        <w:rPr>
          <w:rFonts w:ascii="Book Antiqua" w:hAnsi="Book Antiqua"/>
          <w:sz w:val="24"/>
          <w:szCs w:val="24"/>
          <w:lang w:val="en-US"/>
        </w:rPr>
        <w:t>research</w:t>
      </w:r>
      <w:r w:rsidR="005D47EE">
        <w:rPr>
          <w:rFonts w:ascii="Book Antiqua" w:hAnsi="Book Antiqua"/>
          <w:sz w:val="24"/>
          <w:szCs w:val="24"/>
          <w:lang w:val="en-US"/>
        </w:rPr>
        <w:t xml:space="preserve"> </w:t>
      </w:r>
      <w:r w:rsidRPr="00A24102">
        <w:rPr>
          <w:rFonts w:ascii="Book Antiqua" w:hAnsi="Book Antiqua"/>
          <w:sz w:val="24"/>
          <w:szCs w:val="24"/>
          <w:lang w:val="en-US"/>
        </w:rPr>
        <w:t>on</w:t>
      </w:r>
      <w:r w:rsidR="005D47EE">
        <w:rPr>
          <w:rFonts w:ascii="Book Antiqua" w:hAnsi="Book Antiqua"/>
          <w:sz w:val="24"/>
          <w:szCs w:val="24"/>
          <w:lang w:val="en-US"/>
        </w:rPr>
        <w:t xml:space="preserve"> </w:t>
      </w:r>
      <w:r w:rsidRPr="00A24102">
        <w:rPr>
          <w:rFonts w:ascii="Book Antiqua" w:hAnsi="Book Antiqua"/>
          <w:sz w:val="24"/>
          <w:szCs w:val="24"/>
          <w:lang w:val="en-US"/>
        </w:rPr>
        <w:t>improving</w:t>
      </w:r>
      <w:r w:rsidR="005D47EE">
        <w:rPr>
          <w:rFonts w:ascii="Book Antiqua" w:hAnsi="Book Antiqua"/>
          <w:sz w:val="24"/>
          <w:szCs w:val="24"/>
          <w:lang w:val="en-US"/>
        </w:rPr>
        <w:t xml:space="preserve"> </w:t>
      </w:r>
      <w:r w:rsidRPr="00A24102">
        <w:rPr>
          <w:rFonts w:ascii="Book Antiqua" w:hAnsi="Book Antiqua"/>
          <w:sz w:val="24"/>
          <w:szCs w:val="24"/>
          <w:lang w:val="en-US"/>
        </w:rPr>
        <w:t>caring</w:t>
      </w:r>
      <w:r w:rsidR="005D47EE">
        <w:rPr>
          <w:rFonts w:ascii="Book Antiqua" w:hAnsi="Book Antiqua"/>
          <w:sz w:val="24"/>
          <w:szCs w:val="24"/>
          <w:lang w:val="en-US"/>
        </w:rPr>
        <w:t xml:space="preserve"> </w:t>
      </w:r>
      <w:r w:rsidRPr="00A24102">
        <w:rPr>
          <w:rFonts w:ascii="Book Antiqua" w:hAnsi="Book Antiqua"/>
          <w:sz w:val="24"/>
          <w:szCs w:val="24"/>
          <w:lang w:val="en-US"/>
        </w:rPr>
        <w:t>attitude</w:t>
      </w:r>
      <w:r w:rsidR="005D47EE">
        <w:rPr>
          <w:rFonts w:ascii="Book Antiqua" w:hAnsi="Book Antiqua"/>
          <w:sz w:val="24"/>
          <w:szCs w:val="24"/>
          <w:lang w:val="en-US"/>
        </w:rPr>
        <w:t xml:space="preserve"> </w:t>
      </w:r>
      <w:r w:rsidRPr="00A24102">
        <w:rPr>
          <w:rFonts w:ascii="Book Antiqua" w:hAnsi="Book Antiqua"/>
          <w:sz w:val="24"/>
          <w:szCs w:val="24"/>
          <w:lang w:val="en-US"/>
        </w:rPr>
        <w:t>child's</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Pr="00A24102">
        <w:rPr>
          <w:rFonts w:ascii="Book Antiqua" w:hAnsi="Book Antiqua"/>
          <w:sz w:val="24"/>
          <w:szCs w:val="24"/>
          <w:lang w:val="en-US"/>
        </w:rPr>
        <w:t>through</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utilization</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used</w:t>
      </w:r>
      <w:r w:rsidR="005D47EE">
        <w:rPr>
          <w:rFonts w:ascii="Book Antiqua" w:hAnsi="Book Antiqua"/>
          <w:sz w:val="24"/>
          <w:szCs w:val="24"/>
          <w:lang w:val="en-US"/>
        </w:rPr>
        <w:t xml:space="preserve"> </w:t>
      </w:r>
      <w:r w:rsidRPr="00A24102">
        <w:rPr>
          <w:rFonts w:ascii="Book Antiqua" w:hAnsi="Book Antiqua"/>
          <w:sz w:val="24"/>
          <w:szCs w:val="24"/>
          <w:lang w:val="en-US"/>
        </w:rPr>
        <w:t>goods</w:t>
      </w:r>
      <w:r w:rsidR="005D47EE">
        <w:rPr>
          <w:rFonts w:ascii="Book Antiqua" w:hAnsi="Book Antiqua"/>
          <w:sz w:val="24"/>
          <w:szCs w:val="24"/>
          <w:lang w:val="en-US"/>
        </w:rPr>
        <w:t xml:space="preserve"> </w:t>
      </w:r>
      <w:r w:rsidRPr="00A24102">
        <w:rPr>
          <w:rFonts w:ascii="Book Antiqua" w:hAnsi="Book Antiqua"/>
          <w:sz w:val="24"/>
          <w:szCs w:val="24"/>
          <w:lang w:val="en-US"/>
        </w:rPr>
        <w:t>(recycle),</w:t>
      </w:r>
      <w:r w:rsidR="005D47EE">
        <w:rPr>
          <w:rFonts w:ascii="Book Antiqua" w:hAnsi="Book Antiqua"/>
          <w:sz w:val="24"/>
          <w:szCs w:val="24"/>
          <w:lang w:val="en-US"/>
        </w:rPr>
        <w:t xml:space="preserve"> </w:t>
      </w:r>
      <w:r w:rsidRPr="00A24102">
        <w:rPr>
          <w:rFonts w:ascii="Book Antiqua" w:hAnsi="Book Antiqua"/>
          <w:sz w:val="24"/>
          <w:szCs w:val="24"/>
          <w:lang w:val="en-US"/>
        </w:rPr>
        <w:t>with</w:t>
      </w:r>
      <w:r w:rsidR="005D47EE">
        <w:rPr>
          <w:rFonts w:ascii="Book Antiqua" w:hAnsi="Book Antiqua"/>
          <w:sz w:val="24"/>
          <w:szCs w:val="24"/>
          <w:lang w:val="en-US"/>
        </w:rPr>
        <w:t xml:space="preserve"> </w:t>
      </w:r>
      <w:r w:rsidRPr="00A24102">
        <w:rPr>
          <w:rFonts w:ascii="Book Antiqua" w:hAnsi="Book Antiqua"/>
          <w:sz w:val="24"/>
          <w:szCs w:val="24"/>
          <w:lang w:val="en-US"/>
        </w:rPr>
        <w:t>t</w:t>
      </w:r>
      <w:r w:rsidR="005D47EE">
        <w:rPr>
          <w:rFonts w:ascii="Book Antiqua" w:hAnsi="Book Antiqua"/>
          <w:sz w:val="24"/>
          <w:szCs w:val="24"/>
          <w:lang w:val="en-US"/>
        </w:rPr>
        <w:t xml:space="preserve"> </w:t>
      </w:r>
      <w:r w:rsidRPr="00A24102">
        <w:rPr>
          <w:rFonts w:ascii="Book Antiqua" w:hAnsi="Book Antiqua"/>
          <w:sz w:val="24"/>
          <w:szCs w:val="24"/>
          <w:lang w:val="en-US"/>
        </w:rPr>
        <w:t>Objective</w:t>
      </w:r>
      <w:r w:rsidR="005D47EE">
        <w:rPr>
          <w:rFonts w:ascii="Book Antiqua" w:hAnsi="Book Antiqua"/>
          <w:sz w:val="24"/>
          <w:szCs w:val="24"/>
          <w:lang w:val="en-US"/>
        </w:rPr>
        <w:t xml:space="preserve"> </w:t>
      </w:r>
      <w:r w:rsidRPr="00A24102">
        <w:rPr>
          <w:rFonts w:ascii="Book Antiqua" w:hAnsi="Book Antiqua"/>
          <w:sz w:val="24"/>
          <w:szCs w:val="24"/>
          <w:lang w:val="en-US"/>
        </w:rPr>
        <w:t>research</w:t>
      </w:r>
      <w:r w:rsidR="005D47EE">
        <w:rPr>
          <w:rFonts w:ascii="Book Antiqua" w:hAnsi="Book Antiqua"/>
          <w:sz w:val="24"/>
          <w:szCs w:val="24"/>
          <w:lang w:val="en-US"/>
        </w:rPr>
        <w:t xml:space="preserve"> </w:t>
      </w:r>
      <w:r w:rsidRPr="00A24102">
        <w:rPr>
          <w:rFonts w:ascii="Book Antiqua" w:hAnsi="Book Antiqua"/>
          <w:sz w:val="24"/>
          <w:szCs w:val="24"/>
          <w:lang w:val="en-US"/>
        </w:rPr>
        <w:t>is</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determine</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increase</w:t>
      </w:r>
      <w:r w:rsidR="005D47EE">
        <w:rPr>
          <w:rFonts w:ascii="Book Antiqua" w:hAnsi="Book Antiqua"/>
          <w:sz w:val="24"/>
          <w:szCs w:val="24"/>
          <w:lang w:val="en-US"/>
        </w:rPr>
        <w:t xml:space="preserve"> </w:t>
      </w:r>
      <w:r w:rsidRPr="00A24102">
        <w:rPr>
          <w:rFonts w:ascii="Book Antiqua" w:hAnsi="Book Antiqua"/>
          <w:sz w:val="24"/>
          <w:szCs w:val="24"/>
          <w:lang w:val="en-US"/>
        </w:rPr>
        <w:t>caring</w:t>
      </w:r>
      <w:r w:rsidR="005D47EE">
        <w:rPr>
          <w:rFonts w:ascii="Book Antiqua" w:hAnsi="Book Antiqua"/>
          <w:sz w:val="24"/>
          <w:szCs w:val="24"/>
          <w:lang w:val="en-US"/>
        </w:rPr>
        <w:t xml:space="preserve"> </w:t>
      </w:r>
      <w:r w:rsidRPr="00A24102">
        <w:rPr>
          <w:rFonts w:ascii="Book Antiqua" w:hAnsi="Book Antiqua"/>
          <w:sz w:val="24"/>
          <w:szCs w:val="24"/>
          <w:lang w:val="en-US"/>
        </w:rPr>
        <w:t>attitude</w:t>
      </w:r>
      <w:r w:rsidR="005D47EE">
        <w:rPr>
          <w:rFonts w:ascii="Book Antiqua" w:hAnsi="Book Antiqua"/>
          <w:sz w:val="24"/>
          <w:szCs w:val="24"/>
          <w:lang w:val="en-US"/>
        </w:rPr>
        <w:t xml:space="preserve"> </w:t>
      </w:r>
      <w:r w:rsidRPr="00A24102">
        <w:rPr>
          <w:rFonts w:ascii="Book Antiqua" w:hAnsi="Book Antiqua"/>
          <w:sz w:val="24"/>
          <w:szCs w:val="24"/>
          <w:lang w:val="en-US"/>
        </w:rPr>
        <w:t>child's</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Pr="00A24102">
        <w:rPr>
          <w:rFonts w:ascii="Book Antiqua" w:hAnsi="Book Antiqua"/>
          <w:sz w:val="24"/>
          <w:szCs w:val="24"/>
          <w:lang w:val="en-US"/>
        </w:rPr>
        <w:t>through</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use</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second-hand</w:t>
      </w:r>
      <w:r w:rsidR="005D47EE">
        <w:rPr>
          <w:rFonts w:ascii="Book Antiqua" w:hAnsi="Book Antiqua"/>
          <w:sz w:val="24"/>
          <w:szCs w:val="24"/>
          <w:lang w:val="en-US"/>
        </w:rPr>
        <w:t xml:space="preserve"> </w:t>
      </w:r>
      <w:r w:rsidRPr="00A24102">
        <w:rPr>
          <w:rFonts w:ascii="Book Antiqua" w:hAnsi="Book Antiqua"/>
          <w:sz w:val="24"/>
          <w:szCs w:val="24"/>
          <w:lang w:val="en-US"/>
        </w:rPr>
        <w:t>goods</w:t>
      </w:r>
      <w:r w:rsidR="005D47EE">
        <w:rPr>
          <w:rFonts w:ascii="Book Antiqua" w:hAnsi="Book Antiqua"/>
          <w:sz w:val="24"/>
          <w:szCs w:val="24"/>
          <w:lang w:val="en-US"/>
        </w:rPr>
        <w:t xml:space="preserve"> </w:t>
      </w:r>
      <w:r w:rsidRPr="00A24102">
        <w:rPr>
          <w:rFonts w:ascii="Book Antiqua" w:hAnsi="Book Antiqua"/>
          <w:sz w:val="24"/>
          <w:szCs w:val="24"/>
          <w:lang w:val="en-US"/>
        </w:rPr>
        <w:t>(recycle)</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u</w:t>
      </w:r>
      <w:r w:rsidR="005D47EE">
        <w:rPr>
          <w:rFonts w:ascii="Book Antiqua" w:hAnsi="Book Antiqua"/>
          <w:sz w:val="24"/>
          <w:szCs w:val="24"/>
          <w:lang w:val="en-US"/>
        </w:rPr>
        <w:t xml:space="preserve"> </w:t>
      </w:r>
      <w:r w:rsidRPr="00A24102">
        <w:rPr>
          <w:rFonts w:ascii="Book Antiqua" w:hAnsi="Book Antiqua"/>
          <w:sz w:val="24"/>
          <w:szCs w:val="24"/>
          <w:lang w:val="en-US"/>
        </w:rPr>
        <w:t>ntuk</w:t>
      </w:r>
      <w:r w:rsidR="005D47EE">
        <w:rPr>
          <w:rFonts w:ascii="Book Antiqua" w:hAnsi="Book Antiqua"/>
          <w:sz w:val="24"/>
          <w:szCs w:val="24"/>
          <w:lang w:val="en-US"/>
        </w:rPr>
        <w:t xml:space="preserve"> </w:t>
      </w:r>
      <w:r w:rsidRPr="00A24102">
        <w:rPr>
          <w:rFonts w:ascii="Book Antiqua" w:hAnsi="Book Antiqua"/>
          <w:sz w:val="24"/>
          <w:szCs w:val="24"/>
          <w:lang w:val="en-US"/>
        </w:rPr>
        <w:t>know</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efforts</w:t>
      </w:r>
      <w:r w:rsidR="005D47EE">
        <w:rPr>
          <w:rFonts w:ascii="Book Antiqua" w:hAnsi="Book Antiqua"/>
          <w:sz w:val="24"/>
          <w:szCs w:val="24"/>
          <w:lang w:val="en-US"/>
        </w:rPr>
        <w:t xml:space="preserve"> </w:t>
      </w:r>
      <w:r w:rsidRPr="00A24102">
        <w:rPr>
          <w:rFonts w:ascii="Book Antiqua" w:hAnsi="Book Antiqua"/>
          <w:sz w:val="24"/>
          <w:szCs w:val="24"/>
          <w:lang w:val="en-US"/>
        </w:rPr>
        <w:t>made</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improve</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attitude</w:t>
      </w:r>
      <w:r w:rsidR="005D47EE">
        <w:rPr>
          <w:rFonts w:ascii="Book Antiqua" w:hAnsi="Book Antiqua"/>
          <w:sz w:val="24"/>
          <w:szCs w:val="24"/>
          <w:lang w:val="en-US"/>
        </w:rPr>
        <w:t xml:space="preserve"> </w:t>
      </w:r>
      <w:r w:rsidRPr="00A24102">
        <w:rPr>
          <w:rFonts w:ascii="Book Antiqua" w:hAnsi="Book Antiqua"/>
          <w:sz w:val="24"/>
          <w:szCs w:val="24"/>
          <w:lang w:val="en-US"/>
        </w:rPr>
        <w:t>care</w:t>
      </w:r>
      <w:r w:rsidR="005D47EE">
        <w:rPr>
          <w:rFonts w:ascii="Book Antiqua" w:hAnsi="Book Antiqua"/>
          <w:sz w:val="24"/>
          <w:szCs w:val="24"/>
          <w:lang w:val="en-US"/>
        </w:rPr>
        <w:t xml:space="preserve"> </w:t>
      </w:r>
      <w:r w:rsidRPr="00A24102">
        <w:rPr>
          <w:rFonts w:ascii="Book Antiqua" w:hAnsi="Book Antiqua"/>
          <w:sz w:val="24"/>
          <w:szCs w:val="24"/>
          <w:lang w:val="en-US"/>
        </w:rPr>
        <w:t>for</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environment</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children</w:t>
      </w:r>
      <w:r w:rsidR="005D47EE">
        <w:rPr>
          <w:rFonts w:ascii="Book Antiqua" w:hAnsi="Book Antiqua"/>
          <w:sz w:val="24"/>
          <w:szCs w:val="24"/>
          <w:lang w:val="en-US"/>
        </w:rPr>
        <w:t xml:space="preserve"> </w:t>
      </w:r>
      <w:r w:rsidRPr="00A24102">
        <w:rPr>
          <w:rFonts w:ascii="Book Antiqua" w:hAnsi="Book Antiqua"/>
          <w:sz w:val="24"/>
          <w:szCs w:val="24"/>
          <w:lang w:val="en-US"/>
        </w:rPr>
        <w:t>through</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use</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used</w:t>
      </w:r>
      <w:r w:rsidR="005D47EE">
        <w:rPr>
          <w:rFonts w:ascii="Book Antiqua" w:hAnsi="Book Antiqua"/>
          <w:sz w:val="24"/>
          <w:szCs w:val="24"/>
          <w:lang w:val="en-US"/>
        </w:rPr>
        <w:t xml:space="preserve"> </w:t>
      </w:r>
      <w:r w:rsidRPr="00A24102">
        <w:rPr>
          <w:rFonts w:ascii="Book Antiqua" w:hAnsi="Book Antiqua"/>
          <w:sz w:val="24"/>
          <w:szCs w:val="24"/>
          <w:lang w:val="en-US"/>
        </w:rPr>
        <w:t>goods</w:t>
      </w:r>
      <w:r w:rsidR="005D47EE">
        <w:rPr>
          <w:rFonts w:ascii="Book Antiqua" w:hAnsi="Book Antiqua"/>
          <w:sz w:val="24"/>
          <w:szCs w:val="24"/>
          <w:lang w:val="en-US"/>
        </w:rPr>
        <w:t xml:space="preserve"> </w:t>
      </w:r>
      <w:r w:rsidRPr="00A24102">
        <w:rPr>
          <w:rFonts w:ascii="Book Antiqua" w:hAnsi="Book Antiqua"/>
          <w:sz w:val="24"/>
          <w:szCs w:val="24"/>
          <w:lang w:val="en-US"/>
        </w:rPr>
        <w:t>(recycle)</w:t>
      </w:r>
      <w:r w:rsidR="005D47EE">
        <w:rPr>
          <w:rFonts w:ascii="Book Antiqua" w:hAnsi="Book Antiqua"/>
          <w:sz w:val="24"/>
          <w:szCs w:val="24"/>
          <w:lang w:val="en-US"/>
        </w:rPr>
        <w:t xml:space="preserve"> </w:t>
      </w:r>
      <w:r w:rsidRPr="00A24102">
        <w:rPr>
          <w:rFonts w:ascii="Book Antiqua" w:hAnsi="Book Antiqua"/>
          <w:sz w:val="24"/>
          <w:szCs w:val="24"/>
          <w:lang w:val="en-US"/>
        </w:rPr>
        <w:t>in</w:t>
      </w:r>
      <w:r w:rsidR="005D47EE">
        <w:rPr>
          <w:rFonts w:ascii="Book Antiqua" w:hAnsi="Book Antiqua"/>
          <w:sz w:val="24"/>
          <w:szCs w:val="24"/>
          <w:lang w:val="en-US"/>
        </w:rPr>
        <w:t xml:space="preserve"> </w:t>
      </w:r>
      <w:r w:rsidRPr="00A24102">
        <w:rPr>
          <w:rFonts w:ascii="Book Antiqua" w:hAnsi="Book Antiqua"/>
          <w:sz w:val="24"/>
          <w:szCs w:val="24"/>
          <w:lang w:val="en-US"/>
        </w:rPr>
        <w:t>class</w:t>
      </w:r>
      <w:r w:rsidR="005D47EE">
        <w:rPr>
          <w:rFonts w:ascii="Book Antiqua" w:hAnsi="Book Antiqua"/>
          <w:sz w:val="24"/>
          <w:szCs w:val="24"/>
          <w:lang w:val="en-US"/>
        </w:rPr>
        <w:t xml:space="preserve"> </w:t>
      </w:r>
      <w:r w:rsidRPr="00A24102">
        <w:rPr>
          <w:rFonts w:ascii="Book Antiqua" w:hAnsi="Book Antiqua"/>
          <w:sz w:val="24"/>
          <w:szCs w:val="24"/>
          <w:lang w:val="en-US"/>
        </w:rPr>
        <w:t>B</w:t>
      </w:r>
      <w:r w:rsidR="005D47EE">
        <w:rPr>
          <w:rFonts w:ascii="Book Antiqua" w:hAnsi="Book Antiqua"/>
          <w:sz w:val="24"/>
          <w:szCs w:val="24"/>
          <w:lang w:val="en-US"/>
        </w:rPr>
        <w:t xml:space="preserve"> </w:t>
      </w:r>
      <w:r w:rsidRPr="00944B8B">
        <w:rPr>
          <w:rFonts w:ascii="Book Antiqua" w:hAnsi="Book Antiqua"/>
          <w:sz w:val="24"/>
          <w:szCs w:val="24"/>
          <w:lang w:val="en-US"/>
        </w:rPr>
        <w:t>TK</w:t>
      </w:r>
      <w:r w:rsidR="005D47EE">
        <w:rPr>
          <w:rFonts w:ascii="Book Antiqua" w:hAnsi="Book Antiqua"/>
          <w:sz w:val="24"/>
          <w:szCs w:val="24"/>
          <w:lang w:val="en-US"/>
        </w:rPr>
        <w:t xml:space="preserve"> </w:t>
      </w:r>
      <w:r w:rsidRPr="00944B8B">
        <w:rPr>
          <w:rFonts w:ascii="Book Antiqua" w:hAnsi="Book Antiqua"/>
          <w:sz w:val="24"/>
          <w:szCs w:val="24"/>
          <w:lang w:val="en-US"/>
        </w:rPr>
        <w:t>Arafah</w:t>
      </w:r>
      <w:r w:rsidRPr="00A24102">
        <w:rPr>
          <w:rFonts w:ascii="Book Antiqua" w:hAnsi="Book Antiqua"/>
          <w:sz w:val="24"/>
          <w:szCs w:val="24"/>
          <w:lang w:val="en-US"/>
        </w:rPr>
        <w:t>.</w:t>
      </w:r>
    </w:p>
    <w:p w14:paraId="2BE64566" w14:textId="77777777" w:rsidR="007C5020" w:rsidRPr="00D77A0B" w:rsidRDefault="007C5020" w:rsidP="007C5020">
      <w:pPr>
        <w:pStyle w:val="ListParagraph"/>
        <w:tabs>
          <w:tab w:val="left" w:pos="851"/>
        </w:tabs>
        <w:spacing w:line="240" w:lineRule="auto"/>
        <w:ind w:left="851"/>
        <w:jc w:val="both"/>
        <w:rPr>
          <w:rFonts w:ascii="Book Antiqua" w:hAnsi="Book Antiqua"/>
          <w:sz w:val="24"/>
          <w:szCs w:val="24"/>
          <w:lang w:eastAsia="id-ID"/>
        </w:rPr>
      </w:pPr>
    </w:p>
    <w:p w14:paraId="591AA0EC" w14:textId="36AF2BFD" w:rsidR="002927BE" w:rsidRPr="00BF78AD" w:rsidRDefault="002927BE" w:rsidP="002927BE">
      <w:pPr>
        <w:pStyle w:val="BodyText"/>
        <w:spacing w:after="0" w:line="240" w:lineRule="auto"/>
        <w:jc w:val="both"/>
        <w:rPr>
          <w:rFonts w:ascii="Book Antiqua" w:hAnsi="Book Antiqua" w:cs="Times New Roman"/>
          <w:b/>
          <w:sz w:val="28"/>
          <w:lang w:val="en-US"/>
        </w:rPr>
      </w:pPr>
      <w:r w:rsidRPr="00D77A0B">
        <w:rPr>
          <w:rFonts w:ascii="Book Antiqua" w:hAnsi="Book Antiqua" w:cs="Times New Roman"/>
          <w:b/>
          <w:sz w:val="28"/>
        </w:rPr>
        <w:t>MET</w:t>
      </w:r>
      <w:r w:rsidR="00BF78AD">
        <w:rPr>
          <w:rFonts w:ascii="Book Antiqua" w:hAnsi="Book Antiqua" w:cs="Times New Roman"/>
          <w:b/>
          <w:sz w:val="28"/>
          <w:lang w:val="en-US"/>
        </w:rPr>
        <w:t>HODOLOGY</w:t>
      </w:r>
    </w:p>
    <w:p w14:paraId="3637B571" w14:textId="0DA5A375" w:rsidR="00BF78AD" w:rsidRPr="00A24102" w:rsidRDefault="00BF78AD" w:rsidP="00944B8B">
      <w:pPr>
        <w:pStyle w:val="ListParagraph"/>
        <w:autoSpaceDE w:val="0"/>
        <w:autoSpaceDN w:val="0"/>
        <w:adjustRightInd w:val="0"/>
        <w:spacing w:line="240" w:lineRule="auto"/>
        <w:ind w:left="0" w:firstLine="567"/>
        <w:jc w:val="both"/>
        <w:rPr>
          <w:rFonts w:ascii="Book Antiqua" w:hAnsi="Book Antiqua"/>
          <w:sz w:val="24"/>
          <w:szCs w:val="24"/>
          <w:lang w:val="en-US"/>
        </w:rPr>
      </w:pPr>
      <w:r w:rsidRPr="00A24102">
        <w:rPr>
          <w:rFonts w:ascii="Book Antiqua" w:hAnsi="Book Antiqua"/>
          <w:sz w:val="24"/>
          <w:szCs w:val="24"/>
          <w:lang w:val="en-US"/>
        </w:rPr>
        <w:t>This</w:t>
      </w:r>
      <w:r w:rsidR="005D47EE">
        <w:rPr>
          <w:rFonts w:ascii="Book Antiqua" w:hAnsi="Book Antiqua"/>
          <w:sz w:val="24"/>
          <w:szCs w:val="24"/>
          <w:lang w:val="en-US"/>
        </w:rPr>
        <w:t xml:space="preserve"> </w:t>
      </w:r>
      <w:r w:rsidRPr="00A24102">
        <w:rPr>
          <w:rFonts w:ascii="Book Antiqua" w:hAnsi="Book Antiqua"/>
          <w:sz w:val="24"/>
          <w:szCs w:val="24"/>
          <w:lang w:val="en-US"/>
        </w:rPr>
        <w:t>research</w:t>
      </w:r>
      <w:r w:rsidR="005D47EE">
        <w:rPr>
          <w:rFonts w:ascii="Book Antiqua" w:hAnsi="Book Antiqua"/>
          <w:sz w:val="24"/>
          <w:szCs w:val="24"/>
          <w:lang w:val="en-US"/>
        </w:rPr>
        <w:t xml:space="preserve"> </w:t>
      </w:r>
      <w:r w:rsidRPr="00A24102">
        <w:rPr>
          <w:rFonts w:ascii="Book Antiqua" w:hAnsi="Book Antiqua"/>
          <w:sz w:val="24"/>
          <w:szCs w:val="24"/>
          <w:lang w:val="en-US"/>
        </w:rPr>
        <w:t>uses</w:t>
      </w:r>
      <w:r w:rsidR="005D47EE">
        <w:rPr>
          <w:rFonts w:ascii="Book Antiqua" w:hAnsi="Book Antiqua"/>
          <w:sz w:val="24"/>
          <w:szCs w:val="24"/>
          <w:lang w:val="en-US"/>
        </w:rPr>
        <w:t xml:space="preserve"> </w:t>
      </w:r>
      <w:r w:rsidRPr="00A24102">
        <w:rPr>
          <w:rFonts w:ascii="Book Antiqua" w:hAnsi="Book Antiqua"/>
          <w:sz w:val="24"/>
          <w:szCs w:val="24"/>
          <w:lang w:val="en-US"/>
        </w:rPr>
        <w:t>collaborative</w:t>
      </w:r>
      <w:r w:rsidR="005D47EE">
        <w:rPr>
          <w:rFonts w:ascii="Book Antiqua" w:hAnsi="Book Antiqua"/>
          <w:sz w:val="24"/>
          <w:szCs w:val="24"/>
          <w:lang w:val="en-US"/>
        </w:rPr>
        <w:t xml:space="preserve"> </w:t>
      </w:r>
      <w:r w:rsidR="00DA073E">
        <w:rPr>
          <w:rFonts w:ascii="Book Antiqua" w:hAnsi="Book Antiqua"/>
          <w:sz w:val="24"/>
          <w:szCs w:val="24"/>
          <w:lang w:val="en-US"/>
        </w:rPr>
        <w:t>action</w:t>
      </w:r>
      <w:r w:rsidR="005D47EE">
        <w:rPr>
          <w:rFonts w:ascii="Book Antiqua" w:hAnsi="Book Antiqua"/>
          <w:sz w:val="24"/>
          <w:szCs w:val="24"/>
          <w:lang w:val="en-US"/>
        </w:rPr>
        <w:t xml:space="preserve"> </w:t>
      </w:r>
      <w:r w:rsidR="00DA073E">
        <w:rPr>
          <w:rFonts w:ascii="Book Antiqua" w:hAnsi="Book Antiqua"/>
          <w:sz w:val="24"/>
          <w:szCs w:val="24"/>
          <w:lang w:val="en-US"/>
        </w:rPr>
        <w:t>research,</w:t>
      </w:r>
      <w:r w:rsidR="004E52BF">
        <w:rPr>
          <w:rFonts w:ascii="Book Antiqua" w:hAnsi="Book Antiqua"/>
          <w:sz w:val="24"/>
          <w:szCs w:val="24"/>
          <w:lang w:val="en-US"/>
        </w:rPr>
        <w:t xml:space="preserve"> </w:t>
      </w:r>
      <w:r w:rsidRPr="00A24102">
        <w:rPr>
          <w:rFonts w:ascii="Book Antiqua" w:hAnsi="Book Antiqua"/>
          <w:sz w:val="24"/>
          <w:szCs w:val="24"/>
          <w:lang w:val="en-US"/>
        </w:rPr>
        <w:t>where</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researcher</w:t>
      </w:r>
      <w:r w:rsidR="005D47EE">
        <w:rPr>
          <w:rFonts w:ascii="Book Antiqua" w:hAnsi="Book Antiqua"/>
          <w:sz w:val="24"/>
          <w:szCs w:val="24"/>
          <w:lang w:val="en-US"/>
        </w:rPr>
        <w:t xml:space="preserve"> </w:t>
      </w:r>
      <w:r w:rsidRPr="00A24102">
        <w:rPr>
          <w:rFonts w:ascii="Book Antiqua" w:hAnsi="Book Antiqua"/>
          <w:sz w:val="24"/>
          <w:szCs w:val="24"/>
          <w:lang w:val="en-US"/>
        </w:rPr>
        <w:t>acts</w:t>
      </w:r>
      <w:r w:rsidR="005D47EE">
        <w:rPr>
          <w:rFonts w:ascii="Book Antiqua" w:hAnsi="Book Antiqua"/>
          <w:sz w:val="24"/>
          <w:szCs w:val="24"/>
          <w:lang w:val="en-US"/>
        </w:rPr>
        <w:t xml:space="preserve"> </w:t>
      </w:r>
      <w:r w:rsidRPr="00A24102">
        <w:rPr>
          <w:rFonts w:ascii="Book Antiqua" w:hAnsi="Book Antiqua"/>
          <w:sz w:val="24"/>
          <w:szCs w:val="24"/>
          <w:lang w:val="en-US"/>
        </w:rPr>
        <w:t>as</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executor</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action</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teacher</w:t>
      </w:r>
      <w:r w:rsidR="005D47EE">
        <w:rPr>
          <w:rFonts w:ascii="Book Antiqua" w:hAnsi="Book Antiqua"/>
          <w:sz w:val="24"/>
          <w:szCs w:val="24"/>
          <w:lang w:val="en-US"/>
        </w:rPr>
        <w:t xml:space="preserve"> </w:t>
      </w:r>
      <w:r w:rsidRPr="00A24102">
        <w:rPr>
          <w:rFonts w:ascii="Book Antiqua" w:hAnsi="Book Antiqua"/>
          <w:sz w:val="24"/>
          <w:szCs w:val="24"/>
          <w:lang w:val="en-US"/>
        </w:rPr>
        <w:t>acts</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observe</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process</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action.</w:t>
      </w:r>
      <w:r w:rsidR="005D47EE">
        <w:rPr>
          <w:rFonts w:ascii="Book Antiqua" w:hAnsi="Book Antiqua"/>
          <w:sz w:val="24"/>
          <w:szCs w:val="24"/>
          <w:lang w:val="en-US"/>
        </w:rPr>
        <w:t xml:space="preserve"> </w:t>
      </w:r>
      <w:r w:rsidRPr="00A24102">
        <w:rPr>
          <w:rFonts w:ascii="Book Antiqua" w:hAnsi="Book Antiqua"/>
          <w:sz w:val="24"/>
          <w:szCs w:val="24"/>
          <w:lang w:val="en-US"/>
        </w:rPr>
        <w:t>This</w:t>
      </w:r>
      <w:r w:rsidR="005D47EE">
        <w:rPr>
          <w:rFonts w:ascii="Book Antiqua" w:hAnsi="Book Antiqua"/>
          <w:sz w:val="24"/>
          <w:szCs w:val="24"/>
          <w:lang w:val="en-US"/>
        </w:rPr>
        <w:t xml:space="preserve"> </w:t>
      </w:r>
      <w:r w:rsidR="00DA073E">
        <w:rPr>
          <w:rFonts w:ascii="Book Antiqua" w:hAnsi="Book Antiqua"/>
          <w:sz w:val="24"/>
          <w:szCs w:val="24"/>
          <w:lang w:val="en-US"/>
        </w:rPr>
        <w:t>action</w:t>
      </w:r>
      <w:r w:rsidR="005D47EE">
        <w:rPr>
          <w:rFonts w:ascii="Book Antiqua" w:hAnsi="Book Antiqua"/>
          <w:sz w:val="24"/>
          <w:szCs w:val="24"/>
          <w:lang w:val="en-US"/>
        </w:rPr>
        <w:t xml:space="preserve"> </w:t>
      </w:r>
      <w:r w:rsidR="00DA073E">
        <w:rPr>
          <w:rFonts w:ascii="Book Antiqua" w:hAnsi="Book Antiqua"/>
          <w:sz w:val="24"/>
          <w:szCs w:val="24"/>
          <w:lang w:val="en-US"/>
        </w:rPr>
        <w:t>research</w:t>
      </w:r>
      <w:r w:rsidR="005D47EE">
        <w:rPr>
          <w:rFonts w:ascii="Book Antiqua" w:hAnsi="Book Antiqua"/>
          <w:sz w:val="24"/>
          <w:szCs w:val="24"/>
          <w:lang w:val="en-US"/>
        </w:rPr>
        <w:t xml:space="preserve"> </w:t>
      </w:r>
      <w:r w:rsidRPr="00A24102">
        <w:rPr>
          <w:rFonts w:ascii="Book Antiqua" w:hAnsi="Book Antiqua"/>
          <w:sz w:val="24"/>
          <w:szCs w:val="24"/>
          <w:lang w:val="en-US"/>
        </w:rPr>
        <w:t>aims</w:t>
      </w:r>
      <w:r w:rsidR="005D47EE">
        <w:rPr>
          <w:rFonts w:ascii="Book Antiqua" w:hAnsi="Book Antiqua"/>
          <w:sz w:val="24"/>
          <w:szCs w:val="24"/>
          <w:lang w:val="en-US"/>
        </w:rPr>
        <w:t xml:space="preserve"> </w:t>
      </w:r>
      <w:r w:rsidRPr="00A24102">
        <w:rPr>
          <w:rFonts w:ascii="Book Antiqua" w:hAnsi="Book Antiqua"/>
          <w:sz w:val="24"/>
          <w:szCs w:val="24"/>
          <w:lang w:val="en-US"/>
        </w:rPr>
        <w:t>to</w:t>
      </w:r>
      <w:r w:rsidR="005D47EE">
        <w:rPr>
          <w:rFonts w:ascii="Book Antiqua" w:hAnsi="Book Antiqua"/>
          <w:sz w:val="24"/>
          <w:szCs w:val="24"/>
          <w:lang w:val="en-US"/>
        </w:rPr>
        <w:t xml:space="preserve"> </w:t>
      </w:r>
      <w:r w:rsidRPr="00A24102">
        <w:rPr>
          <w:rFonts w:ascii="Book Antiqua" w:hAnsi="Book Antiqua"/>
          <w:sz w:val="24"/>
          <w:szCs w:val="24"/>
          <w:lang w:val="en-US"/>
        </w:rPr>
        <w:t>improve</w:t>
      </w:r>
      <w:r w:rsidR="005D47EE">
        <w:rPr>
          <w:rFonts w:ascii="Book Antiqua" w:hAnsi="Book Antiqua"/>
          <w:sz w:val="24"/>
          <w:szCs w:val="24"/>
          <w:lang w:val="en-US"/>
        </w:rPr>
        <w:t xml:space="preserve"> </w:t>
      </w:r>
      <w:r w:rsidRPr="00A24102">
        <w:rPr>
          <w:rFonts w:ascii="Book Antiqua" w:hAnsi="Book Antiqua"/>
          <w:sz w:val="24"/>
          <w:szCs w:val="24"/>
          <w:lang w:val="en-US"/>
        </w:rPr>
        <w:t>environmental</w:t>
      </w:r>
      <w:r w:rsidR="005D47EE">
        <w:rPr>
          <w:rFonts w:ascii="Book Antiqua" w:hAnsi="Book Antiqua"/>
          <w:sz w:val="24"/>
          <w:szCs w:val="24"/>
          <w:lang w:val="en-US"/>
        </w:rPr>
        <w:t xml:space="preserve"> </w:t>
      </w:r>
      <w:r w:rsidRPr="00A24102">
        <w:rPr>
          <w:rFonts w:ascii="Book Antiqua" w:hAnsi="Book Antiqua"/>
          <w:sz w:val="24"/>
          <w:szCs w:val="24"/>
          <w:lang w:val="en-US"/>
        </w:rPr>
        <w:t>care</w:t>
      </w:r>
      <w:r w:rsidR="005D47EE">
        <w:rPr>
          <w:rFonts w:ascii="Book Antiqua" w:hAnsi="Book Antiqua"/>
          <w:sz w:val="24"/>
          <w:szCs w:val="24"/>
          <w:lang w:val="en-US"/>
        </w:rPr>
        <w:t xml:space="preserve"> </w:t>
      </w:r>
      <w:r w:rsidRPr="00A24102">
        <w:rPr>
          <w:rFonts w:ascii="Book Antiqua" w:hAnsi="Book Antiqua"/>
          <w:sz w:val="24"/>
          <w:szCs w:val="24"/>
          <w:lang w:val="en-US"/>
        </w:rPr>
        <w:t>attitudes</w:t>
      </w:r>
      <w:r w:rsidR="005D47EE">
        <w:rPr>
          <w:rFonts w:ascii="Book Antiqua" w:hAnsi="Book Antiqua"/>
          <w:sz w:val="24"/>
          <w:szCs w:val="24"/>
          <w:lang w:val="en-US"/>
        </w:rPr>
        <w:t xml:space="preserve"> </w:t>
      </w:r>
      <w:r w:rsidRPr="00A24102">
        <w:rPr>
          <w:rFonts w:ascii="Book Antiqua" w:hAnsi="Book Antiqua"/>
          <w:sz w:val="24"/>
          <w:szCs w:val="24"/>
          <w:lang w:val="en-US"/>
        </w:rPr>
        <w:t>in</w:t>
      </w:r>
      <w:r w:rsidR="005D47EE">
        <w:rPr>
          <w:rFonts w:ascii="Book Antiqua" w:hAnsi="Book Antiqua"/>
          <w:sz w:val="24"/>
          <w:szCs w:val="24"/>
          <w:lang w:val="en-US"/>
        </w:rPr>
        <w:t xml:space="preserve"> </w:t>
      </w:r>
      <w:r w:rsidRPr="00A24102">
        <w:rPr>
          <w:rFonts w:ascii="Book Antiqua" w:hAnsi="Book Antiqua"/>
          <w:sz w:val="24"/>
          <w:szCs w:val="24"/>
          <w:lang w:val="en-US"/>
        </w:rPr>
        <w:t>group</w:t>
      </w:r>
      <w:r w:rsidR="005D47EE">
        <w:rPr>
          <w:rFonts w:ascii="Book Antiqua" w:hAnsi="Book Antiqua"/>
          <w:sz w:val="24"/>
          <w:szCs w:val="24"/>
          <w:lang w:val="en-US"/>
        </w:rPr>
        <w:t xml:space="preserve"> </w:t>
      </w:r>
      <w:r w:rsidRPr="00A24102">
        <w:rPr>
          <w:rFonts w:ascii="Book Antiqua" w:hAnsi="Book Antiqua"/>
          <w:sz w:val="24"/>
          <w:szCs w:val="24"/>
          <w:lang w:val="en-US"/>
        </w:rPr>
        <w:t>B</w:t>
      </w:r>
      <w:r w:rsidR="005D47EE">
        <w:rPr>
          <w:rFonts w:ascii="Book Antiqua" w:hAnsi="Book Antiqua"/>
          <w:sz w:val="24"/>
          <w:szCs w:val="24"/>
          <w:lang w:val="en-US"/>
        </w:rPr>
        <w:t xml:space="preserve"> </w:t>
      </w:r>
      <w:r w:rsidRPr="00A24102">
        <w:rPr>
          <w:rFonts w:ascii="Book Antiqua" w:hAnsi="Book Antiqua"/>
          <w:sz w:val="24"/>
          <w:szCs w:val="24"/>
          <w:lang w:val="en-US"/>
        </w:rPr>
        <w:t>TK</w:t>
      </w:r>
      <w:r w:rsidR="005D47EE">
        <w:rPr>
          <w:rFonts w:ascii="Book Antiqua" w:hAnsi="Book Antiqua"/>
          <w:sz w:val="24"/>
          <w:szCs w:val="24"/>
          <w:lang w:val="en-US"/>
        </w:rPr>
        <w:t xml:space="preserve"> </w:t>
      </w:r>
      <w:r w:rsidRPr="00A24102">
        <w:rPr>
          <w:rFonts w:ascii="Book Antiqua" w:hAnsi="Book Antiqua"/>
          <w:sz w:val="24"/>
          <w:szCs w:val="24"/>
          <w:lang w:val="en-US"/>
        </w:rPr>
        <w:t>Arafah.</w:t>
      </w:r>
      <w:r w:rsidR="005D47EE">
        <w:rPr>
          <w:rFonts w:ascii="Book Antiqua" w:hAnsi="Book Antiqua"/>
          <w:sz w:val="24"/>
          <w:szCs w:val="24"/>
          <w:lang w:val="en-US"/>
        </w:rPr>
        <w:t xml:space="preserve"> </w:t>
      </w:r>
      <w:r w:rsidR="00DA073E">
        <w:rPr>
          <w:rFonts w:ascii="Book Antiqua" w:hAnsi="Book Antiqua"/>
          <w:sz w:val="24"/>
          <w:szCs w:val="24"/>
          <w:lang w:val="en-US"/>
        </w:rPr>
        <w:t>Action</w:t>
      </w:r>
      <w:r w:rsidR="005D47EE">
        <w:rPr>
          <w:rFonts w:ascii="Book Antiqua" w:hAnsi="Book Antiqua"/>
          <w:sz w:val="24"/>
          <w:szCs w:val="24"/>
          <w:lang w:val="en-US"/>
        </w:rPr>
        <w:t xml:space="preserve"> </w:t>
      </w:r>
      <w:r w:rsidR="00DA073E">
        <w:rPr>
          <w:rFonts w:ascii="Book Antiqua" w:hAnsi="Book Antiqua"/>
          <w:sz w:val="24"/>
          <w:szCs w:val="24"/>
          <w:lang w:val="en-US"/>
        </w:rPr>
        <w:t>research</w:t>
      </w:r>
      <w:r w:rsidR="005D47EE">
        <w:rPr>
          <w:rFonts w:ascii="Book Antiqua" w:hAnsi="Book Antiqua"/>
          <w:sz w:val="24"/>
          <w:szCs w:val="24"/>
          <w:lang w:val="en-US"/>
        </w:rPr>
        <w:t xml:space="preserve"> </w:t>
      </w:r>
      <w:r w:rsidRPr="00A24102">
        <w:rPr>
          <w:rFonts w:ascii="Book Antiqua" w:hAnsi="Book Antiqua"/>
          <w:sz w:val="24"/>
          <w:szCs w:val="24"/>
          <w:lang w:val="en-US"/>
        </w:rPr>
        <w:t>(PTK)</w:t>
      </w:r>
      <w:r w:rsidR="005D47EE">
        <w:rPr>
          <w:rFonts w:ascii="Book Antiqua" w:hAnsi="Book Antiqua"/>
          <w:sz w:val="24"/>
          <w:szCs w:val="24"/>
          <w:lang w:val="en-US"/>
        </w:rPr>
        <w:t xml:space="preserve"> </w:t>
      </w:r>
      <w:r w:rsidRPr="00A24102">
        <w:rPr>
          <w:rFonts w:ascii="Book Antiqua" w:hAnsi="Book Antiqua"/>
          <w:sz w:val="24"/>
          <w:szCs w:val="24"/>
          <w:lang w:val="en-US"/>
        </w:rPr>
        <w:t>consists</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4</w:t>
      </w:r>
      <w:r w:rsidR="005D47EE">
        <w:rPr>
          <w:rFonts w:ascii="Book Antiqua" w:hAnsi="Book Antiqua"/>
          <w:sz w:val="24"/>
          <w:szCs w:val="24"/>
          <w:lang w:val="en-US"/>
        </w:rPr>
        <w:t xml:space="preserve"> </w:t>
      </w:r>
      <w:r w:rsidRPr="00A24102">
        <w:rPr>
          <w:rFonts w:ascii="Book Antiqua" w:hAnsi="Book Antiqua"/>
          <w:sz w:val="24"/>
          <w:szCs w:val="24"/>
          <w:lang w:val="en-US"/>
        </w:rPr>
        <w:t>activities</w:t>
      </w:r>
      <w:r w:rsidR="005D47EE">
        <w:rPr>
          <w:rFonts w:ascii="Book Antiqua" w:hAnsi="Book Antiqua"/>
          <w:sz w:val="24"/>
          <w:szCs w:val="24"/>
          <w:lang w:val="en-US"/>
        </w:rPr>
        <w:t xml:space="preserve"> </w:t>
      </w:r>
      <w:r w:rsidRPr="00A24102">
        <w:rPr>
          <w:rFonts w:ascii="Book Antiqua" w:hAnsi="Book Antiqua"/>
          <w:sz w:val="24"/>
          <w:szCs w:val="24"/>
          <w:lang w:val="en-US"/>
        </w:rPr>
        <w:t>carried</w:t>
      </w:r>
      <w:r w:rsidR="005D47EE">
        <w:rPr>
          <w:rFonts w:ascii="Book Antiqua" w:hAnsi="Book Antiqua"/>
          <w:sz w:val="24"/>
          <w:szCs w:val="24"/>
          <w:lang w:val="en-US"/>
        </w:rPr>
        <w:t xml:space="preserve"> </w:t>
      </w:r>
      <w:r w:rsidRPr="00A24102">
        <w:rPr>
          <w:rFonts w:ascii="Book Antiqua" w:hAnsi="Book Antiqua"/>
          <w:sz w:val="24"/>
          <w:szCs w:val="24"/>
          <w:lang w:val="en-US"/>
        </w:rPr>
        <w:t>out</w:t>
      </w:r>
      <w:r w:rsidR="005D47EE">
        <w:rPr>
          <w:rFonts w:ascii="Book Antiqua" w:hAnsi="Book Antiqua"/>
          <w:sz w:val="24"/>
          <w:szCs w:val="24"/>
          <w:lang w:val="en-US"/>
        </w:rPr>
        <w:t xml:space="preserve"> </w:t>
      </w:r>
      <w:r w:rsidRPr="00A24102">
        <w:rPr>
          <w:rFonts w:ascii="Book Antiqua" w:hAnsi="Book Antiqua"/>
          <w:sz w:val="24"/>
          <w:szCs w:val="24"/>
          <w:lang w:val="en-US"/>
        </w:rPr>
        <w:t>in</w:t>
      </w:r>
      <w:r w:rsidR="005D47EE">
        <w:rPr>
          <w:rFonts w:ascii="Book Antiqua" w:hAnsi="Book Antiqua"/>
          <w:sz w:val="24"/>
          <w:szCs w:val="24"/>
          <w:lang w:val="en-US"/>
        </w:rPr>
        <w:t xml:space="preserve"> </w:t>
      </w:r>
      <w:r w:rsidRPr="00A24102">
        <w:rPr>
          <w:rFonts w:ascii="Book Antiqua" w:hAnsi="Book Antiqua"/>
          <w:sz w:val="24"/>
          <w:szCs w:val="24"/>
          <w:lang w:val="en-US"/>
        </w:rPr>
        <w:t>a</w:t>
      </w:r>
      <w:r w:rsidR="005D47EE">
        <w:rPr>
          <w:rFonts w:ascii="Book Antiqua" w:hAnsi="Book Antiqua"/>
          <w:sz w:val="24"/>
          <w:szCs w:val="24"/>
          <w:lang w:val="en-US"/>
        </w:rPr>
        <w:t xml:space="preserve"> </w:t>
      </w:r>
      <w:r w:rsidRPr="00A24102">
        <w:rPr>
          <w:rFonts w:ascii="Book Antiqua" w:hAnsi="Book Antiqua"/>
          <w:sz w:val="24"/>
          <w:szCs w:val="24"/>
          <w:lang w:val="en-US"/>
        </w:rPr>
        <w:t>repetitive</w:t>
      </w:r>
      <w:r w:rsidR="005D47EE">
        <w:rPr>
          <w:rFonts w:ascii="Book Antiqua" w:hAnsi="Book Antiqua"/>
          <w:sz w:val="24"/>
          <w:szCs w:val="24"/>
          <w:lang w:val="en-US"/>
        </w:rPr>
        <w:t xml:space="preserve"> </w:t>
      </w:r>
      <w:r w:rsidRPr="00A24102">
        <w:rPr>
          <w:rFonts w:ascii="Book Antiqua" w:hAnsi="Book Antiqua"/>
          <w:sz w:val="24"/>
          <w:szCs w:val="24"/>
          <w:lang w:val="en-US"/>
        </w:rPr>
        <w:t>cycle</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main</w:t>
      </w:r>
      <w:r w:rsidR="005D47EE">
        <w:rPr>
          <w:rFonts w:ascii="Book Antiqua" w:hAnsi="Book Antiqua"/>
          <w:sz w:val="24"/>
          <w:szCs w:val="24"/>
          <w:lang w:val="en-US"/>
        </w:rPr>
        <w:t xml:space="preserve"> </w:t>
      </w:r>
      <w:r w:rsidRPr="00A24102">
        <w:rPr>
          <w:rFonts w:ascii="Book Antiqua" w:hAnsi="Book Antiqua"/>
          <w:sz w:val="24"/>
          <w:szCs w:val="24"/>
          <w:lang w:val="en-US"/>
        </w:rPr>
        <w:t>activities</w:t>
      </w:r>
      <w:r w:rsidR="005D47EE">
        <w:rPr>
          <w:rFonts w:ascii="Book Antiqua" w:hAnsi="Book Antiqua"/>
          <w:sz w:val="24"/>
          <w:szCs w:val="24"/>
          <w:lang w:val="en-US"/>
        </w:rPr>
        <w:t xml:space="preserve"> </w:t>
      </w:r>
      <w:r w:rsidRPr="00A24102">
        <w:rPr>
          <w:rFonts w:ascii="Book Antiqua" w:hAnsi="Book Antiqua"/>
          <w:sz w:val="24"/>
          <w:szCs w:val="24"/>
          <w:lang w:val="en-US"/>
        </w:rPr>
        <w:t>in</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cycle,</w:t>
      </w:r>
      <w:r w:rsidR="005D47EE">
        <w:rPr>
          <w:rFonts w:ascii="Book Antiqua" w:hAnsi="Book Antiqua"/>
          <w:sz w:val="24"/>
          <w:szCs w:val="24"/>
          <w:lang w:val="en-US"/>
        </w:rPr>
        <w:t xml:space="preserve"> </w:t>
      </w:r>
      <w:r w:rsidRPr="00A24102">
        <w:rPr>
          <w:rFonts w:ascii="Book Antiqua" w:hAnsi="Book Antiqua"/>
          <w:sz w:val="24"/>
          <w:szCs w:val="24"/>
          <w:lang w:val="en-US"/>
        </w:rPr>
        <w:t>namely:</w:t>
      </w:r>
      <w:r w:rsidR="005D47EE">
        <w:rPr>
          <w:rFonts w:ascii="Book Antiqua" w:hAnsi="Book Antiqua"/>
          <w:sz w:val="24"/>
          <w:szCs w:val="24"/>
          <w:lang w:val="en-US"/>
        </w:rPr>
        <w:t xml:space="preserve"> </w:t>
      </w:r>
      <w:r w:rsidRPr="00A24102">
        <w:rPr>
          <w:rFonts w:ascii="Book Antiqua" w:hAnsi="Book Antiqua"/>
          <w:sz w:val="24"/>
          <w:szCs w:val="24"/>
          <w:lang w:val="en-US"/>
        </w:rPr>
        <w:t>planning,</w:t>
      </w:r>
      <w:r w:rsidR="005D47EE">
        <w:rPr>
          <w:rFonts w:ascii="Book Antiqua" w:hAnsi="Book Antiqua"/>
          <w:sz w:val="24"/>
          <w:szCs w:val="24"/>
          <w:lang w:val="en-US"/>
        </w:rPr>
        <w:t xml:space="preserve"> </w:t>
      </w:r>
      <w:r w:rsidRPr="00A24102">
        <w:rPr>
          <w:rFonts w:ascii="Book Antiqua" w:hAnsi="Book Antiqua"/>
          <w:sz w:val="24"/>
          <w:szCs w:val="24"/>
          <w:lang w:val="en-US"/>
        </w:rPr>
        <w:t>action,</w:t>
      </w:r>
      <w:r w:rsidR="005D47EE">
        <w:rPr>
          <w:rFonts w:ascii="Book Antiqua" w:hAnsi="Book Antiqua"/>
          <w:sz w:val="24"/>
          <w:szCs w:val="24"/>
          <w:lang w:val="en-US"/>
        </w:rPr>
        <w:t xml:space="preserve"> </w:t>
      </w:r>
      <w:r w:rsidRPr="00A24102">
        <w:rPr>
          <w:rFonts w:ascii="Book Antiqua" w:hAnsi="Book Antiqua"/>
          <w:sz w:val="24"/>
          <w:szCs w:val="24"/>
          <w:lang w:val="en-US"/>
        </w:rPr>
        <w:t>observation</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reflection.</w:t>
      </w:r>
      <w:r w:rsidR="005D47EE">
        <w:rPr>
          <w:rFonts w:ascii="Book Antiqua" w:hAnsi="Book Antiqua"/>
          <w:sz w:val="24"/>
          <w:szCs w:val="24"/>
          <w:lang w:val="en-US"/>
        </w:rPr>
        <w:t xml:space="preserve"> </w:t>
      </w:r>
      <w:r w:rsidRPr="00A24102">
        <w:rPr>
          <w:rFonts w:ascii="Book Antiqua" w:hAnsi="Book Antiqua"/>
          <w:sz w:val="24"/>
          <w:szCs w:val="24"/>
          <w:lang w:val="en-US"/>
        </w:rPr>
        <w:t>This</w:t>
      </w:r>
      <w:r w:rsidR="005D47EE">
        <w:rPr>
          <w:rFonts w:ascii="Book Antiqua" w:hAnsi="Book Antiqua"/>
          <w:sz w:val="24"/>
          <w:szCs w:val="24"/>
          <w:lang w:val="en-US"/>
        </w:rPr>
        <w:t xml:space="preserve"> </w:t>
      </w:r>
      <w:r w:rsidRPr="00A24102">
        <w:rPr>
          <w:rFonts w:ascii="Book Antiqua" w:hAnsi="Book Antiqua"/>
          <w:sz w:val="24"/>
          <w:szCs w:val="24"/>
          <w:lang w:val="en-US"/>
        </w:rPr>
        <w:t>is</w:t>
      </w:r>
      <w:r w:rsidR="005D47EE">
        <w:rPr>
          <w:rFonts w:ascii="Book Antiqua" w:hAnsi="Book Antiqua"/>
          <w:sz w:val="24"/>
          <w:szCs w:val="24"/>
          <w:lang w:val="en-US"/>
        </w:rPr>
        <w:t xml:space="preserve"> </w:t>
      </w:r>
      <w:r w:rsidRPr="00A24102">
        <w:rPr>
          <w:rFonts w:ascii="Book Antiqua" w:hAnsi="Book Antiqua"/>
          <w:sz w:val="24"/>
          <w:szCs w:val="24"/>
          <w:lang w:val="en-US"/>
        </w:rPr>
        <w:t>done</w:t>
      </w:r>
      <w:r w:rsidR="005D47EE">
        <w:rPr>
          <w:rFonts w:ascii="Book Antiqua" w:hAnsi="Book Antiqua"/>
          <w:sz w:val="24"/>
          <w:szCs w:val="24"/>
          <w:lang w:val="en-US"/>
        </w:rPr>
        <w:t xml:space="preserve"> </w:t>
      </w:r>
      <w:r w:rsidRPr="00A24102">
        <w:rPr>
          <w:rFonts w:ascii="Book Antiqua" w:hAnsi="Book Antiqua"/>
          <w:sz w:val="24"/>
          <w:szCs w:val="24"/>
          <w:lang w:val="en-US"/>
        </w:rPr>
        <w:t>by</w:t>
      </w:r>
      <w:r w:rsidR="005D47EE">
        <w:rPr>
          <w:rFonts w:ascii="Book Antiqua" w:hAnsi="Book Antiqua"/>
          <w:sz w:val="24"/>
          <w:szCs w:val="24"/>
          <w:lang w:val="en-US"/>
        </w:rPr>
        <w:t xml:space="preserve"> </w:t>
      </w:r>
      <w:r w:rsidRPr="00A24102">
        <w:rPr>
          <w:rFonts w:ascii="Book Antiqua" w:hAnsi="Book Antiqua"/>
          <w:sz w:val="24"/>
          <w:szCs w:val="24"/>
          <w:lang w:val="en-US"/>
        </w:rPr>
        <w:t>using</w:t>
      </w:r>
      <w:r w:rsidR="005D47EE">
        <w:rPr>
          <w:rFonts w:ascii="Book Antiqua" w:hAnsi="Book Antiqua"/>
          <w:sz w:val="24"/>
          <w:szCs w:val="24"/>
          <w:lang w:val="en-US"/>
        </w:rPr>
        <w:t xml:space="preserve"> </w:t>
      </w:r>
      <w:r w:rsidRPr="00A24102">
        <w:rPr>
          <w:rFonts w:ascii="Book Antiqua" w:hAnsi="Book Antiqua"/>
          <w:sz w:val="24"/>
          <w:szCs w:val="24"/>
          <w:lang w:val="en-US"/>
        </w:rPr>
        <w:t>a</w:t>
      </w:r>
      <w:r w:rsidR="005D47EE">
        <w:rPr>
          <w:rFonts w:ascii="Book Antiqua" w:hAnsi="Book Antiqua"/>
          <w:sz w:val="24"/>
          <w:szCs w:val="24"/>
          <w:lang w:val="en-US"/>
        </w:rPr>
        <w:t xml:space="preserve"> </w:t>
      </w:r>
      <w:r w:rsidRPr="00A24102">
        <w:rPr>
          <w:rFonts w:ascii="Book Antiqua" w:hAnsi="Book Antiqua"/>
          <w:sz w:val="24"/>
          <w:szCs w:val="24"/>
          <w:lang w:val="en-US"/>
        </w:rPr>
        <w:t>pre-cycle</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followed</w:t>
      </w:r>
      <w:r w:rsidR="005D47EE">
        <w:rPr>
          <w:rFonts w:ascii="Book Antiqua" w:hAnsi="Book Antiqua"/>
          <w:sz w:val="24"/>
          <w:szCs w:val="24"/>
          <w:lang w:val="en-US"/>
        </w:rPr>
        <w:t xml:space="preserve"> </w:t>
      </w:r>
      <w:r w:rsidRPr="00A24102">
        <w:rPr>
          <w:rFonts w:ascii="Book Antiqua" w:hAnsi="Book Antiqua"/>
          <w:sz w:val="24"/>
          <w:szCs w:val="24"/>
          <w:lang w:val="en-US"/>
        </w:rPr>
        <w:t>by</w:t>
      </w:r>
      <w:r w:rsidR="005D47EE">
        <w:rPr>
          <w:rFonts w:ascii="Book Antiqua" w:hAnsi="Book Antiqua"/>
          <w:sz w:val="24"/>
          <w:szCs w:val="24"/>
          <w:lang w:val="en-US"/>
        </w:rPr>
        <w:t xml:space="preserve"> </w:t>
      </w:r>
      <w:r w:rsidRPr="00A24102">
        <w:rPr>
          <w:rFonts w:ascii="Book Antiqua" w:hAnsi="Book Antiqua"/>
          <w:sz w:val="24"/>
          <w:szCs w:val="24"/>
          <w:lang w:val="en-US"/>
        </w:rPr>
        <w:t>carrying</w:t>
      </w:r>
      <w:r w:rsidR="005D47EE">
        <w:rPr>
          <w:rFonts w:ascii="Book Antiqua" w:hAnsi="Book Antiqua"/>
          <w:sz w:val="24"/>
          <w:szCs w:val="24"/>
          <w:lang w:val="en-US"/>
        </w:rPr>
        <w:t xml:space="preserve"> </w:t>
      </w:r>
      <w:r w:rsidRPr="00A24102">
        <w:rPr>
          <w:rFonts w:ascii="Book Antiqua" w:hAnsi="Book Antiqua"/>
          <w:sz w:val="24"/>
          <w:szCs w:val="24"/>
          <w:lang w:val="en-US"/>
        </w:rPr>
        <w:t>out</w:t>
      </w:r>
      <w:r w:rsidR="005D47EE">
        <w:rPr>
          <w:rFonts w:ascii="Book Antiqua" w:hAnsi="Book Antiqua"/>
          <w:sz w:val="24"/>
          <w:szCs w:val="24"/>
          <w:lang w:val="en-US"/>
        </w:rPr>
        <w:t xml:space="preserve"> </w:t>
      </w:r>
      <w:r w:rsidRPr="00A24102">
        <w:rPr>
          <w:rFonts w:ascii="Book Antiqua" w:hAnsi="Book Antiqua"/>
          <w:sz w:val="24"/>
          <w:szCs w:val="24"/>
          <w:lang w:val="en-US"/>
        </w:rPr>
        <w:t>2</w:t>
      </w:r>
      <w:r w:rsidR="005D47EE">
        <w:rPr>
          <w:rFonts w:ascii="Book Antiqua" w:hAnsi="Book Antiqua"/>
          <w:sz w:val="24"/>
          <w:szCs w:val="24"/>
          <w:lang w:val="en-US"/>
        </w:rPr>
        <w:t xml:space="preserve"> </w:t>
      </w:r>
      <w:r w:rsidRPr="00A24102">
        <w:rPr>
          <w:rFonts w:ascii="Book Antiqua" w:hAnsi="Book Antiqua"/>
          <w:sz w:val="24"/>
          <w:szCs w:val="24"/>
          <w:lang w:val="en-US"/>
        </w:rPr>
        <w:t>cycles.</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first</w:t>
      </w:r>
      <w:r w:rsidR="005D47EE">
        <w:rPr>
          <w:rFonts w:ascii="Book Antiqua" w:hAnsi="Book Antiqua"/>
          <w:sz w:val="24"/>
          <w:szCs w:val="24"/>
          <w:lang w:val="en-US"/>
        </w:rPr>
        <w:t xml:space="preserve"> </w:t>
      </w:r>
      <w:r w:rsidRPr="00A24102">
        <w:rPr>
          <w:rFonts w:ascii="Book Antiqua" w:hAnsi="Book Antiqua"/>
          <w:sz w:val="24"/>
          <w:szCs w:val="24"/>
          <w:lang w:val="en-US"/>
        </w:rPr>
        <w:t>cycle</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2</w:t>
      </w:r>
      <w:r w:rsidR="005D47EE">
        <w:rPr>
          <w:rFonts w:ascii="Book Antiqua" w:hAnsi="Book Antiqua"/>
          <w:sz w:val="24"/>
          <w:szCs w:val="24"/>
          <w:lang w:val="en-US"/>
        </w:rPr>
        <w:t xml:space="preserve"> </w:t>
      </w:r>
      <w:r w:rsidRPr="00A24102">
        <w:rPr>
          <w:rFonts w:ascii="Book Antiqua" w:hAnsi="Book Antiqua"/>
          <w:sz w:val="24"/>
          <w:szCs w:val="24"/>
          <w:lang w:val="en-US"/>
        </w:rPr>
        <w:t>meetings</w:t>
      </w:r>
      <w:r w:rsidR="005D47EE">
        <w:rPr>
          <w:rFonts w:ascii="Book Antiqua" w:hAnsi="Book Antiqua"/>
          <w:sz w:val="24"/>
          <w:szCs w:val="24"/>
          <w:lang w:val="en-US"/>
        </w:rPr>
        <w:t xml:space="preserve"> </w:t>
      </w:r>
      <w:r w:rsidRPr="00A24102">
        <w:rPr>
          <w:rFonts w:ascii="Book Antiqua" w:hAnsi="Book Antiqua"/>
          <w:sz w:val="24"/>
          <w:szCs w:val="24"/>
          <w:lang w:val="en-US"/>
        </w:rPr>
        <w:t>and</w:t>
      </w:r>
      <w:r w:rsidR="005D47EE">
        <w:rPr>
          <w:rFonts w:ascii="Book Antiqua" w:hAnsi="Book Antiqua"/>
          <w:sz w:val="24"/>
          <w:szCs w:val="24"/>
          <w:lang w:val="en-US"/>
        </w:rPr>
        <w:t xml:space="preserve"> </w:t>
      </w:r>
      <w:r w:rsidRPr="00A24102">
        <w:rPr>
          <w:rFonts w:ascii="Book Antiqua" w:hAnsi="Book Antiqua"/>
          <w:sz w:val="24"/>
          <w:szCs w:val="24"/>
          <w:lang w:val="en-US"/>
        </w:rPr>
        <w:t>followed</w:t>
      </w:r>
      <w:r w:rsidR="005D47EE">
        <w:rPr>
          <w:rFonts w:ascii="Book Antiqua" w:hAnsi="Book Antiqua"/>
          <w:sz w:val="24"/>
          <w:szCs w:val="24"/>
          <w:lang w:val="en-US"/>
        </w:rPr>
        <w:t xml:space="preserve"> </w:t>
      </w:r>
      <w:r w:rsidRPr="00A24102">
        <w:rPr>
          <w:rFonts w:ascii="Book Antiqua" w:hAnsi="Book Antiqua"/>
          <w:sz w:val="24"/>
          <w:szCs w:val="24"/>
          <w:lang w:val="en-US"/>
        </w:rPr>
        <w:t>by</w:t>
      </w:r>
      <w:r w:rsidR="005D47EE">
        <w:rPr>
          <w:rFonts w:ascii="Book Antiqua" w:hAnsi="Book Antiqua"/>
          <w:sz w:val="24"/>
          <w:szCs w:val="24"/>
          <w:lang w:val="en-US"/>
        </w:rPr>
        <w:t xml:space="preserve"> </w:t>
      </w:r>
      <w:r w:rsidRPr="00A24102">
        <w:rPr>
          <w:rFonts w:ascii="Book Antiqua" w:hAnsi="Book Antiqua"/>
          <w:sz w:val="24"/>
          <w:szCs w:val="24"/>
          <w:lang w:val="en-US"/>
        </w:rPr>
        <w:t>the</w:t>
      </w:r>
      <w:r w:rsidR="005D47EE">
        <w:rPr>
          <w:rFonts w:ascii="Book Antiqua" w:hAnsi="Book Antiqua"/>
          <w:sz w:val="24"/>
          <w:szCs w:val="24"/>
          <w:lang w:val="en-US"/>
        </w:rPr>
        <w:t xml:space="preserve"> </w:t>
      </w:r>
      <w:r w:rsidRPr="00A24102">
        <w:rPr>
          <w:rFonts w:ascii="Book Antiqua" w:hAnsi="Book Antiqua"/>
          <w:sz w:val="24"/>
          <w:szCs w:val="24"/>
          <w:lang w:val="en-US"/>
        </w:rPr>
        <w:t>second</w:t>
      </w:r>
      <w:r w:rsidR="005D47EE">
        <w:rPr>
          <w:rFonts w:ascii="Book Antiqua" w:hAnsi="Book Antiqua"/>
          <w:sz w:val="24"/>
          <w:szCs w:val="24"/>
          <w:lang w:val="en-US"/>
        </w:rPr>
        <w:t xml:space="preserve"> </w:t>
      </w:r>
      <w:r w:rsidRPr="00A24102">
        <w:rPr>
          <w:rFonts w:ascii="Book Antiqua" w:hAnsi="Book Antiqua"/>
          <w:sz w:val="24"/>
          <w:szCs w:val="24"/>
          <w:lang w:val="en-US"/>
        </w:rPr>
        <w:t>cycle</w:t>
      </w:r>
      <w:r w:rsidR="005D47EE">
        <w:rPr>
          <w:rFonts w:ascii="Book Antiqua" w:hAnsi="Book Antiqua"/>
          <w:sz w:val="24"/>
          <w:szCs w:val="24"/>
          <w:lang w:val="en-US"/>
        </w:rPr>
        <w:t xml:space="preserve"> </w:t>
      </w:r>
      <w:r w:rsidRPr="00A24102">
        <w:rPr>
          <w:rFonts w:ascii="Book Antiqua" w:hAnsi="Book Antiqua"/>
          <w:sz w:val="24"/>
          <w:szCs w:val="24"/>
          <w:lang w:val="en-US"/>
        </w:rPr>
        <w:t>of</w:t>
      </w:r>
      <w:r w:rsidR="005D47EE">
        <w:rPr>
          <w:rFonts w:ascii="Book Antiqua" w:hAnsi="Book Antiqua"/>
          <w:sz w:val="24"/>
          <w:szCs w:val="24"/>
          <w:lang w:val="en-US"/>
        </w:rPr>
        <w:t xml:space="preserve"> </w:t>
      </w:r>
      <w:r w:rsidRPr="00A24102">
        <w:rPr>
          <w:rFonts w:ascii="Book Antiqua" w:hAnsi="Book Antiqua"/>
          <w:sz w:val="24"/>
          <w:szCs w:val="24"/>
          <w:lang w:val="en-US"/>
        </w:rPr>
        <w:t>2</w:t>
      </w:r>
      <w:r w:rsidR="005D47EE">
        <w:rPr>
          <w:rFonts w:ascii="Book Antiqua" w:hAnsi="Book Antiqua"/>
          <w:sz w:val="24"/>
          <w:szCs w:val="24"/>
          <w:lang w:val="en-US"/>
        </w:rPr>
        <w:t xml:space="preserve"> </w:t>
      </w:r>
      <w:r w:rsidRPr="00A24102">
        <w:rPr>
          <w:rFonts w:ascii="Book Antiqua" w:hAnsi="Book Antiqua"/>
          <w:sz w:val="24"/>
          <w:szCs w:val="24"/>
          <w:lang w:val="en-US"/>
        </w:rPr>
        <w:t>meetings</w:t>
      </w:r>
    </w:p>
    <w:p w14:paraId="12388433" w14:textId="25BB534D" w:rsidR="00BF78AD" w:rsidRPr="00A24102" w:rsidRDefault="00BF78AD" w:rsidP="00BF78AD">
      <w:pPr>
        <w:spacing w:after="0" w:line="300" w:lineRule="atLeast"/>
        <w:ind w:left="720"/>
        <w:jc w:val="center"/>
        <w:rPr>
          <w:rFonts w:ascii="Book Antiqua" w:eastAsia="Times New Roman" w:hAnsi="Book Antiqua" w:cs="Times New Roman"/>
          <w:color w:val="000000"/>
          <w:sz w:val="24"/>
          <w:szCs w:val="24"/>
        </w:rPr>
      </w:pPr>
      <w:r w:rsidRPr="00A24102">
        <w:rPr>
          <w:rFonts w:ascii="Book Antiqua" w:eastAsia="Times New Roman" w:hAnsi="Book Antiqua" w:cs="Times New Roman"/>
          <w:b/>
          <w:bCs/>
          <w:color w:val="000000"/>
          <w:sz w:val="24"/>
          <w:szCs w:val="24"/>
        </w:rPr>
        <w:t>Table</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1:</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Cycle</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I</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Activity</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Plans</w:t>
      </w:r>
    </w:p>
    <w:tbl>
      <w:tblPr>
        <w:tblW w:w="0" w:type="auto"/>
        <w:tblLayout w:type="fixed"/>
        <w:tblCellMar>
          <w:left w:w="0" w:type="dxa"/>
          <w:right w:w="0" w:type="dxa"/>
        </w:tblCellMar>
        <w:tblLook w:val="04A0" w:firstRow="1" w:lastRow="0" w:firstColumn="1" w:lastColumn="0" w:noHBand="0" w:noVBand="1"/>
      </w:tblPr>
      <w:tblGrid>
        <w:gridCol w:w="894"/>
        <w:gridCol w:w="2076"/>
        <w:gridCol w:w="3150"/>
        <w:gridCol w:w="2855"/>
      </w:tblGrid>
      <w:tr w:rsidR="00944B8B" w:rsidRPr="00A24102" w14:paraId="5F933031" w14:textId="77777777" w:rsidTr="00944B8B">
        <w:trPr>
          <w:trHeight w:val="594"/>
        </w:trPr>
        <w:tc>
          <w:tcPr>
            <w:tcW w:w="894" w:type="dxa"/>
            <w:tcBorders>
              <w:top w:val="single" w:sz="6" w:space="0" w:color="000000"/>
              <w:bottom w:val="single" w:sz="6" w:space="0" w:color="000000"/>
            </w:tcBorders>
            <w:tcMar>
              <w:top w:w="0" w:type="dxa"/>
              <w:left w:w="108" w:type="dxa"/>
              <w:bottom w:w="0" w:type="dxa"/>
              <w:right w:w="108" w:type="dxa"/>
            </w:tcMar>
            <w:hideMark/>
          </w:tcPr>
          <w:p w14:paraId="1D344B55" w14:textId="69887114" w:rsidR="00BF78AD" w:rsidRPr="00A24102" w:rsidRDefault="00944B8B" w:rsidP="00944B8B">
            <w:pPr>
              <w:spacing w:after="0" w:line="240" w:lineRule="auto"/>
              <w:jc w:val="center"/>
              <w:rPr>
                <w:rFonts w:ascii="Book Antiqua" w:eastAsia="Times New Roman" w:hAnsi="Book Antiqua" w:cs="Times New Roman"/>
                <w:sz w:val="24"/>
                <w:szCs w:val="24"/>
              </w:rPr>
            </w:pPr>
            <w:r>
              <w:rPr>
                <w:rFonts w:ascii="Book Antiqua" w:eastAsia="Times New Roman" w:hAnsi="Book Antiqua" w:cs="Times New Roman"/>
                <w:sz w:val="20"/>
                <w:szCs w:val="20"/>
              </w:rPr>
              <w:t>Time</w:t>
            </w:r>
            <w:r w:rsidR="005D47EE">
              <w:rPr>
                <w:rFonts w:ascii="Book Antiqua" w:eastAsia="Times New Roman" w:hAnsi="Book Antiqua" w:cs="Times New Roman"/>
                <w:sz w:val="20"/>
                <w:szCs w:val="20"/>
              </w:rPr>
              <w:t xml:space="preserve"> </w:t>
            </w:r>
          </w:p>
        </w:tc>
        <w:tc>
          <w:tcPr>
            <w:tcW w:w="2076" w:type="dxa"/>
            <w:tcBorders>
              <w:top w:val="single" w:sz="6" w:space="0" w:color="000000"/>
              <w:bottom w:val="single" w:sz="6" w:space="0" w:color="000000"/>
            </w:tcBorders>
            <w:tcMar>
              <w:top w:w="0" w:type="dxa"/>
              <w:left w:w="108" w:type="dxa"/>
              <w:bottom w:w="0" w:type="dxa"/>
              <w:right w:w="108" w:type="dxa"/>
            </w:tcMar>
            <w:hideMark/>
          </w:tcPr>
          <w:p w14:paraId="7A3AB532" w14:textId="77777777" w:rsidR="00BF78AD" w:rsidRPr="00A24102" w:rsidRDefault="00BF78AD" w:rsidP="002315FC">
            <w:pPr>
              <w:spacing w:after="0" w:line="240" w:lineRule="auto"/>
              <w:jc w:val="center"/>
              <w:rPr>
                <w:rFonts w:ascii="Book Antiqua" w:eastAsia="Times New Roman" w:hAnsi="Book Antiqua" w:cs="Times New Roman"/>
                <w:sz w:val="24"/>
                <w:szCs w:val="24"/>
              </w:rPr>
            </w:pPr>
            <w:r w:rsidRPr="00A24102">
              <w:rPr>
                <w:rFonts w:ascii="Book Antiqua" w:eastAsia="Times New Roman" w:hAnsi="Book Antiqua" w:cs="Times New Roman"/>
                <w:sz w:val="20"/>
                <w:szCs w:val="20"/>
              </w:rPr>
              <w:t>Activities</w:t>
            </w:r>
          </w:p>
        </w:tc>
        <w:tc>
          <w:tcPr>
            <w:tcW w:w="3150" w:type="dxa"/>
            <w:tcBorders>
              <w:top w:val="single" w:sz="6" w:space="0" w:color="000000"/>
              <w:bottom w:val="single" w:sz="6" w:space="0" w:color="000000"/>
            </w:tcBorders>
            <w:tcMar>
              <w:top w:w="0" w:type="dxa"/>
              <w:left w:w="108" w:type="dxa"/>
              <w:bottom w:w="0" w:type="dxa"/>
              <w:right w:w="108" w:type="dxa"/>
            </w:tcMar>
            <w:hideMark/>
          </w:tcPr>
          <w:p w14:paraId="39463DA5" w14:textId="7E38267A" w:rsidR="00BF78AD" w:rsidRPr="00A24102" w:rsidRDefault="00BF78AD" w:rsidP="002315FC">
            <w:pPr>
              <w:spacing w:after="0" w:line="240" w:lineRule="auto"/>
              <w:jc w:val="center"/>
              <w:rPr>
                <w:rFonts w:ascii="Book Antiqua" w:eastAsia="Times New Roman" w:hAnsi="Book Antiqua" w:cs="Times New Roman"/>
                <w:sz w:val="24"/>
                <w:szCs w:val="24"/>
              </w:rPr>
            </w:pPr>
            <w:r w:rsidRPr="00A24102">
              <w:rPr>
                <w:rFonts w:ascii="Book Antiqua" w:eastAsia="Times New Roman" w:hAnsi="Book Antiqua" w:cs="Times New Roman"/>
                <w:sz w:val="20"/>
                <w:szCs w:val="20"/>
              </w:rPr>
              <w:t>Tools</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and</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Materials</w:t>
            </w:r>
          </w:p>
        </w:tc>
        <w:tc>
          <w:tcPr>
            <w:tcW w:w="2855" w:type="dxa"/>
            <w:tcBorders>
              <w:top w:val="single" w:sz="6" w:space="0" w:color="000000"/>
              <w:bottom w:val="single" w:sz="6" w:space="0" w:color="000000"/>
            </w:tcBorders>
            <w:tcMar>
              <w:top w:w="0" w:type="dxa"/>
              <w:left w:w="108" w:type="dxa"/>
              <w:bottom w:w="0" w:type="dxa"/>
              <w:right w:w="108" w:type="dxa"/>
            </w:tcMar>
            <w:hideMark/>
          </w:tcPr>
          <w:p w14:paraId="56B7ADCB" w14:textId="05A2CCAD" w:rsidR="00BF78AD" w:rsidRPr="00A24102" w:rsidRDefault="00BF78AD" w:rsidP="002315FC">
            <w:pPr>
              <w:spacing w:after="0" w:line="240" w:lineRule="auto"/>
              <w:jc w:val="center"/>
              <w:rPr>
                <w:rFonts w:ascii="Book Antiqua" w:eastAsia="Times New Roman" w:hAnsi="Book Antiqua" w:cs="Times New Roman"/>
                <w:sz w:val="24"/>
                <w:szCs w:val="24"/>
              </w:rPr>
            </w:pPr>
            <w:r w:rsidRPr="00A24102">
              <w:rPr>
                <w:rFonts w:ascii="Book Antiqua" w:eastAsia="Times New Roman" w:hAnsi="Book Antiqua" w:cs="Times New Roman"/>
                <w:sz w:val="20"/>
                <w:szCs w:val="20"/>
              </w:rPr>
              <w:t>Data</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Collection</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Tools</w:t>
            </w:r>
          </w:p>
        </w:tc>
      </w:tr>
      <w:tr w:rsidR="00944B8B" w:rsidRPr="00A24102" w14:paraId="38DBB8C2" w14:textId="77777777" w:rsidTr="00944B8B">
        <w:trPr>
          <w:trHeight w:val="674"/>
        </w:trPr>
        <w:tc>
          <w:tcPr>
            <w:tcW w:w="894" w:type="dxa"/>
            <w:tcBorders>
              <w:top w:val="single" w:sz="6" w:space="0" w:color="000000"/>
              <w:bottom w:val="single" w:sz="6" w:space="0" w:color="000000"/>
            </w:tcBorders>
            <w:tcMar>
              <w:top w:w="0" w:type="dxa"/>
              <w:left w:w="108" w:type="dxa"/>
              <w:bottom w:w="0" w:type="dxa"/>
              <w:right w:w="108" w:type="dxa"/>
            </w:tcMar>
            <w:hideMark/>
          </w:tcPr>
          <w:p w14:paraId="2CACB3C6" w14:textId="05BFA8C9"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Meeting</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1</w:t>
            </w:r>
          </w:p>
        </w:tc>
        <w:tc>
          <w:tcPr>
            <w:tcW w:w="2076" w:type="dxa"/>
            <w:tcBorders>
              <w:top w:val="single" w:sz="6" w:space="0" w:color="000000"/>
              <w:bottom w:val="single" w:sz="6" w:space="0" w:color="000000"/>
            </w:tcBorders>
            <w:tcMar>
              <w:top w:w="0" w:type="dxa"/>
              <w:left w:w="108" w:type="dxa"/>
              <w:bottom w:w="0" w:type="dxa"/>
              <w:right w:w="108" w:type="dxa"/>
            </w:tcMar>
            <w:hideMark/>
          </w:tcPr>
          <w:p w14:paraId="787982F3" w14:textId="5B7CEA2D"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Crumple</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squeeze</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the</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HVS</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paper</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into</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a</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ball</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round</w:t>
            </w:r>
          </w:p>
        </w:tc>
        <w:tc>
          <w:tcPr>
            <w:tcW w:w="3150" w:type="dxa"/>
            <w:tcBorders>
              <w:top w:val="single" w:sz="6" w:space="0" w:color="000000"/>
              <w:bottom w:val="single" w:sz="6" w:space="0" w:color="000000"/>
            </w:tcBorders>
            <w:tcMar>
              <w:top w:w="0" w:type="dxa"/>
              <w:left w:w="108" w:type="dxa"/>
              <w:bottom w:w="0" w:type="dxa"/>
              <w:right w:w="108" w:type="dxa"/>
            </w:tcMar>
            <w:hideMark/>
          </w:tcPr>
          <w:p w14:paraId="68A1A42E" w14:textId="2AE42258" w:rsidR="00BF78AD" w:rsidRPr="00A24102" w:rsidRDefault="00944B8B" w:rsidP="00944B8B">
            <w:pPr>
              <w:spacing w:after="0" w:line="240" w:lineRule="auto"/>
              <w:rPr>
                <w:rFonts w:ascii="Book Antiqua" w:eastAsia="Times New Roman" w:hAnsi="Book Antiqua" w:cs="Times New Roman"/>
                <w:sz w:val="24"/>
                <w:szCs w:val="24"/>
              </w:rPr>
            </w:pPr>
            <w:r>
              <w:rPr>
                <w:rFonts w:ascii="Book Antiqua" w:eastAsia="Times New Roman" w:hAnsi="Book Antiqua" w:cs="Times New Roman"/>
                <w:sz w:val="20"/>
                <w:szCs w:val="20"/>
              </w:rPr>
              <w:t>-</w:t>
            </w:r>
            <w:r w:rsidR="005D47EE">
              <w:rPr>
                <w:rFonts w:ascii="Book Antiqua" w:eastAsia="Times New Roman" w:hAnsi="Book Antiqua" w:cs="Times New Roman"/>
                <w:sz w:val="20"/>
                <w:szCs w:val="20"/>
              </w:rPr>
              <w:t xml:space="preserve"> </w:t>
            </w:r>
            <w:r>
              <w:rPr>
                <w:rFonts w:ascii="Book Antiqua" w:eastAsia="Times New Roman" w:hAnsi="Book Antiqua" w:cs="Times New Roman"/>
                <w:sz w:val="20"/>
                <w:szCs w:val="20"/>
              </w:rPr>
              <w:t>HVS</w:t>
            </w:r>
            <w:r w:rsidR="005D47EE">
              <w:rPr>
                <w:rFonts w:ascii="Book Antiqua" w:eastAsia="Times New Roman" w:hAnsi="Book Antiqua" w:cs="Times New Roman"/>
                <w:sz w:val="20"/>
                <w:szCs w:val="20"/>
              </w:rPr>
              <w:t xml:space="preserve"> </w:t>
            </w:r>
            <w:r>
              <w:rPr>
                <w:rFonts w:ascii="Book Antiqua" w:eastAsia="Times New Roman" w:hAnsi="Book Antiqua" w:cs="Times New Roman"/>
                <w:sz w:val="20"/>
                <w:szCs w:val="20"/>
              </w:rPr>
              <w:t>paper,</w:t>
            </w:r>
            <w:r w:rsidR="005D47EE">
              <w:rPr>
                <w:rFonts w:ascii="Book Antiqua" w:eastAsia="Times New Roman" w:hAnsi="Book Antiqua" w:cs="Times New Roman"/>
                <w:sz w:val="20"/>
                <w:szCs w:val="20"/>
              </w:rPr>
              <w:t xml:space="preserve"> </w:t>
            </w:r>
            <w:r>
              <w:rPr>
                <w:rFonts w:ascii="Book Antiqua" w:eastAsia="Times New Roman" w:hAnsi="Book Antiqua" w:cs="Times New Roman"/>
                <w:sz w:val="20"/>
                <w:szCs w:val="20"/>
              </w:rPr>
              <w:t>glue</w:t>
            </w:r>
            <w:r w:rsidR="00BF78AD" w:rsidRPr="00A24102">
              <w:rPr>
                <w:rFonts w:ascii="Book Antiqua" w:eastAsia="Times New Roman" w:hAnsi="Book Antiqua" w:cs="Times New Roman"/>
                <w:sz w:val="20"/>
                <w:szCs w:val="20"/>
              </w:rPr>
              <w:t>,</w:t>
            </w:r>
            <w:r w:rsidR="005D47EE">
              <w:rPr>
                <w:rFonts w:ascii="Book Antiqua" w:eastAsia="Times New Roman" w:hAnsi="Book Antiqua" w:cs="Times New Roman"/>
                <w:sz w:val="20"/>
                <w:szCs w:val="20"/>
              </w:rPr>
              <w:t xml:space="preserve"> </w:t>
            </w:r>
            <w:r w:rsidR="00BF78AD" w:rsidRPr="00A24102">
              <w:rPr>
                <w:rFonts w:ascii="Book Antiqua" w:eastAsia="Times New Roman" w:hAnsi="Book Antiqua" w:cs="Times New Roman"/>
                <w:sz w:val="20"/>
                <w:szCs w:val="20"/>
              </w:rPr>
              <w:t>scissors</w:t>
            </w:r>
          </w:p>
        </w:tc>
        <w:tc>
          <w:tcPr>
            <w:tcW w:w="2855" w:type="dxa"/>
            <w:tcBorders>
              <w:top w:val="single" w:sz="6" w:space="0" w:color="000000"/>
              <w:bottom w:val="single" w:sz="6" w:space="0" w:color="000000"/>
            </w:tcBorders>
            <w:tcMar>
              <w:top w:w="0" w:type="dxa"/>
              <w:left w:w="108" w:type="dxa"/>
              <w:bottom w:w="0" w:type="dxa"/>
              <w:right w:w="108" w:type="dxa"/>
            </w:tcMar>
            <w:hideMark/>
          </w:tcPr>
          <w:p w14:paraId="1C2454F3" w14:textId="4C1EC2CF"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Observation</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and</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Documentation</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Sheet</w:t>
            </w:r>
          </w:p>
        </w:tc>
      </w:tr>
      <w:tr w:rsidR="00944B8B" w:rsidRPr="00A24102" w14:paraId="17081DDE" w14:textId="77777777" w:rsidTr="00944B8B">
        <w:trPr>
          <w:trHeight w:val="1421"/>
        </w:trPr>
        <w:tc>
          <w:tcPr>
            <w:tcW w:w="894" w:type="dxa"/>
            <w:tcBorders>
              <w:top w:val="single" w:sz="6" w:space="0" w:color="000000"/>
              <w:bottom w:val="single" w:sz="6" w:space="0" w:color="000000"/>
            </w:tcBorders>
            <w:tcMar>
              <w:top w:w="0" w:type="dxa"/>
              <w:left w:w="108" w:type="dxa"/>
              <w:bottom w:w="0" w:type="dxa"/>
              <w:right w:w="108" w:type="dxa"/>
            </w:tcMar>
            <w:hideMark/>
          </w:tcPr>
          <w:p w14:paraId="604BB315" w14:textId="36C30BEC"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Meeting</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2</w:t>
            </w:r>
          </w:p>
        </w:tc>
        <w:tc>
          <w:tcPr>
            <w:tcW w:w="2076" w:type="dxa"/>
            <w:tcBorders>
              <w:top w:val="single" w:sz="6" w:space="0" w:color="000000"/>
              <w:bottom w:val="single" w:sz="6" w:space="0" w:color="000000"/>
            </w:tcBorders>
            <w:tcMar>
              <w:top w:w="0" w:type="dxa"/>
              <w:left w:w="108" w:type="dxa"/>
              <w:bottom w:w="0" w:type="dxa"/>
              <w:right w:w="108" w:type="dxa"/>
            </w:tcMar>
            <w:hideMark/>
          </w:tcPr>
          <w:p w14:paraId="532206D7" w14:textId="52E91D48"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Demonstrating</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organic</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waste</w:t>
            </w:r>
          </w:p>
          <w:p w14:paraId="5B6D5A9E" w14:textId="291BD267"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Make</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clothes</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from</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plastic</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bags</w:t>
            </w:r>
          </w:p>
        </w:tc>
        <w:tc>
          <w:tcPr>
            <w:tcW w:w="3150" w:type="dxa"/>
            <w:tcBorders>
              <w:top w:val="single" w:sz="6" w:space="0" w:color="000000"/>
              <w:bottom w:val="single" w:sz="6" w:space="0" w:color="000000"/>
            </w:tcBorders>
            <w:tcMar>
              <w:top w:w="0" w:type="dxa"/>
              <w:left w:w="108" w:type="dxa"/>
              <w:bottom w:w="0" w:type="dxa"/>
              <w:right w:w="108" w:type="dxa"/>
            </w:tcMar>
            <w:hideMark/>
          </w:tcPr>
          <w:p w14:paraId="104AACF6" w14:textId="13AEEF1D" w:rsidR="00BF78AD" w:rsidRPr="00A24102" w:rsidRDefault="00944B8B" w:rsidP="00944B8B">
            <w:pPr>
              <w:spacing w:after="0" w:line="240" w:lineRule="auto"/>
              <w:rPr>
                <w:rFonts w:ascii="Book Antiqua" w:eastAsia="Times New Roman" w:hAnsi="Book Antiqua" w:cs="Times New Roman"/>
                <w:sz w:val="24"/>
                <w:szCs w:val="24"/>
              </w:rPr>
            </w:pPr>
            <w:r>
              <w:rPr>
                <w:rFonts w:ascii="Book Antiqua" w:eastAsia="Times New Roman" w:hAnsi="Book Antiqua" w:cs="Times New Roman"/>
                <w:sz w:val="20"/>
                <w:szCs w:val="20"/>
              </w:rPr>
              <w:t>-</w:t>
            </w:r>
            <w:r w:rsidR="00BF78AD" w:rsidRPr="00A24102">
              <w:rPr>
                <w:rFonts w:ascii="Book Antiqua" w:eastAsia="Times New Roman" w:hAnsi="Book Antiqua" w:cs="Times New Roman"/>
                <w:sz w:val="20"/>
                <w:szCs w:val="20"/>
              </w:rPr>
              <w:t>Trash</w:t>
            </w:r>
            <w:r w:rsidR="005D47EE">
              <w:rPr>
                <w:rFonts w:ascii="Book Antiqua" w:eastAsia="Times New Roman" w:hAnsi="Book Antiqua" w:cs="Times New Roman"/>
                <w:sz w:val="20"/>
                <w:szCs w:val="20"/>
              </w:rPr>
              <w:t xml:space="preserve"> </w:t>
            </w:r>
            <w:r w:rsidR="00BF78AD" w:rsidRPr="00A24102">
              <w:rPr>
                <w:rFonts w:ascii="Book Antiqua" w:eastAsia="Times New Roman" w:hAnsi="Book Antiqua" w:cs="Times New Roman"/>
                <w:sz w:val="20"/>
                <w:szCs w:val="20"/>
              </w:rPr>
              <w:t>cans</w:t>
            </w:r>
            <w:r w:rsidR="00DA073E">
              <w:rPr>
                <w:rFonts w:ascii="Book Antiqua" w:eastAsia="Times New Roman" w:hAnsi="Book Antiqua" w:cs="Times New Roman"/>
                <w:sz w:val="20"/>
                <w:szCs w:val="20"/>
              </w:rPr>
              <w:t>,</w:t>
            </w:r>
            <w:r w:rsidR="004E52BF">
              <w:rPr>
                <w:rFonts w:ascii="Book Antiqua" w:eastAsia="Times New Roman" w:hAnsi="Book Antiqua" w:cs="Times New Roman"/>
                <w:sz w:val="20"/>
                <w:szCs w:val="20"/>
              </w:rPr>
              <w:t xml:space="preserve"> </w:t>
            </w:r>
            <w:r w:rsidR="00BF78AD" w:rsidRPr="00A24102">
              <w:rPr>
                <w:rFonts w:ascii="Book Antiqua" w:eastAsia="Times New Roman" w:hAnsi="Book Antiqua" w:cs="Times New Roman"/>
                <w:sz w:val="20"/>
                <w:szCs w:val="20"/>
              </w:rPr>
              <w:t>trash</w:t>
            </w:r>
            <w:r w:rsidR="005D47EE">
              <w:rPr>
                <w:rFonts w:ascii="Book Antiqua" w:eastAsia="Times New Roman" w:hAnsi="Book Antiqua" w:cs="Times New Roman"/>
                <w:sz w:val="20"/>
                <w:szCs w:val="20"/>
              </w:rPr>
              <w:t xml:space="preserve"> </w:t>
            </w:r>
            <w:r w:rsidR="00BF78AD" w:rsidRPr="00A24102">
              <w:rPr>
                <w:rFonts w:ascii="Book Antiqua" w:eastAsia="Times New Roman" w:hAnsi="Book Antiqua" w:cs="Times New Roman"/>
                <w:sz w:val="20"/>
                <w:szCs w:val="20"/>
              </w:rPr>
              <w:t>pictures-</w:t>
            </w:r>
            <w:r w:rsidR="005D47EE">
              <w:rPr>
                <w:rFonts w:ascii="Book Antiqua" w:eastAsia="Times New Roman" w:hAnsi="Book Antiqua" w:cs="Times New Roman"/>
                <w:sz w:val="20"/>
                <w:szCs w:val="20"/>
              </w:rPr>
              <w:t xml:space="preserve"> </w:t>
            </w:r>
            <w:r w:rsidR="00BF78AD" w:rsidRPr="00A24102">
              <w:rPr>
                <w:rFonts w:ascii="Book Antiqua" w:eastAsia="Times New Roman" w:hAnsi="Book Antiqua" w:cs="Times New Roman"/>
                <w:sz w:val="20"/>
                <w:szCs w:val="20"/>
              </w:rPr>
              <w:t>bags</w:t>
            </w:r>
            <w:r w:rsidR="005D47EE">
              <w:rPr>
                <w:rFonts w:ascii="Book Antiqua" w:eastAsia="Times New Roman" w:hAnsi="Book Antiqua" w:cs="Times New Roman"/>
                <w:sz w:val="20"/>
                <w:szCs w:val="20"/>
              </w:rPr>
              <w:t xml:space="preserve"> </w:t>
            </w:r>
            <w:r w:rsidR="00BF78AD" w:rsidRPr="00A24102">
              <w:rPr>
                <w:rFonts w:ascii="Book Antiqua" w:eastAsia="Times New Roman" w:hAnsi="Book Antiqua" w:cs="Times New Roman"/>
                <w:sz w:val="20"/>
                <w:szCs w:val="20"/>
              </w:rPr>
              <w:t>of</w:t>
            </w:r>
            <w:r w:rsidR="005D47EE">
              <w:rPr>
                <w:rFonts w:ascii="Book Antiqua" w:eastAsia="Times New Roman" w:hAnsi="Book Antiqua" w:cs="Times New Roman"/>
                <w:sz w:val="20"/>
                <w:szCs w:val="20"/>
              </w:rPr>
              <w:t xml:space="preserve"> </w:t>
            </w:r>
            <w:r w:rsidR="00BF78AD" w:rsidRPr="00A24102">
              <w:rPr>
                <w:rFonts w:ascii="Book Antiqua" w:eastAsia="Times New Roman" w:hAnsi="Book Antiqua" w:cs="Times New Roman"/>
                <w:sz w:val="20"/>
                <w:szCs w:val="20"/>
              </w:rPr>
              <w:t>plastic</w:t>
            </w:r>
            <w:r w:rsidR="00DA073E">
              <w:rPr>
                <w:rFonts w:ascii="Book Antiqua" w:eastAsia="Times New Roman" w:hAnsi="Book Antiqua" w:cs="Times New Roman"/>
                <w:sz w:val="20"/>
                <w:szCs w:val="20"/>
              </w:rPr>
              <w:t>,</w:t>
            </w:r>
            <w:r w:rsidR="004E52BF">
              <w:rPr>
                <w:rFonts w:ascii="Book Antiqua" w:eastAsia="Times New Roman" w:hAnsi="Book Antiqua" w:cs="Times New Roman"/>
                <w:sz w:val="20"/>
                <w:szCs w:val="20"/>
              </w:rPr>
              <w:t xml:space="preserve"> </w:t>
            </w:r>
            <w:r w:rsidR="00BF78AD" w:rsidRPr="00A24102">
              <w:rPr>
                <w:rFonts w:ascii="Book Antiqua" w:eastAsia="Times New Roman" w:hAnsi="Book Antiqua" w:cs="Times New Roman"/>
                <w:sz w:val="20"/>
                <w:szCs w:val="20"/>
              </w:rPr>
              <w:t>scissors,</w:t>
            </w:r>
            <w:r w:rsidR="005D47EE">
              <w:rPr>
                <w:rFonts w:ascii="Book Antiqua" w:eastAsia="Times New Roman" w:hAnsi="Book Antiqua" w:cs="Times New Roman"/>
                <w:sz w:val="20"/>
                <w:szCs w:val="20"/>
              </w:rPr>
              <w:t xml:space="preserve"> </w:t>
            </w:r>
            <w:r w:rsidR="00BF78AD" w:rsidRPr="00A24102">
              <w:rPr>
                <w:rFonts w:ascii="Book Antiqua" w:eastAsia="Times New Roman" w:hAnsi="Book Antiqua" w:cs="Times New Roman"/>
                <w:sz w:val="20"/>
                <w:szCs w:val="20"/>
              </w:rPr>
              <w:t>glue</w:t>
            </w:r>
            <w:r w:rsidR="00DA073E">
              <w:rPr>
                <w:rFonts w:ascii="Book Antiqua" w:eastAsia="Times New Roman" w:hAnsi="Book Antiqua" w:cs="Times New Roman"/>
                <w:sz w:val="20"/>
                <w:szCs w:val="20"/>
              </w:rPr>
              <w:t>,</w:t>
            </w:r>
            <w:r w:rsidR="004E52BF">
              <w:rPr>
                <w:rFonts w:ascii="Book Antiqua" w:eastAsia="Times New Roman" w:hAnsi="Book Antiqua" w:cs="Times New Roman"/>
                <w:sz w:val="20"/>
                <w:szCs w:val="20"/>
              </w:rPr>
              <w:t xml:space="preserve"> </w:t>
            </w:r>
            <w:r w:rsidR="00BF78AD" w:rsidRPr="00A24102">
              <w:rPr>
                <w:rFonts w:ascii="Book Antiqua" w:eastAsia="Times New Roman" w:hAnsi="Book Antiqua" w:cs="Times New Roman"/>
                <w:sz w:val="20"/>
                <w:szCs w:val="20"/>
              </w:rPr>
              <w:t>and</w:t>
            </w:r>
            <w:r w:rsidR="005D47EE">
              <w:rPr>
                <w:rFonts w:ascii="Book Antiqua" w:eastAsia="Times New Roman" w:hAnsi="Book Antiqua" w:cs="Times New Roman"/>
                <w:sz w:val="20"/>
                <w:szCs w:val="20"/>
              </w:rPr>
              <w:t xml:space="preserve"> </w:t>
            </w:r>
            <w:r w:rsidR="00BF78AD" w:rsidRPr="00A24102">
              <w:rPr>
                <w:rFonts w:ascii="Book Antiqua" w:eastAsia="Times New Roman" w:hAnsi="Book Antiqua" w:cs="Times New Roman"/>
                <w:sz w:val="20"/>
                <w:szCs w:val="20"/>
              </w:rPr>
              <w:t>paper</w:t>
            </w:r>
            <w:r w:rsidR="005D47EE">
              <w:rPr>
                <w:rFonts w:ascii="Book Antiqua" w:eastAsia="Times New Roman" w:hAnsi="Book Antiqua" w:cs="Times New Roman"/>
                <w:sz w:val="20"/>
                <w:szCs w:val="20"/>
              </w:rPr>
              <w:t xml:space="preserve"> </w:t>
            </w:r>
            <w:r w:rsidR="00BF78AD" w:rsidRPr="00A24102">
              <w:rPr>
                <w:rFonts w:ascii="Book Antiqua" w:eastAsia="Times New Roman" w:hAnsi="Book Antiqua" w:cs="Times New Roman"/>
                <w:sz w:val="20"/>
                <w:szCs w:val="20"/>
              </w:rPr>
              <w:t>origami</w:t>
            </w:r>
          </w:p>
          <w:p w14:paraId="1BDA1384" w14:textId="7AB69F86" w:rsidR="00BF78AD" w:rsidRPr="00A24102" w:rsidRDefault="005D47EE" w:rsidP="00944B8B">
            <w:pPr>
              <w:spacing w:after="0" w:line="240" w:lineRule="auto"/>
              <w:rPr>
                <w:rFonts w:ascii="Book Antiqua" w:eastAsia="Times New Roman" w:hAnsi="Book Antiqua" w:cs="Times New Roman"/>
                <w:sz w:val="24"/>
                <w:szCs w:val="24"/>
              </w:rPr>
            </w:pPr>
            <w:r>
              <w:rPr>
                <w:rFonts w:ascii="Book Antiqua" w:eastAsia="Times New Roman" w:hAnsi="Book Antiqua" w:cs="Times New Roman"/>
                <w:sz w:val="20"/>
                <w:szCs w:val="20"/>
              </w:rPr>
              <w:t xml:space="preserve"> </w:t>
            </w:r>
          </w:p>
        </w:tc>
        <w:tc>
          <w:tcPr>
            <w:tcW w:w="2855" w:type="dxa"/>
            <w:tcBorders>
              <w:top w:val="single" w:sz="6" w:space="0" w:color="000000"/>
              <w:bottom w:val="single" w:sz="6" w:space="0" w:color="000000"/>
            </w:tcBorders>
            <w:tcMar>
              <w:top w:w="0" w:type="dxa"/>
              <w:left w:w="108" w:type="dxa"/>
              <w:bottom w:w="0" w:type="dxa"/>
              <w:right w:w="108" w:type="dxa"/>
            </w:tcMar>
            <w:hideMark/>
          </w:tcPr>
          <w:p w14:paraId="182B60A2" w14:textId="2D248886" w:rsidR="00BF78AD" w:rsidRPr="00A24102" w:rsidRDefault="005D47EE" w:rsidP="00944B8B">
            <w:pPr>
              <w:spacing w:after="0" w:line="240" w:lineRule="auto"/>
              <w:rPr>
                <w:rFonts w:ascii="Book Antiqua" w:eastAsia="Times New Roman" w:hAnsi="Book Antiqua" w:cs="Times New Roman"/>
                <w:sz w:val="24"/>
                <w:szCs w:val="24"/>
              </w:rPr>
            </w:pPr>
            <w:r>
              <w:rPr>
                <w:rFonts w:ascii="Book Antiqua" w:eastAsia="Times New Roman" w:hAnsi="Book Antiqua" w:cs="Times New Roman"/>
                <w:sz w:val="20"/>
                <w:szCs w:val="20"/>
              </w:rPr>
              <w:t xml:space="preserve"> </w:t>
            </w:r>
          </w:p>
          <w:p w14:paraId="5326EABC" w14:textId="3B95D9FE"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Observation</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and</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Documentation</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Sheet</w:t>
            </w:r>
          </w:p>
        </w:tc>
      </w:tr>
    </w:tbl>
    <w:p w14:paraId="2D6E92E2" w14:textId="5D36C10D" w:rsidR="00BF78AD" w:rsidRDefault="005D47EE" w:rsidP="00BF78AD">
      <w:pPr>
        <w:spacing w:after="0" w:line="240" w:lineRule="auto"/>
        <w:jc w:val="both"/>
        <w:rPr>
          <w:rFonts w:ascii="Book Antiqua" w:eastAsia="Times New Roman" w:hAnsi="Book Antiqua" w:cs="Times New Roman"/>
          <w:color w:val="000000"/>
        </w:rPr>
      </w:pPr>
      <w:r>
        <w:rPr>
          <w:rFonts w:ascii="Book Antiqua" w:eastAsia="Times New Roman" w:hAnsi="Book Antiqua" w:cs="Times New Roman"/>
          <w:color w:val="000000"/>
        </w:rPr>
        <w:t xml:space="preserve"> </w:t>
      </w:r>
    </w:p>
    <w:p w14:paraId="7A9D121B" w14:textId="77777777" w:rsidR="00944B8B" w:rsidRDefault="00944B8B" w:rsidP="00BF78AD">
      <w:pPr>
        <w:spacing w:after="0" w:line="240" w:lineRule="auto"/>
        <w:jc w:val="both"/>
        <w:rPr>
          <w:rFonts w:ascii="Book Antiqua" w:eastAsia="Times New Roman" w:hAnsi="Book Antiqua" w:cs="Times New Roman"/>
          <w:color w:val="000000"/>
        </w:rPr>
      </w:pPr>
    </w:p>
    <w:p w14:paraId="76CC8DEA" w14:textId="77777777" w:rsidR="00944B8B" w:rsidRDefault="00944B8B" w:rsidP="00BF78AD">
      <w:pPr>
        <w:spacing w:after="0" w:line="240" w:lineRule="auto"/>
        <w:jc w:val="both"/>
        <w:rPr>
          <w:rFonts w:ascii="Book Antiqua" w:eastAsia="Times New Roman" w:hAnsi="Book Antiqua" w:cs="Times New Roman"/>
          <w:color w:val="000000"/>
        </w:rPr>
      </w:pPr>
    </w:p>
    <w:p w14:paraId="206D50CE" w14:textId="77777777" w:rsidR="00944B8B" w:rsidRDefault="00944B8B" w:rsidP="00BF78AD">
      <w:pPr>
        <w:spacing w:after="0" w:line="240" w:lineRule="auto"/>
        <w:jc w:val="both"/>
        <w:rPr>
          <w:rFonts w:ascii="Book Antiqua" w:eastAsia="Times New Roman" w:hAnsi="Book Antiqua" w:cs="Times New Roman"/>
          <w:color w:val="000000"/>
        </w:rPr>
      </w:pPr>
    </w:p>
    <w:p w14:paraId="1CC1BFFC" w14:textId="77777777" w:rsidR="00944B8B" w:rsidRDefault="00944B8B" w:rsidP="00BF78AD">
      <w:pPr>
        <w:spacing w:after="0" w:line="240" w:lineRule="auto"/>
        <w:jc w:val="both"/>
        <w:rPr>
          <w:rFonts w:ascii="Book Antiqua" w:eastAsia="Times New Roman" w:hAnsi="Book Antiqua" w:cs="Times New Roman"/>
          <w:color w:val="000000"/>
          <w:sz w:val="27"/>
          <w:szCs w:val="27"/>
        </w:rPr>
      </w:pPr>
    </w:p>
    <w:p w14:paraId="57188E8E" w14:textId="77777777" w:rsidR="00DA073E" w:rsidRDefault="00DA073E" w:rsidP="00BF78AD">
      <w:pPr>
        <w:spacing w:after="0" w:line="240" w:lineRule="auto"/>
        <w:jc w:val="both"/>
        <w:rPr>
          <w:rFonts w:ascii="Book Antiqua" w:eastAsia="Times New Roman" w:hAnsi="Book Antiqua" w:cs="Times New Roman"/>
          <w:color w:val="000000"/>
          <w:sz w:val="27"/>
          <w:szCs w:val="27"/>
        </w:rPr>
      </w:pPr>
    </w:p>
    <w:p w14:paraId="1CB35F2F" w14:textId="77777777" w:rsidR="00944B8B" w:rsidRPr="00A24102" w:rsidRDefault="00944B8B" w:rsidP="00BF78AD">
      <w:pPr>
        <w:spacing w:after="0" w:line="240" w:lineRule="auto"/>
        <w:jc w:val="both"/>
        <w:rPr>
          <w:rFonts w:ascii="Book Antiqua" w:eastAsia="Times New Roman" w:hAnsi="Book Antiqua" w:cs="Times New Roman"/>
          <w:color w:val="000000"/>
          <w:sz w:val="27"/>
          <w:szCs w:val="27"/>
        </w:rPr>
      </w:pPr>
    </w:p>
    <w:p w14:paraId="0605BBA7" w14:textId="3CA4123A" w:rsidR="00BF78AD" w:rsidRPr="00A24102" w:rsidRDefault="005D47EE" w:rsidP="00BF78AD">
      <w:pPr>
        <w:spacing w:after="0" w:line="300" w:lineRule="atLeast"/>
        <w:ind w:left="720"/>
        <w:jc w:val="center"/>
        <w:rPr>
          <w:rFonts w:ascii="Book Antiqua" w:eastAsia="Times New Roman" w:hAnsi="Book Antiqua" w:cs="Times New Roman"/>
          <w:color w:val="000000"/>
          <w:sz w:val="20"/>
          <w:szCs w:val="20"/>
        </w:rPr>
      </w:pPr>
      <w:r>
        <w:rPr>
          <w:rFonts w:ascii="Book Antiqua" w:eastAsia="Times New Roman" w:hAnsi="Book Antiqua" w:cs="Times New Roman"/>
          <w:color w:val="000000"/>
          <w:sz w:val="20"/>
          <w:szCs w:val="20"/>
        </w:rPr>
        <w:t xml:space="preserve"> </w:t>
      </w:r>
    </w:p>
    <w:p w14:paraId="24FC9717" w14:textId="448F0537" w:rsidR="00BF78AD" w:rsidRPr="00A24102" w:rsidRDefault="004E52BF" w:rsidP="00BF78AD">
      <w:pPr>
        <w:spacing w:after="0" w:line="300" w:lineRule="atLeast"/>
        <w:ind w:left="720"/>
        <w:jc w:val="center"/>
        <w:rPr>
          <w:rFonts w:ascii="Book Antiqua" w:eastAsia="Times New Roman" w:hAnsi="Book Antiqua" w:cs="Times New Roman"/>
          <w:b/>
          <w:bCs/>
          <w:color w:val="000000"/>
          <w:sz w:val="24"/>
          <w:szCs w:val="24"/>
        </w:rPr>
      </w:pPr>
      <w:r>
        <w:rPr>
          <w:rFonts w:ascii="Book Antiqua" w:eastAsia="Times New Roman" w:hAnsi="Book Antiqua" w:cs="Times New Roman"/>
          <w:b/>
          <w:bCs/>
          <w:color w:val="000000"/>
          <w:sz w:val="24"/>
          <w:szCs w:val="24"/>
        </w:rPr>
        <w:lastRenderedPageBreak/>
        <w:t xml:space="preserve">       </w:t>
      </w:r>
      <w:r w:rsidR="00BF78AD" w:rsidRPr="00A24102">
        <w:rPr>
          <w:rFonts w:ascii="Book Antiqua" w:eastAsia="Times New Roman" w:hAnsi="Book Antiqua" w:cs="Times New Roman"/>
          <w:b/>
          <w:bCs/>
          <w:color w:val="000000"/>
          <w:sz w:val="24"/>
          <w:szCs w:val="24"/>
        </w:rPr>
        <w:t>Table</w:t>
      </w:r>
      <w:r w:rsidR="005D47EE">
        <w:rPr>
          <w:rFonts w:ascii="Book Antiqua" w:eastAsia="Times New Roman" w:hAnsi="Book Antiqua" w:cs="Times New Roman"/>
          <w:b/>
          <w:bCs/>
          <w:color w:val="000000"/>
          <w:sz w:val="24"/>
          <w:szCs w:val="24"/>
        </w:rPr>
        <w:t xml:space="preserve"> </w:t>
      </w:r>
      <w:r w:rsidR="00BF78AD" w:rsidRPr="00A24102">
        <w:rPr>
          <w:rFonts w:ascii="Book Antiqua" w:eastAsia="Times New Roman" w:hAnsi="Book Antiqua" w:cs="Times New Roman"/>
          <w:b/>
          <w:bCs/>
          <w:color w:val="000000"/>
          <w:sz w:val="24"/>
          <w:szCs w:val="24"/>
        </w:rPr>
        <w:t>2:</w:t>
      </w:r>
      <w:r w:rsidR="005D47EE">
        <w:rPr>
          <w:rFonts w:ascii="Book Antiqua" w:eastAsia="Times New Roman" w:hAnsi="Book Antiqua" w:cs="Times New Roman"/>
          <w:b/>
          <w:bCs/>
          <w:color w:val="000000"/>
          <w:sz w:val="24"/>
          <w:szCs w:val="24"/>
        </w:rPr>
        <w:t xml:space="preserve"> </w:t>
      </w:r>
      <w:r w:rsidR="00BF78AD" w:rsidRPr="00A24102">
        <w:rPr>
          <w:rFonts w:ascii="Book Antiqua" w:eastAsia="Times New Roman" w:hAnsi="Book Antiqua" w:cs="Times New Roman"/>
          <w:b/>
          <w:bCs/>
          <w:color w:val="000000"/>
          <w:sz w:val="24"/>
          <w:szCs w:val="24"/>
        </w:rPr>
        <w:t>Cycle</w:t>
      </w:r>
      <w:r w:rsidR="005D47EE">
        <w:rPr>
          <w:rFonts w:ascii="Book Antiqua" w:eastAsia="Times New Roman" w:hAnsi="Book Antiqua" w:cs="Times New Roman"/>
          <w:b/>
          <w:bCs/>
          <w:color w:val="000000"/>
          <w:sz w:val="24"/>
          <w:szCs w:val="24"/>
        </w:rPr>
        <w:t xml:space="preserve"> </w:t>
      </w:r>
      <w:r w:rsidR="00BF78AD" w:rsidRPr="00A24102">
        <w:rPr>
          <w:rFonts w:ascii="Book Antiqua" w:eastAsia="Times New Roman" w:hAnsi="Book Antiqua" w:cs="Times New Roman"/>
          <w:b/>
          <w:bCs/>
          <w:color w:val="000000"/>
          <w:sz w:val="24"/>
          <w:szCs w:val="24"/>
        </w:rPr>
        <w:t>2</w:t>
      </w:r>
      <w:r w:rsidR="005D47EE">
        <w:rPr>
          <w:rFonts w:ascii="Book Antiqua" w:eastAsia="Times New Roman" w:hAnsi="Book Antiqua" w:cs="Times New Roman"/>
          <w:b/>
          <w:bCs/>
          <w:color w:val="000000"/>
          <w:sz w:val="24"/>
          <w:szCs w:val="24"/>
        </w:rPr>
        <w:t xml:space="preserve"> </w:t>
      </w:r>
      <w:r w:rsidR="00BF78AD" w:rsidRPr="00A24102">
        <w:rPr>
          <w:rFonts w:ascii="Book Antiqua" w:eastAsia="Times New Roman" w:hAnsi="Book Antiqua" w:cs="Times New Roman"/>
          <w:b/>
          <w:bCs/>
          <w:color w:val="000000"/>
          <w:sz w:val="24"/>
          <w:szCs w:val="24"/>
        </w:rPr>
        <w:t>Activity</w:t>
      </w:r>
      <w:r w:rsidR="005D47EE">
        <w:rPr>
          <w:rFonts w:ascii="Book Antiqua" w:eastAsia="Times New Roman" w:hAnsi="Book Antiqua" w:cs="Times New Roman"/>
          <w:b/>
          <w:bCs/>
          <w:color w:val="000000"/>
          <w:sz w:val="24"/>
          <w:szCs w:val="24"/>
        </w:rPr>
        <w:t xml:space="preserve"> </w:t>
      </w:r>
      <w:r w:rsidR="00BF78AD" w:rsidRPr="00A24102">
        <w:rPr>
          <w:rFonts w:ascii="Book Antiqua" w:eastAsia="Times New Roman" w:hAnsi="Book Antiqua" w:cs="Times New Roman"/>
          <w:b/>
          <w:bCs/>
          <w:color w:val="000000"/>
          <w:sz w:val="24"/>
          <w:szCs w:val="24"/>
        </w:rPr>
        <w:t>Plans</w:t>
      </w:r>
    </w:p>
    <w:tbl>
      <w:tblPr>
        <w:tblW w:w="9088" w:type="dxa"/>
        <w:tblLayout w:type="fixed"/>
        <w:tblCellMar>
          <w:left w:w="0" w:type="dxa"/>
          <w:right w:w="0" w:type="dxa"/>
        </w:tblCellMar>
        <w:tblLook w:val="04A0" w:firstRow="1" w:lastRow="0" w:firstColumn="1" w:lastColumn="0" w:noHBand="0" w:noVBand="1"/>
      </w:tblPr>
      <w:tblGrid>
        <w:gridCol w:w="1098"/>
        <w:gridCol w:w="2889"/>
        <w:gridCol w:w="3330"/>
        <w:gridCol w:w="1771"/>
      </w:tblGrid>
      <w:tr w:rsidR="00BF78AD" w:rsidRPr="00A24102" w14:paraId="5B5CBBF4" w14:textId="77777777" w:rsidTr="00944B8B">
        <w:trPr>
          <w:trHeight w:val="514"/>
        </w:trPr>
        <w:tc>
          <w:tcPr>
            <w:tcW w:w="1098" w:type="dxa"/>
            <w:tcBorders>
              <w:top w:val="single" w:sz="6" w:space="0" w:color="000000"/>
              <w:bottom w:val="single" w:sz="6" w:space="0" w:color="000000"/>
            </w:tcBorders>
            <w:tcMar>
              <w:top w:w="0" w:type="dxa"/>
              <w:left w:w="108" w:type="dxa"/>
              <w:bottom w:w="0" w:type="dxa"/>
              <w:right w:w="108" w:type="dxa"/>
            </w:tcMar>
            <w:hideMark/>
          </w:tcPr>
          <w:p w14:paraId="093D0149" w14:textId="2857436D" w:rsidR="00BF78AD" w:rsidRPr="00A24102" w:rsidRDefault="00BF78AD" w:rsidP="002315FC">
            <w:pPr>
              <w:spacing w:after="0" w:line="240" w:lineRule="auto"/>
              <w:jc w:val="center"/>
              <w:rPr>
                <w:rFonts w:ascii="Book Antiqua" w:eastAsia="Times New Roman" w:hAnsi="Book Antiqua" w:cs="Times New Roman"/>
                <w:sz w:val="24"/>
                <w:szCs w:val="24"/>
              </w:rPr>
            </w:pPr>
            <w:r w:rsidRPr="00A24102">
              <w:rPr>
                <w:rFonts w:ascii="Book Antiqua" w:eastAsia="Times New Roman" w:hAnsi="Book Antiqua" w:cs="Times New Roman"/>
                <w:sz w:val="20"/>
                <w:szCs w:val="20"/>
              </w:rPr>
              <w:t>Time</w:t>
            </w:r>
          </w:p>
        </w:tc>
        <w:tc>
          <w:tcPr>
            <w:tcW w:w="2889" w:type="dxa"/>
            <w:tcBorders>
              <w:top w:val="single" w:sz="6" w:space="0" w:color="000000"/>
              <w:bottom w:val="single" w:sz="6" w:space="0" w:color="000000"/>
            </w:tcBorders>
            <w:tcMar>
              <w:top w:w="0" w:type="dxa"/>
              <w:left w:w="108" w:type="dxa"/>
              <w:bottom w:w="0" w:type="dxa"/>
              <w:right w:w="108" w:type="dxa"/>
            </w:tcMar>
            <w:hideMark/>
          </w:tcPr>
          <w:p w14:paraId="0466FC47" w14:textId="77777777" w:rsidR="00BF78AD" w:rsidRPr="00A24102" w:rsidRDefault="00BF78AD" w:rsidP="002315FC">
            <w:pPr>
              <w:spacing w:after="0" w:line="240" w:lineRule="auto"/>
              <w:jc w:val="center"/>
              <w:rPr>
                <w:rFonts w:ascii="Book Antiqua" w:eastAsia="Times New Roman" w:hAnsi="Book Antiqua" w:cs="Times New Roman"/>
                <w:sz w:val="24"/>
                <w:szCs w:val="24"/>
              </w:rPr>
            </w:pPr>
            <w:r w:rsidRPr="00A24102">
              <w:rPr>
                <w:rFonts w:ascii="Book Antiqua" w:eastAsia="Times New Roman" w:hAnsi="Book Antiqua" w:cs="Times New Roman"/>
                <w:sz w:val="20"/>
                <w:szCs w:val="20"/>
              </w:rPr>
              <w:t>Activities</w:t>
            </w:r>
          </w:p>
        </w:tc>
        <w:tc>
          <w:tcPr>
            <w:tcW w:w="3330" w:type="dxa"/>
            <w:tcBorders>
              <w:top w:val="single" w:sz="6" w:space="0" w:color="000000"/>
              <w:bottom w:val="single" w:sz="6" w:space="0" w:color="000000"/>
            </w:tcBorders>
            <w:tcMar>
              <w:top w:w="0" w:type="dxa"/>
              <w:left w:w="108" w:type="dxa"/>
              <w:bottom w:w="0" w:type="dxa"/>
              <w:right w:w="108" w:type="dxa"/>
            </w:tcMar>
            <w:hideMark/>
          </w:tcPr>
          <w:p w14:paraId="7DE8F074" w14:textId="38B3D086" w:rsidR="00BF78AD" w:rsidRPr="00A24102" w:rsidRDefault="00BF78AD" w:rsidP="002315FC">
            <w:pPr>
              <w:spacing w:after="0" w:line="240" w:lineRule="auto"/>
              <w:jc w:val="center"/>
              <w:rPr>
                <w:rFonts w:ascii="Book Antiqua" w:eastAsia="Times New Roman" w:hAnsi="Book Antiqua" w:cs="Times New Roman"/>
                <w:sz w:val="24"/>
                <w:szCs w:val="24"/>
              </w:rPr>
            </w:pPr>
            <w:r w:rsidRPr="00A24102">
              <w:rPr>
                <w:rFonts w:ascii="Book Antiqua" w:eastAsia="Times New Roman" w:hAnsi="Book Antiqua" w:cs="Times New Roman"/>
                <w:sz w:val="20"/>
                <w:szCs w:val="20"/>
              </w:rPr>
              <w:t>Tools</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and</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Materials</w:t>
            </w:r>
          </w:p>
        </w:tc>
        <w:tc>
          <w:tcPr>
            <w:tcW w:w="1771" w:type="dxa"/>
            <w:tcBorders>
              <w:top w:val="single" w:sz="6" w:space="0" w:color="000000"/>
              <w:bottom w:val="single" w:sz="6" w:space="0" w:color="000000"/>
            </w:tcBorders>
            <w:tcMar>
              <w:top w:w="0" w:type="dxa"/>
              <w:left w:w="108" w:type="dxa"/>
              <w:bottom w:w="0" w:type="dxa"/>
              <w:right w:w="108" w:type="dxa"/>
            </w:tcMar>
            <w:hideMark/>
          </w:tcPr>
          <w:p w14:paraId="6C5D88F9" w14:textId="4D971818" w:rsidR="00BF78AD" w:rsidRPr="00A24102" w:rsidRDefault="00BF78AD" w:rsidP="002315FC">
            <w:pPr>
              <w:spacing w:after="0" w:line="240" w:lineRule="auto"/>
              <w:jc w:val="center"/>
              <w:rPr>
                <w:rFonts w:ascii="Book Antiqua" w:eastAsia="Times New Roman" w:hAnsi="Book Antiqua" w:cs="Times New Roman"/>
                <w:sz w:val="24"/>
                <w:szCs w:val="24"/>
              </w:rPr>
            </w:pPr>
            <w:r w:rsidRPr="00A24102">
              <w:rPr>
                <w:rFonts w:ascii="Book Antiqua" w:eastAsia="Times New Roman" w:hAnsi="Book Antiqua" w:cs="Times New Roman"/>
                <w:sz w:val="20"/>
                <w:szCs w:val="20"/>
              </w:rPr>
              <w:t>Data</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Collection</w:t>
            </w:r>
          </w:p>
        </w:tc>
      </w:tr>
      <w:tr w:rsidR="00BF78AD" w:rsidRPr="00A24102" w14:paraId="323AF493" w14:textId="77777777" w:rsidTr="00944B8B">
        <w:trPr>
          <w:trHeight w:val="1446"/>
        </w:trPr>
        <w:tc>
          <w:tcPr>
            <w:tcW w:w="1098" w:type="dxa"/>
            <w:tcBorders>
              <w:top w:val="single" w:sz="6" w:space="0" w:color="000000"/>
              <w:bottom w:val="single" w:sz="6" w:space="0" w:color="000000"/>
            </w:tcBorders>
            <w:tcMar>
              <w:top w:w="0" w:type="dxa"/>
              <w:left w:w="108" w:type="dxa"/>
              <w:bottom w:w="0" w:type="dxa"/>
              <w:right w:w="108" w:type="dxa"/>
            </w:tcMar>
            <w:hideMark/>
          </w:tcPr>
          <w:p w14:paraId="0FA37774" w14:textId="4189BFD0"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Meeting</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1</w:t>
            </w:r>
          </w:p>
        </w:tc>
        <w:tc>
          <w:tcPr>
            <w:tcW w:w="2889" w:type="dxa"/>
            <w:tcBorders>
              <w:top w:val="single" w:sz="6" w:space="0" w:color="000000"/>
              <w:bottom w:val="single" w:sz="6" w:space="0" w:color="000000"/>
            </w:tcBorders>
            <w:tcMar>
              <w:top w:w="0" w:type="dxa"/>
              <w:left w:w="108" w:type="dxa"/>
              <w:bottom w:w="0" w:type="dxa"/>
              <w:right w:w="108" w:type="dxa"/>
            </w:tcMar>
            <w:hideMark/>
          </w:tcPr>
          <w:p w14:paraId="0D2A61A1" w14:textId="0F454123"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Demonstrating</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inorganic</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waste</w:t>
            </w:r>
          </w:p>
          <w:p w14:paraId="2DF011B7" w14:textId="3EAAE2AE"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Make</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a</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bag</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from</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a</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plastic</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bag</w:t>
            </w:r>
          </w:p>
        </w:tc>
        <w:tc>
          <w:tcPr>
            <w:tcW w:w="3330" w:type="dxa"/>
            <w:tcBorders>
              <w:top w:val="single" w:sz="6" w:space="0" w:color="000000"/>
              <w:bottom w:val="single" w:sz="6" w:space="0" w:color="000000"/>
            </w:tcBorders>
            <w:tcMar>
              <w:top w:w="0" w:type="dxa"/>
              <w:left w:w="108" w:type="dxa"/>
              <w:bottom w:w="0" w:type="dxa"/>
              <w:right w:w="108" w:type="dxa"/>
            </w:tcMar>
            <w:hideMark/>
          </w:tcPr>
          <w:p w14:paraId="6DE4641B" w14:textId="1F0CCAD6"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Trash</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can</w:t>
            </w:r>
          </w:p>
          <w:p w14:paraId="6DE15CB6" w14:textId="2C63B73D" w:rsidR="00BF78AD" w:rsidRPr="00A24102" w:rsidRDefault="005D47EE" w:rsidP="00944B8B">
            <w:pPr>
              <w:spacing w:after="0" w:line="240" w:lineRule="auto"/>
              <w:rPr>
                <w:rFonts w:ascii="Book Antiqua" w:eastAsia="Times New Roman" w:hAnsi="Book Antiqua" w:cs="Times New Roman"/>
                <w:sz w:val="24"/>
                <w:szCs w:val="24"/>
              </w:rPr>
            </w:pPr>
            <w:r>
              <w:rPr>
                <w:rFonts w:ascii="Book Antiqua" w:eastAsia="Times New Roman" w:hAnsi="Book Antiqua" w:cs="Times New Roman"/>
                <w:sz w:val="20"/>
                <w:szCs w:val="20"/>
              </w:rPr>
              <w:t xml:space="preserve"> </w:t>
            </w:r>
          </w:p>
          <w:p w14:paraId="79AEAA86" w14:textId="683D5EFB"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Plastic</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bags</w:t>
            </w:r>
            <w:r w:rsidR="00DA073E">
              <w:rPr>
                <w:rFonts w:ascii="Book Antiqua" w:eastAsia="Times New Roman" w:hAnsi="Book Antiqua" w:cs="Times New Roman"/>
                <w:sz w:val="20"/>
                <w:szCs w:val="20"/>
              </w:rPr>
              <w:t>,</w:t>
            </w:r>
            <w:r w:rsidR="004E52BF">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origami</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paper</w:t>
            </w:r>
            <w:r w:rsidR="00DA073E">
              <w:rPr>
                <w:rFonts w:ascii="Book Antiqua" w:eastAsia="Times New Roman" w:hAnsi="Book Antiqua" w:cs="Times New Roman"/>
                <w:sz w:val="20"/>
                <w:szCs w:val="20"/>
              </w:rPr>
              <w:t>,</w:t>
            </w:r>
            <w:r w:rsidR="004E52BF">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glue,</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scissors,</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plastic</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rope</w:t>
            </w:r>
          </w:p>
        </w:tc>
        <w:tc>
          <w:tcPr>
            <w:tcW w:w="1771" w:type="dxa"/>
            <w:tcBorders>
              <w:top w:val="single" w:sz="6" w:space="0" w:color="000000"/>
              <w:bottom w:val="single" w:sz="6" w:space="0" w:color="000000"/>
            </w:tcBorders>
            <w:tcMar>
              <w:top w:w="0" w:type="dxa"/>
              <w:left w:w="108" w:type="dxa"/>
              <w:bottom w:w="0" w:type="dxa"/>
              <w:right w:w="108" w:type="dxa"/>
            </w:tcMar>
            <w:hideMark/>
          </w:tcPr>
          <w:p w14:paraId="3CD0D2FC" w14:textId="6770ABA3"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Observation</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and</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Documentation</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Sheet</w:t>
            </w:r>
          </w:p>
        </w:tc>
      </w:tr>
      <w:tr w:rsidR="00BF78AD" w:rsidRPr="00A24102" w14:paraId="69E71E4E" w14:textId="77777777" w:rsidTr="00944B8B">
        <w:trPr>
          <w:trHeight w:val="1094"/>
        </w:trPr>
        <w:tc>
          <w:tcPr>
            <w:tcW w:w="1098" w:type="dxa"/>
            <w:tcBorders>
              <w:top w:val="single" w:sz="6" w:space="0" w:color="000000"/>
              <w:bottom w:val="single" w:sz="6" w:space="0" w:color="000000"/>
            </w:tcBorders>
            <w:tcMar>
              <w:top w:w="0" w:type="dxa"/>
              <w:left w:w="108" w:type="dxa"/>
              <w:bottom w:w="0" w:type="dxa"/>
              <w:right w:w="108" w:type="dxa"/>
            </w:tcMar>
            <w:hideMark/>
          </w:tcPr>
          <w:p w14:paraId="1AC57BE1" w14:textId="00763819"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Meeting</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2</w:t>
            </w:r>
          </w:p>
        </w:tc>
        <w:tc>
          <w:tcPr>
            <w:tcW w:w="2889" w:type="dxa"/>
            <w:tcBorders>
              <w:top w:val="single" w:sz="6" w:space="0" w:color="000000"/>
              <w:bottom w:val="single" w:sz="6" w:space="0" w:color="000000"/>
            </w:tcBorders>
            <w:tcMar>
              <w:top w:w="0" w:type="dxa"/>
              <w:left w:w="108" w:type="dxa"/>
              <w:bottom w:w="0" w:type="dxa"/>
              <w:right w:w="108" w:type="dxa"/>
            </w:tcMar>
            <w:hideMark/>
          </w:tcPr>
          <w:p w14:paraId="252E1D5D" w14:textId="208396D0"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The</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child</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made</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a</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flower</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pot</w:t>
            </w:r>
          </w:p>
          <w:p w14:paraId="75293C38" w14:textId="6D2D6702"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Watering</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the</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plants</w:t>
            </w:r>
          </w:p>
        </w:tc>
        <w:tc>
          <w:tcPr>
            <w:tcW w:w="3330" w:type="dxa"/>
            <w:tcBorders>
              <w:top w:val="single" w:sz="6" w:space="0" w:color="000000"/>
              <w:bottom w:val="single" w:sz="6" w:space="0" w:color="000000"/>
            </w:tcBorders>
            <w:tcMar>
              <w:top w:w="0" w:type="dxa"/>
              <w:left w:w="108" w:type="dxa"/>
              <w:bottom w:w="0" w:type="dxa"/>
              <w:right w:w="108" w:type="dxa"/>
            </w:tcMar>
            <w:hideMark/>
          </w:tcPr>
          <w:p w14:paraId="49F81C77" w14:textId="55A3C915"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Plastic</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bottles</w:t>
            </w:r>
          </w:p>
          <w:p w14:paraId="4E68DF44" w14:textId="71FC87C9" w:rsidR="00BF78AD" w:rsidRPr="00A24102" w:rsidRDefault="005D47EE" w:rsidP="00944B8B">
            <w:pPr>
              <w:spacing w:after="0" w:line="240" w:lineRule="auto"/>
              <w:rPr>
                <w:rFonts w:ascii="Book Antiqua" w:eastAsia="Times New Roman" w:hAnsi="Book Antiqua" w:cs="Times New Roman"/>
                <w:sz w:val="24"/>
                <w:szCs w:val="24"/>
              </w:rPr>
            </w:pPr>
            <w:r>
              <w:rPr>
                <w:rFonts w:ascii="Book Antiqua" w:eastAsia="Times New Roman" w:hAnsi="Book Antiqua" w:cs="Times New Roman"/>
                <w:sz w:val="20"/>
                <w:szCs w:val="20"/>
              </w:rPr>
              <w:t xml:space="preserve"> </w:t>
            </w:r>
          </w:p>
          <w:p w14:paraId="284A0BF8" w14:textId="45F77A71"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Dipper</w:t>
            </w:r>
            <w:r w:rsidR="00DA073E">
              <w:rPr>
                <w:rFonts w:ascii="Book Antiqua" w:eastAsia="Times New Roman" w:hAnsi="Book Antiqua" w:cs="Times New Roman"/>
                <w:sz w:val="20"/>
                <w:szCs w:val="20"/>
              </w:rPr>
              <w:t>,</w:t>
            </w:r>
            <w:r w:rsidR="004E52BF">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water</w:t>
            </w:r>
          </w:p>
        </w:tc>
        <w:tc>
          <w:tcPr>
            <w:tcW w:w="1771" w:type="dxa"/>
            <w:tcBorders>
              <w:top w:val="single" w:sz="6" w:space="0" w:color="000000"/>
              <w:bottom w:val="single" w:sz="6" w:space="0" w:color="000000"/>
            </w:tcBorders>
            <w:tcMar>
              <w:top w:w="0" w:type="dxa"/>
              <w:left w:w="108" w:type="dxa"/>
              <w:bottom w:w="0" w:type="dxa"/>
              <w:right w:w="108" w:type="dxa"/>
            </w:tcMar>
            <w:hideMark/>
          </w:tcPr>
          <w:p w14:paraId="3BBA01E2" w14:textId="7D1CFBBA" w:rsidR="00BF78AD" w:rsidRPr="00A24102" w:rsidRDefault="00BF78AD" w:rsidP="00944B8B">
            <w:pPr>
              <w:spacing w:after="0" w:line="240" w:lineRule="auto"/>
              <w:rPr>
                <w:rFonts w:ascii="Book Antiqua" w:eastAsia="Times New Roman" w:hAnsi="Book Antiqua" w:cs="Times New Roman"/>
                <w:sz w:val="24"/>
                <w:szCs w:val="24"/>
              </w:rPr>
            </w:pPr>
            <w:r w:rsidRPr="00A24102">
              <w:rPr>
                <w:rFonts w:ascii="Book Antiqua" w:eastAsia="Times New Roman" w:hAnsi="Book Antiqua" w:cs="Times New Roman"/>
                <w:sz w:val="20"/>
                <w:szCs w:val="20"/>
              </w:rPr>
              <w:t>Observation</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and</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Documentation</w:t>
            </w:r>
            <w:r w:rsidR="005D47EE">
              <w:rPr>
                <w:rFonts w:ascii="Book Antiqua" w:eastAsia="Times New Roman" w:hAnsi="Book Antiqua" w:cs="Times New Roman"/>
                <w:sz w:val="20"/>
                <w:szCs w:val="20"/>
              </w:rPr>
              <w:t xml:space="preserve"> </w:t>
            </w:r>
            <w:r w:rsidRPr="00A24102">
              <w:rPr>
                <w:rFonts w:ascii="Book Antiqua" w:eastAsia="Times New Roman" w:hAnsi="Book Antiqua" w:cs="Times New Roman"/>
                <w:sz w:val="20"/>
                <w:szCs w:val="20"/>
              </w:rPr>
              <w:t>Sheet</w:t>
            </w:r>
          </w:p>
        </w:tc>
      </w:tr>
    </w:tbl>
    <w:p w14:paraId="6282830E" w14:textId="701F3465" w:rsidR="00BF78AD" w:rsidRPr="00A24102" w:rsidRDefault="005D47EE" w:rsidP="00BF78AD">
      <w:pPr>
        <w:spacing w:after="0" w:line="240" w:lineRule="auto"/>
        <w:ind w:firstLine="567"/>
        <w:jc w:val="both"/>
        <w:rPr>
          <w:rFonts w:ascii="Times New Roman" w:eastAsia="Times New Roman" w:hAnsi="Times New Roman" w:cs="Times New Roman"/>
          <w:color w:val="000000"/>
          <w:sz w:val="27"/>
          <w:szCs w:val="27"/>
        </w:rPr>
      </w:pPr>
      <w:r>
        <w:rPr>
          <w:rFonts w:ascii="Book Antiqua" w:eastAsia="Times New Roman" w:hAnsi="Book Antiqua" w:cs="Times New Roman"/>
          <w:color w:val="000000"/>
        </w:rPr>
        <w:t xml:space="preserve"> </w:t>
      </w:r>
    </w:p>
    <w:p w14:paraId="339933C3" w14:textId="0F0EE971" w:rsidR="00DA073E" w:rsidRDefault="00DA073E" w:rsidP="00DA073E">
      <w:pPr>
        <w:pStyle w:val="ListParagraph"/>
        <w:spacing w:line="240" w:lineRule="auto"/>
        <w:ind w:left="0" w:firstLine="567"/>
        <w:jc w:val="both"/>
        <w:rPr>
          <w:rFonts w:ascii="Book Antiqua" w:hAnsi="Book Antiqua"/>
          <w:sz w:val="24"/>
          <w:szCs w:val="24"/>
        </w:rPr>
      </w:pPr>
      <w:r w:rsidRPr="00DA073E">
        <w:rPr>
          <w:rFonts w:ascii="Book Antiqua" w:hAnsi="Book Antiqua"/>
          <w:sz w:val="24"/>
          <w:szCs w:val="24"/>
        </w:rPr>
        <w:t>Action</w:t>
      </w:r>
      <w:r w:rsidR="005D47EE">
        <w:rPr>
          <w:rFonts w:ascii="Book Antiqua" w:hAnsi="Book Antiqua"/>
          <w:sz w:val="24"/>
          <w:szCs w:val="24"/>
        </w:rPr>
        <w:t xml:space="preserve"> </w:t>
      </w:r>
      <w:r w:rsidRPr="00DA073E">
        <w:rPr>
          <w:rFonts w:ascii="Book Antiqua" w:hAnsi="Book Antiqua"/>
          <w:sz w:val="24"/>
          <w:szCs w:val="24"/>
        </w:rPr>
        <w:t>research</w:t>
      </w:r>
      <w:r w:rsidR="005D47EE">
        <w:rPr>
          <w:rFonts w:ascii="Book Antiqua" w:hAnsi="Book Antiqua"/>
          <w:sz w:val="24"/>
          <w:szCs w:val="24"/>
        </w:rPr>
        <w:t xml:space="preserve"> </w:t>
      </w:r>
      <w:r w:rsidR="00BF78AD" w:rsidRPr="00A24102">
        <w:rPr>
          <w:rFonts w:ascii="Book Antiqua" w:hAnsi="Book Antiqua"/>
          <w:sz w:val="24"/>
          <w:szCs w:val="24"/>
        </w:rPr>
        <w:t>implemented</w:t>
      </w:r>
      <w:r w:rsidR="005D47EE">
        <w:rPr>
          <w:rFonts w:ascii="Book Antiqua" w:hAnsi="Book Antiqua"/>
          <w:sz w:val="24"/>
          <w:szCs w:val="24"/>
        </w:rPr>
        <w:t xml:space="preserve"> </w:t>
      </w:r>
      <w:r w:rsidR="00BF78AD" w:rsidRPr="00A24102">
        <w:rPr>
          <w:rFonts w:ascii="Book Antiqua" w:hAnsi="Book Antiqua"/>
          <w:sz w:val="24"/>
          <w:szCs w:val="24"/>
        </w:rPr>
        <w:t>in</w:t>
      </w:r>
      <w:r w:rsidR="005D47EE">
        <w:rPr>
          <w:rFonts w:ascii="Book Antiqua" w:hAnsi="Book Antiqua"/>
          <w:sz w:val="24"/>
          <w:szCs w:val="24"/>
        </w:rPr>
        <w:t xml:space="preserve"> </w:t>
      </w:r>
      <w:r w:rsidR="00BF78AD" w:rsidRPr="00A24102">
        <w:rPr>
          <w:rFonts w:ascii="Book Antiqua" w:hAnsi="Book Antiqua"/>
          <w:sz w:val="24"/>
          <w:szCs w:val="24"/>
        </w:rPr>
        <w:t>the</w:t>
      </w:r>
      <w:r w:rsidR="005D47EE">
        <w:rPr>
          <w:rFonts w:ascii="Book Antiqua" w:hAnsi="Book Antiqua"/>
          <w:sz w:val="24"/>
          <w:szCs w:val="24"/>
        </w:rPr>
        <w:t xml:space="preserve"> </w:t>
      </w:r>
      <w:r w:rsidR="00BF78AD" w:rsidRPr="00A24102">
        <w:rPr>
          <w:rFonts w:ascii="Book Antiqua" w:hAnsi="Book Antiqua"/>
          <w:sz w:val="24"/>
          <w:szCs w:val="24"/>
        </w:rPr>
        <w:t>first</w:t>
      </w:r>
      <w:r w:rsidR="005D47EE">
        <w:rPr>
          <w:rFonts w:ascii="Book Antiqua" w:hAnsi="Book Antiqua"/>
          <w:sz w:val="24"/>
          <w:szCs w:val="24"/>
        </w:rPr>
        <w:t xml:space="preserve"> </w:t>
      </w:r>
      <w:r w:rsidR="00BF78AD" w:rsidRPr="00A24102">
        <w:rPr>
          <w:rFonts w:ascii="Book Antiqua" w:hAnsi="Book Antiqua"/>
          <w:sz w:val="24"/>
          <w:szCs w:val="24"/>
        </w:rPr>
        <w:t>semester</w:t>
      </w:r>
      <w:r w:rsidR="005D47EE">
        <w:rPr>
          <w:rFonts w:ascii="Book Antiqua" w:hAnsi="Book Antiqua"/>
          <w:sz w:val="24"/>
          <w:szCs w:val="24"/>
        </w:rPr>
        <w:t xml:space="preserve"> </w:t>
      </w:r>
      <w:r w:rsidR="00BF78AD" w:rsidRPr="00A24102">
        <w:rPr>
          <w:rFonts w:ascii="Book Antiqua" w:hAnsi="Book Antiqua"/>
          <w:sz w:val="24"/>
          <w:szCs w:val="24"/>
        </w:rPr>
        <w:t>of</w:t>
      </w:r>
      <w:r w:rsidR="005D47EE">
        <w:rPr>
          <w:rFonts w:ascii="Book Antiqua" w:hAnsi="Book Antiqua"/>
          <w:sz w:val="24"/>
          <w:szCs w:val="24"/>
        </w:rPr>
        <w:t xml:space="preserve"> </w:t>
      </w:r>
      <w:r w:rsidR="00BF78AD" w:rsidRPr="00A24102">
        <w:rPr>
          <w:rFonts w:ascii="Book Antiqua" w:hAnsi="Book Antiqua"/>
          <w:sz w:val="24"/>
          <w:szCs w:val="24"/>
        </w:rPr>
        <w:t>2019/2020</w:t>
      </w:r>
      <w:r w:rsidR="005D47EE">
        <w:rPr>
          <w:rFonts w:ascii="Book Antiqua" w:hAnsi="Book Antiqua"/>
          <w:sz w:val="24"/>
          <w:szCs w:val="24"/>
        </w:rPr>
        <w:t xml:space="preserve"> </w:t>
      </w:r>
      <w:r w:rsidR="00BF78AD" w:rsidRPr="00A24102">
        <w:rPr>
          <w:rFonts w:ascii="Book Antiqua" w:hAnsi="Book Antiqua"/>
          <w:sz w:val="24"/>
          <w:szCs w:val="24"/>
        </w:rPr>
        <w:t>academic</w:t>
      </w:r>
      <w:r w:rsidR="005D47EE">
        <w:rPr>
          <w:rFonts w:ascii="Book Antiqua" w:hAnsi="Book Antiqua"/>
          <w:sz w:val="24"/>
          <w:szCs w:val="24"/>
        </w:rPr>
        <w:t xml:space="preserve"> </w:t>
      </w:r>
      <w:r w:rsidR="00BF78AD" w:rsidRPr="00A24102">
        <w:rPr>
          <w:rFonts w:ascii="Book Antiqua" w:hAnsi="Book Antiqua"/>
          <w:sz w:val="24"/>
          <w:szCs w:val="24"/>
        </w:rPr>
        <w:t>year</w:t>
      </w:r>
      <w:r w:rsidR="005D47EE">
        <w:rPr>
          <w:rFonts w:ascii="Book Antiqua" w:hAnsi="Book Antiqua"/>
          <w:sz w:val="24"/>
          <w:szCs w:val="24"/>
        </w:rPr>
        <w:t xml:space="preserve"> </w:t>
      </w:r>
      <w:r w:rsidR="00BF78AD" w:rsidRPr="00A24102">
        <w:rPr>
          <w:rFonts w:ascii="Book Antiqua" w:hAnsi="Book Antiqua"/>
          <w:sz w:val="24"/>
          <w:szCs w:val="24"/>
        </w:rPr>
        <w:t>in</w:t>
      </w:r>
      <w:r w:rsidR="005D47EE">
        <w:rPr>
          <w:rFonts w:ascii="Book Antiqua" w:hAnsi="Book Antiqua"/>
          <w:sz w:val="24"/>
          <w:szCs w:val="24"/>
        </w:rPr>
        <w:t xml:space="preserve"> </w:t>
      </w:r>
      <w:r w:rsidR="00BF78AD" w:rsidRPr="00A24102">
        <w:rPr>
          <w:rFonts w:ascii="Book Antiqua" w:hAnsi="Book Antiqua"/>
          <w:sz w:val="24"/>
          <w:szCs w:val="24"/>
        </w:rPr>
        <w:t>July</w:t>
      </w:r>
      <w:r w:rsidR="005D47EE">
        <w:rPr>
          <w:rFonts w:ascii="Book Antiqua" w:hAnsi="Book Antiqua"/>
          <w:sz w:val="24"/>
          <w:szCs w:val="24"/>
        </w:rPr>
        <w:t xml:space="preserve"> </w:t>
      </w:r>
      <w:r w:rsidR="00BF78AD" w:rsidRPr="00A24102">
        <w:rPr>
          <w:rFonts w:ascii="Book Antiqua" w:hAnsi="Book Antiqua"/>
          <w:sz w:val="24"/>
          <w:szCs w:val="24"/>
        </w:rPr>
        <w:t>at</w:t>
      </w:r>
      <w:r w:rsidR="005D47EE">
        <w:rPr>
          <w:rFonts w:ascii="Book Antiqua" w:hAnsi="Book Antiqua"/>
          <w:sz w:val="24"/>
          <w:szCs w:val="24"/>
        </w:rPr>
        <w:t xml:space="preserve"> </w:t>
      </w:r>
      <w:r w:rsidR="00BF78AD" w:rsidRPr="00A24102">
        <w:rPr>
          <w:rFonts w:ascii="Book Antiqua" w:hAnsi="Book Antiqua"/>
          <w:sz w:val="24"/>
          <w:szCs w:val="24"/>
        </w:rPr>
        <w:t>TK</w:t>
      </w:r>
      <w:r w:rsidR="005D47EE">
        <w:rPr>
          <w:rFonts w:ascii="Book Antiqua" w:hAnsi="Book Antiqua"/>
          <w:sz w:val="24"/>
          <w:szCs w:val="24"/>
        </w:rPr>
        <w:t xml:space="preserve"> </w:t>
      </w:r>
      <w:r w:rsidR="00BF78AD" w:rsidRPr="00A24102">
        <w:rPr>
          <w:rFonts w:ascii="Book Antiqua" w:hAnsi="Book Antiqua"/>
          <w:sz w:val="24"/>
          <w:szCs w:val="24"/>
        </w:rPr>
        <w:t>Arafa</w:t>
      </w:r>
      <w:r w:rsidR="003039F8">
        <w:rPr>
          <w:rFonts w:ascii="Book Antiqua" w:hAnsi="Book Antiqua"/>
          <w:sz w:val="24"/>
          <w:szCs w:val="24"/>
          <w:lang w:val="en-US"/>
        </w:rPr>
        <w:t>h</w:t>
      </w:r>
      <w:r w:rsidR="00BF78AD" w:rsidRPr="00A24102">
        <w:rPr>
          <w:rFonts w:ascii="Book Antiqua" w:hAnsi="Book Antiqua"/>
          <w:sz w:val="24"/>
          <w:szCs w:val="24"/>
        </w:rPr>
        <w:t>.</w:t>
      </w:r>
      <w:r w:rsidR="005D47EE">
        <w:rPr>
          <w:rFonts w:ascii="Book Antiqua" w:hAnsi="Book Antiqua"/>
          <w:sz w:val="24"/>
          <w:szCs w:val="24"/>
        </w:rPr>
        <w:t xml:space="preserve"> </w:t>
      </w:r>
      <w:r w:rsidR="00BF78AD" w:rsidRPr="00A24102">
        <w:rPr>
          <w:rFonts w:ascii="Book Antiqua" w:hAnsi="Book Antiqua"/>
          <w:sz w:val="24"/>
          <w:szCs w:val="24"/>
        </w:rPr>
        <w:t>In</w:t>
      </w:r>
      <w:r w:rsidR="005D47EE">
        <w:rPr>
          <w:rFonts w:ascii="Book Antiqua" w:hAnsi="Book Antiqua"/>
          <w:sz w:val="24"/>
          <w:szCs w:val="24"/>
        </w:rPr>
        <w:t xml:space="preserve"> </w:t>
      </w:r>
      <w:r w:rsidR="00BF78AD" w:rsidRPr="00A24102">
        <w:rPr>
          <w:rFonts w:ascii="Book Antiqua" w:hAnsi="Book Antiqua"/>
          <w:sz w:val="24"/>
          <w:szCs w:val="24"/>
        </w:rPr>
        <w:t>preparation</w:t>
      </w:r>
      <w:r w:rsidR="005D47EE">
        <w:rPr>
          <w:rFonts w:ascii="Book Antiqua" w:hAnsi="Book Antiqua"/>
          <w:sz w:val="24"/>
          <w:szCs w:val="24"/>
        </w:rPr>
        <w:t xml:space="preserve"> </w:t>
      </w:r>
      <w:r w:rsidR="00BF78AD" w:rsidRPr="00A24102">
        <w:rPr>
          <w:rFonts w:ascii="Book Antiqua" w:hAnsi="Book Antiqua"/>
          <w:sz w:val="24"/>
          <w:szCs w:val="24"/>
        </w:rPr>
        <w:t>for</w:t>
      </w:r>
      <w:r w:rsidR="005D47EE">
        <w:rPr>
          <w:rFonts w:ascii="Book Antiqua" w:hAnsi="Book Antiqua"/>
          <w:sz w:val="24"/>
          <w:szCs w:val="24"/>
        </w:rPr>
        <w:t xml:space="preserve"> </w:t>
      </w:r>
      <w:r w:rsidR="00BF78AD" w:rsidRPr="00A24102">
        <w:rPr>
          <w:rFonts w:ascii="Book Antiqua" w:hAnsi="Book Antiqua"/>
          <w:sz w:val="24"/>
          <w:szCs w:val="24"/>
        </w:rPr>
        <w:t>writing</w:t>
      </w:r>
      <w:r w:rsidR="005D47EE">
        <w:rPr>
          <w:rFonts w:ascii="Book Antiqua" w:hAnsi="Book Antiqua"/>
          <w:sz w:val="24"/>
          <w:szCs w:val="24"/>
        </w:rPr>
        <w:t xml:space="preserve"> </w:t>
      </w:r>
      <w:r w:rsidR="00BF78AD" w:rsidRPr="00A24102">
        <w:rPr>
          <w:rFonts w:ascii="Book Antiqua" w:hAnsi="Book Antiqua"/>
          <w:sz w:val="24"/>
          <w:szCs w:val="24"/>
        </w:rPr>
        <w:t>learning</w:t>
      </w:r>
      <w:r w:rsidR="005D47EE">
        <w:rPr>
          <w:rFonts w:ascii="Book Antiqua" w:hAnsi="Book Antiqua"/>
          <w:sz w:val="24"/>
          <w:szCs w:val="24"/>
        </w:rPr>
        <w:t xml:space="preserve"> </w:t>
      </w:r>
      <w:r w:rsidR="00BF78AD" w:rsidRPr="00A24102">
        <w:rPr>
          <w:rFonts w:ascii="Book Antiqua" w:hAnsi="Book Antiqua"/>
          <w:sz w:val="24"/>
          <w:szCs w:val="24"/>
        </w:rPr>
        <w:t>improvement</w:t>
      </w:r>
      <w:r w:rsidR="005D47EE">
        <w:rPr>
          <w:rFonts w:ascii="Book Antiqua" w:hAnsi="Book Antiqua"/>
          <w:sz w:val="24"/>
          <w:szCs w:val="24"/>
        </w:rPr>
        <w:t xml:space="preserve"> </w:t>
      </w:r>
      <w:r w:rsidR="00BF78AD" w:rsidRPr="00A24102">
        <w:rPr>
          <w:rFonts w:ascii="Book Antiqua" w:hAnsi="Book Antiqua"/>
          <w:sz w:val="24"/>
          <w:szCs w:val="24"/>
        </w:rPr>
        <w:t>reports,</w:t>
      </w:r>
      <w:r w:rsidR="005D47EE">
        <w:rPr>
          <w:rFonts w:ascii="Book Antiqua" w:hAnsi="Book Antiqua"/>
          <w:sz w:val="24"/>
          <w:szCs w:val="24"/>
        </w:rPr>
        <w:t xml:space="preserve"> </w:t>
      </w:r>
      <w:r w:rsidR="00BF78AD" w:rsidRPr="00A24102">
        <w:rPr>
          <w:rFonts w:ascii="Book Antiqua" w:hAnsi="Book Antiqua"/>
          <w:sz w:val="24"/>
          <w:szCs w:val="24"/>
        </w:rPr>
        <w:t>research</w:t>
      </w:r>
      <w:r w:rsidR="005D47EE">
        <w:rPr>
          <w:rFonts w:ascii="Book Antiqua" w:hAnsi="Book Antiqua"/>
          <w:sz w:val="24"/>
          <w:szCs w:val="24"/>
        </w:rPr>
        <w:t xml:space="preserve"> </w:t>
      </w:r>
      <w:r w:rsidR="00BF78AD" w:rsidRPr="00A24102">
        <w:rPr>
          <w:rFonts w:ascii="Book Antiqua" w:hAnsi="Book Antiqua"/>
          <w:sz w:val="24"/>
          <w:szCs w:val="24"/>
        </w:rPr>
        <w:t>activities</w:t>
      </w:r>
      <w:r w:rsidR="005D47EE">
        <w:rPr>
          <w:rFonts w:ascii="Book Antiqua" w:hAnsi="Book Antiqua"/>
          <w:sz w:val="24"/>
          <w:szCs w:val="24"/>
        </w:rPr>
        <w:t xml:space="preserve"> </w:t>
      </w:r>
      <w:r w:rsidR="00BF78AD" w:rsidRPr="00A24102">
        <w:rPr>
          <w:rFonts w:ascii="Book Antiqua" w:hAnsi="Book Antiqua"/>
          <w:sz w:val="24"/>
          <w:szCs w:val="24"/>
        </w:rPr>
        <w:t>began</w:t>
      </w:r>
      <w:r w:rsidR="005D47EE">
        <w:rPr>
          <w:rFonts w:ascii="Book Antiqua" w:hAnsi="Book Antiqua"/>
          <w:sz w:val="24"/>
          <w:szCs w:val="24"/>
        </w:rPr>
        <w:t xml:space="preserve"> </w:t>
      </w:r>
      <w:r w:rsidR="00BF78AD" w:rsidRPr="00A24102">
        <w:rPr>
          <w:rFonts w:ascii="Book Antiqua" w:hAnsi="Book Antiqua"/>
          <w:sz w:val="24"/>
          <w:szCs w:val="24"/>
        </w:rPr>
        <w:t>with</w:t>
      </w:r>
      <w:r w:rsidR="005D47EE">
        <w:rPr>
          <w:rFonts w:ascii="Book Antiqua" w:hAnsi="Book Antiqua"/>
          <w:sz w:val="24"/>
          <w:szCs w:val="24"/>
        </w:rPr>
        <w:t xml:space="preserve"> </w:t>
      </w:r>
      <w:r w:rsidR="00BF78AD" w:rsidRPr="00A24102">
        <w:rPr>
          <w:rFonts w:ascii="Book Antiqua" w:hAnsi="Book Antiqua"/>
          <w:sz w:val="24"/>
          <w:szCs w:val="24"/>
        </w:rPr>
        <w:t>the</w:t>
      </w:r>
      <w:r w:rsidR="005D47EE">
        <w:rPr>
          <w:rFonts w:ascii="Book Antiqua" w:hAnsi="Book Antiqua"/>
          <w:sz w:val="24"/>
          <w:szCs w:val="24"/>
        </w:rPr>
        <w:t xml:space="preserve"> </w:t>
      </w:r>
      <w:r w:rsidR="00BF78AD" w:rsidRPr="00A24102">
        <w:rPr>
          <w:rFonts w:ascii="Book Antiqua" w:hAnsi="Book Antiqua"/>
          <w:sz w:val="24"/>
          <w:szCs w:val="24"/>
        </w:rPr>
        <w:t>preparation</w:t>
      </w:r>
      <w:r w:rsidR="005D47EE">
        <w:rPr>
          <w:rFonts w:ascii="Book Antiqua" w:hAnsi="Book Antiqua"/>
          <w:sz w:val="24"/>
          <w:szCs w:val="24"/>
        </w:rPr>
        <w:t xml:space="preserve"> </w:t>
      </w:r>
      <w:r w:rsidR="00BF78AD" w:rsidRPr="00A24102">
        <w:rPr>
          <w:rFonts w:ascii="Book Antiqua" w:hAnsi="Book Antiqua"/>
          <w:sz w:val="24"/>
          <w:szCs w:val="24"/>
        </w:rPr>
        <w:t>of</w:t>
      </w:r>
      <w:r w:rsidR="005D47EE">
        <w:rPr>
          <w:rFonts w:ascii="Book Antiqua" w:hAnsi="Book Antiqua"/>
          <w:sz w:val="24"/>
          <w:szCs w:val="24"/>
        </w:rPr>
        <w:t xml:space="preserve"> </w:t>
      </w:r>
      <w:r w:rsidR="00BF78AD" w:rsidRPr="00A24102">
        <w:rPr>
          <w:rFonts w:ascii="Book Antiqua" w:hAnsi="Book Antiqua"/>
          <w:sz w:val="24"/>
          <w:szCs w:val="24"/>
        </w:rPr>
        <w:t>planning</w:t>
      </w:r>
      <w:r w:rsidR="005D47EE">
        <w:rPr>
          <w:rFonts w:ascii="Book Antiqua" w:hAnsi="Book Antiqua"/>
          <w:sz w:val="24"/>
          <w:szCs w:val="24"/>
        </w:rPr>
        <w:t xml:space="preserve"> </w:t>
      </w:r>
      <w:r w:rsidR="00BF78AD" w:rsidRPr="00A24102">
        <w:rPr>
          <w:rFonts w:ascii="Book Antiqua" w:hAnsi="Book Antiqua"/>
          <w:sz w:val="24"/>
          <w:szCs w:val="24"/>
        </w:rPr>
        <w:t>for</w:t>
      </w:r>
      <w:r w:rsidR="005D47EE">
        <w:rPr>
          <w:rFonts w:ascii="Book Antiqua" w:hAnsi="Book Antiqua"/>
          <w:sz w:val="24"/>
          <w:szCs w:val="24"/>
        </w:rPr>
        <w:t xml:space="preserve"> </w:t>
      </w:r>
      <w:r w:rsidR="00BF78AD" w:rsidRPr="00A24102">
        <w:rPr>
          <w:rFonts w:ascii="Book Antiqua" w:hAnsi="Book Antiqua"/>
          <w:sz w:val="24"/>
          <w:szCs w:val="24"/>
        </w:rPr>
        <w:t>improvement</w:t>
      </w:r>
      <w:r w:rsidR="005D47EE">
        <w:rPr>
          <w:rFonts w:ascii="Book Antiqua" w:hAnsi="Book Antiqua"/>
          <w:sz w:val="24"/>
          <w:szCs w:val="24"/>
        </w:rPr>
        <w:t xml:space="preserve"> </w:t>
      </w:r>
      <w:r w:rsidR="00BF78AD" w:rsidRPr="00A24102">
        <w:rPr>
          <w:rFonts w:ascii="Book Antiqua" w:hAnsi="Book Antiqua"/>
          <w:sz w:val="24"/>
          <w:szCs w:val="24"/>
        </w:rPr>
        <w:t>of</w:t>
      </w:r>
      <w:r w:rsidR="005D47EE">
        <w:rPr>
          <w:rFonts w:ascii="Book Antiqua" w:hAnsi="Book Antiqua"/>
          <w:sz w:val="24"/>
          <w:szCs w:val="24"/>
        </w:rPr>
        <w:t xml:space="preserve"> </w:t>
      </w:r>
      <w:r w:rsidR="00BF78AD" w:rsidRPr="00A24102">
        <w:rPr>
          <w:rFonts w:ascii="Book Antiqua" w:hAnsi="Book Antiqua"/>
          <w:sz w:val="24"/>
          <w:szCs w:val="24"/>
        </w:rPr>
        <w:t>learning</w:t>
      </w:r>
      <w:r w:rsidR="005D47EE">
        <w:rPr>
          <w:rFonts w:ascii="Book Antiqua" w:hAnsi="Book Antiqua"/>
          <w:sz w:val="24"/>
          <w:szCs w:val="24"/>
        </w:rPr>
        <w:t xml:space="preserve"> </w:t>
      </w:r>
      <w:r w:rsidR="00BF78AD" w:rsidRPr="00A24102">
        <w:rPr>
          <w:rFonts w:ascii="Book Antiqua" w:hAnsi="Book Antiqua"/>
          <w:sz w:val="24"/>
          <w:szCs w:val="24"/>
        </w:rPr>
        <w:t>activities,</w:t>
      </w:r>
      <w:r w:rsidR="005D47EE">
        <w:rPr>
          <w:rFonts w:ascii="Book Antiqua" w:hAnsi="Book Antiqua"/>
          <w:sz w:val="24"/>
          <w:szCs w:val="24"/>
        </w:rPr>
        <w:t xml:space="preserve"> </w:t>
      </w:r>
      <w:r w:rsidR="00BF78AD" w:rsidRPr="00A24102">
        <w:rPr>
          <w:rFonts w:ascii="Book Antiqua" w:hAnsi="Book Antiqua"/>
          <w:sz w:val="24"/>
          <w:szCs w:val="24"/>
        </w:rPr>
        <w:t>compiling</w:t>
      </w:r>
      <w:r w:rsidR="005D47EE">
        <w:rPr>
          <w:rFonts w:ascii="Book Antiqua" w:hAnsi="Book Antiqua"/>
          <w:sz w:val="24"/>
          <w:szCs w:val="24"/>
        </w:rPr>
        <w:t xml:space="preserve"> </w:t>
      </w:r>
      <w:r w:rsidR="00BF78AD" w:rsidRPr="00A24102">
        <w:rPr>
          <w:rFonts w:ascii="Book Antiqua" w:hAnsi="Book Antiqua"/>
          <w:sz w:val="24"/>
          <w:szCs w:val="24"/>
        </w:rPr>
        <w:t>research</w:t>
      </w:r>
      <w:r w:rsidR="005D47EE">
        <w:rPr>
          <w:rFonts w:ascii="Book Antiqua" w:hAnsi="Book Antiqua"/>
          <w:sz w:val="24"/>
          <w:szCs w:val="24"/>
        </w:rPr>
        <w:t xml:space="preserve"> </w:t>
      </w:r>
      <w:r w:rsidR="00BF78AD" w:rsidRPr="00A24102">
        <w:rPr>
          <w:rFonts w:ascii="Book Antiqua" w:hAnsi="Book Antiqua"/>
          <w:sz w:val="24"/>
          <w:szCs w:val="24"/>
        </w:rPr>
        <w:t>instruments,</w:t>
      </w:r>
      <w:r w:rsidR="005D47EE">
        <w:rPr>
          <w:rFonts w:ascii="Book Antiqua" w:hAnsi="Book Antiqua"/>
          <w:sz w:val="24"/>
          <w:szCs w:val="24"/>
        </w:rPr>
        <w:t xml:space="preserve"> </w:t>
      </w:r>
      <w:r w:rsidR="00BF78AD" w:rsidRPr="00A24102">
        <w:rPr>
          <w:rFonts w:ascii="Book Antiqua" w:hAnsi="Book Antiqua"/>
          <w:sz w:val="24"/>
          <w:szCs w:val="24"/>
        </w:rPr>
        <w:t>collecting</w:t>
      </w:r>
      <w:r w:rsidR="005D47EE">
        <w:rPr>
          <w:rFonts w:ascii="Book Antiqua" w:hAnsi="Book Antiqua"/>
          <w:sz w:val="24"/>
          <w:szCs w:val="24"/>
        </w:rPr>
        <w:t xml:space="preserve"> </w:t>
      </w:r>
      <w:r w:rsidR="00BF78AD" w:rsidRPr="00A24102">
        <w:rPr>
          <w:rFonts w:ascii="Book Antiqua" w:hAnsi="Book Antiqua"/>
          <w:sz w:val="24"/>
          <w:szCs w:val="24"/>
        </w:rPr>
        <w:t>data,</w:t>
      </w:r>
      <w:r w:rsidR="005D47EE">
        <w:rPr>
          <w:rFonts w:ascii="Book Antiqua" w:hAnsi="Book Antiqua"/>
          <w:sz w:val="24"/>
          <w:szCs w:val="24"/>
        </w:rPr>
        <w:t xml:space="preserve"> </w:t>
      </w:r>
      <w:r w:rsidR="00BF78AD" w:rsidRPr="00A24102">
        <w:rPr>
          <w:rFonts w:ascii="Book Antiqua" w:hAnsi="Book Antiqua"/>
          <w:sz w:val="24"/>
          <w:szCs w:val="24"/>
        </w:rPr>
        <w:t>determining</w:t>
      </w:r>
      <w:r w:rsidR="005D47EE">
        <w:rPr>
          <w:rFonts w:ascii="Book Antiqua" w:hAnsi="Book Antiqua"/>
          <w:sz w:val="24"/>
          <w:szCs w:val="24"/>
        </w:rPr>
        <w:t xml:space="preserve"> </w:t>
      </w:r>
      <w:r w:rsidR="00BF78AD" w:rsidRPr="00A24102">
        <w:rPr>
          <w:rFonts w:ascii="Book Antiqua" w:hAnsi="Book Antiqua"/>
          <w:sz w:val="24"/>
          <w:szCs w:val="24"/>
        </w:rPr>
        <w:t>the</w:t>
      </w:r>
      <w:r w:rsidR="005D47EE">
        <w:rPr>
          <w:rFonts w:ascii="Book Antiqua" w:hAnsi="Book Antiqua"/>
          <w:sz w:val="24"/>
          <w:szCs w:val="24"/>
        </w:rPr>
        <w:t xml:space="preserve"> </w:t>
      </w:r>
      <w:r w:rsidR="00BF78AD" w:rsidRPr="00A24102">
        <w:rPr>
          <w:rFonts w:ascii="Book Antiqua" w:hAnsi="Book Antiqua"/>
          <w:sz w:val="24"/>
          <w:szCs w:val="24"/>
        </w:rPr>
        <w:t>discussion</w:t>
      </w:r>
      <w:r w:rsidR="005D47EE">
        <w:rPr>
          <w:rFonts w:ascii="Book Antiqua" w:hAnsi="Book Antiqua"/>
          <w:sz w:val="24"/>
          <w:szCs w:val="24"/>
        </w:rPr>
        <w:t xml:space="preserve"> </w:t>
      </w:r>
      <w:r w:rsidR="00BF78AD" w:rsidRPr="00A24102">
        <w:rPr>
          <w:rFonts w:ascii="Book Antiqua" w:hAnsi="Book Antiqua"/>
          <w:sz w:val="24"/>
          <w:szCs w:val="24"/>
        </w:rPr>
        <w:t>of</w:t>
      </w:r>
      <w:r w:rsidR="005D47EE">
        <w:rPr>
          <w:rFonts w:ascii="Book Antiqua" w:hAnsi="Book Antiqua"/>
          <w:sz w:val="24"/>
          <w:szCs w:val="24"/>
        </w:rPr>
        <w:t xml:space="preserve"> </w:t>
      </w:r>
      <w:r w:rsidR="00BF78AD" w:rsidRPr="00A24102">
        <w:rPr>
          <w:rFonts w:ascii="Book Antiqua" w:hAnsi="Book Antiqua"/>
          <w:sz w:val="24"/>
          <w:szCs w:val="24"/>
        </w:rPr>
        <w:t>problems</w:t>
      </w:r>
      <w:r w:rsidR="005D47EE">
        <w:rPr>
          <w:rFonts w:ascii="Book Antiqua" w:hAnsi="Book Antiqua"/>
          <w:sz w:val="24"/>
          <w:szCs w:val="24"/>
        </w:rPr>
        <w:t xml:space="preserve"> </w:t>
      </w:r>
      <w:r w:rsidR="00BF78AD" w:rsidRPr="00A24102">
        <w:rPr>
          <w:rFonts w:ascii="Book Antiqua" w:hAnsi="Book Antiqua"/>
          <w:sz w:val="24"/>
          <w:szCs w:val="24"/>
        </w:rPr>
        <w:t>to</w:t>
      </w:r>
      <w:r w:rsidR="005D47EE">
        <w:rPr>
          <w:rFonts w:ascii="Book Antiqua" w:hAnsi="Book Antiqua"/>
          <w:sz w:val="24"/>
          <w:szCs w:val="24"/>
        </w:rPr>
        <w:t xml:space="preserve"> </w:t>
      </w:r>
      <w:r w:rsidR="00BF78AD" w:rsidRPr="00A24102">
        <w:rPr>
          <w:rFonts w:ascii="Book Antiqua" w:hAnsi="Book Antiqua"/>
          <w:sz w:val="24"/>
          <w:szCs w:val="24"/>
        </w:rPr>
        <w:t>reporting</w:t>
      </w:r>
      <w:r w:rsidR="005D47EE">
        <w:rPr>
          <w:rFonts w:ascii="Book Antiqua" w:hAnsi="Book Antiqua"/>
          <w:sz w:val="24"/>
          <w:szCs w:val="24"/>
        </w:rPr>
        <w:t xml:space="preserve"> </w:t>
      </w:r>
      <w:r w:rsidR="00BF78AD" w:rsidRPr="00A24102">
        <w:rPr>
          <w:rFonts w:ascii="Book Antiqua" w:hAnsi="Book Antiqua"/>
          <w:sz w:val="24"/>
          <w:szCs w:val="24"/>
        </w:rPr>
        <w:t>research</w:t>
      </w:r>
      <w:r w:rsidR="005D47EE">
        <w:rPr>
          <w:rFonts w:ascii="Book Antiqua" w:hAnsi="Book Antiqua"/>
          <w:sz w:val="24"/>
          <w:szCs w:val="24"/>
        </w:rPr>
        <w:t xml:space="preserve"> </w:t>
      </w:r>
      <w:r w:rsidR="00BF78AD" w:rsidRPr="00A24102">
        <w:rPr>
          <w:rFonts w:ascii="Book Antiqua" w:hAnsi="Book Antiqua"/>
          <w:sz w:val="24"/>
          <w:szCs w:val="24"/>
        </w:rPr>
        <w:t>results.</w:t>
      </w:r>
      <w:r w:rsidR="005D47EE">
        <w:rPr>
          <w:rFonts w:ascii="Book Antiqua" w:hAnsi="Book Antiqua"/>
          <w:sz w:val="24"/>
          <w:szCs w:val="24"/>
        </w:rPr>
        <w:t xml:space="preserve"> </w:t>
      </w:r>
      <w:r w:rsidR="00BF78AD" w:rsidRPr="00A24102">
        <w:rPr>
          <w:rFonts w:ascii="Book Antiqua" w:hAnsi="Book Antiqua"/>
          <w:sz w:val="24"/>
          <w:szCs w:val="24"/>
        </w:rPr>
        <w:t>The</w:t>
      </w:r>
      <w:r w:rsidR="005D47EE">
        <w:rPr>
          <w:rFonts w:ascii="Book Antiqua" w:hAnsi="Book Antiqua"/>
          <w:sz w:val="24"/>
          <w:szCs w:val="24"/>
        </w:rPr>
        <w:t xml:space="preserve"> </w:t>
      </w:r>
      <w:r w:rsidR="00BF78AD" w:rsidRPr="00A24102">
        <w:rPr>
          <w:rFonts w:ascii="Book Antiqua" w:hAnsi="Book Antiqua"/>
          <w:sz w:val="24"/>
          <w:szCs w:val="24"/>
        </w:rPr>
        <w:t>location</w:t>
      </w:r>
      <w:r w:rsidR="005D47EE">
        <w:rPr>
          <w:rFonts w:ascii="Book Antiqua" w:hAnsi="Book Antiqua"/>
          <w:sz w:val="24"/>
          <w:szCs w:val="24"/>
        </w:rPr>
        <w:t xml:space="preserve"> </w:t>
      </w:r>
      <w:r w:rsidR="00BF78AD" w:rsidRPr="00A24102">
        <w:rPr>
          <w:rFonts w:ascii="Book Antiqua" w:hAnsi="Book Antiqua"/>
          <w:sz w:val="24"/>
          <w:szCs w:val="24"/>
        </w:rPr>
        <w:t>of</w:t>
      </w:r>
      <w:r w:rsidR="005D47EE">
        <w:rPr>
          <w:rFonts w:ascii="Book Antiqua" w:hAnsi="Book Antiqua"/>
          <w:sz w:val="24"/>
          <w:szCs w:val="24"/>
        </w:rPr>
        <w:t xml:space="preserve"> </w:t>
      </w:r>
      <w:r w:rsidR="00BF78AD" w:rsidRPr="00A24102">
        <w:rPr>
          <w:rFonts w:ascii="Book Antiqua" w:hAnsi="Book Antiqua"/>
          <w:sz w:val="24"/>
          <w:szCs w:val="24"/>
        </w:rPr>
        <w:t>this</w:t>
      </w:r>
      <w:r w:rsidR="005D47EE">
        <w:rPr>
          <w:rFonts w:ascii="Book Antiqua" w:hAnsi="Book Antiqua"/>
          <w:sz w:val="24"/>
          <w:szCs w:val="24"/>
        </w:rPr>
        <w:t xml:space="preserve"> </w:t>
      </w:r>
      <w:r w:rsidR="00BF78AD" w:rsidRPr="00A24102">
        <w:rPr>
          <w:rFonts w:ascii="Book Antiqua" w:hAnsi="Book Antiqua"/>
          <w:sz w:val="24"/>
          <w:szCs w:val="24"/>
        </w:rPr>
        <w:t>research</w:t>
      </w:r>
      <w:r w:rsidR="005D47EE">
        <w:rPr>
          <w:rFonts w:ascii="Book Antiqua" w:hAnsi="Book Antiqua"/>
          <w:sz w:val="24"/>
          <w:szCs w:val="24"/>
        </w:rPr>
        <w:t xml:space="preserve"> </w:t>
      </w:r>
      <w:r w:rsidR="00BF78AD" w:rsidRPr="00A24102">
        <w:rPr>
          <w:rFonts w:ascii="Book Antiqua" w:hAnsi="Book Antiqua"/>
          <w:sz w:val="24"/>
          <w:szCs w:val="24"/>
        </w:rPr>
        <w:t>was</w:t>
      </w:r>
      <w:r w:rsidR="005D47EE">
        <w:rPr>
          <w:rFonts w:ascii="Book Antiqua" w:hAnsi="Book Antiqua"/>
          <w:sz w:val="24"/>
          <w:szCs w:val="24"/>
        </w:rPr>
        <w:t xml:space="preserve"> </w:t>
      </w:r>
      <w:r w:rsidR="00BF78AD" w:rsidRPr="00A24102">
        <w:rPr>
          <w:rFonts w:ascii="Book Antiqua" w:hAnsi="Book Antiqua"/>
          <w:sz w:val="24"/>
          <w:szCs w:val="24"/>
        </w:rPr>
        <w:t>conducted</w:t>
      </w:r>
      <w:r w:rsidR="005D47EE">
        <w:rPr>
          <w:rFonts w:ascii="Book Antiqua" w:hAnsi="Book Antiqua"/>
          <w:sz w:val="24"/>
          <w:szCs w:val="24"/>
        </w:rPr>
        <w:t xml:space="preserve"> </w:t>
      </w:r>
      <w:r w:rsidR="00BF78AD" w:rsidRPr="00A24102">
        <w:rPr>
          <w:rFonts w:ascii="Book Antiqua" w:hAnsi="Book Antiqua"/>
          <w:sz w:val="24"/>
          <w:szCs w:val="24"/>
        </w:rPr>
        <w:t>in</w:t>
      </w:r>
      <w:r w:rsidR="005D47EE">
        <w:rPr>
          <w:rFonts w:ascii="Book Antiqua" w:hAnsi="Book Antiqua"/>
          <w:sz w:val="24"/>
          <w:szCs w:val="24"/>
        </w:rPr>
        <w:t xml:space="preserve"> </w:t>
      </w:r>
      <w:r w:rsidR="00BF78AD" w:rsidRPr="00A24102">
        <w:rPr>
          <w:rFonts w:ascii="Book Antiqua" w:hAnsi="Book Antiqua"/>
          <w:sz w:val="24"/>
          <w:szCs w:val="24"/>
        </w:rPr>
        <w:t>class</w:t>
      </w:r>
      <w:r w:rsidR="005D47EE">
        <w:rPr>
          <w:rFonts w:ascii="Book Antiqua" w:hAnsi="Book Antiqua"/>
          <w:sz w:val="24"/>
          <w:szCs w:val="24"/>
        </w:rPr>
        <w:t xml:space="preserve"> </w:t>
      </w:r>
      <w:r w:rsidR="00BF78AD" w:rsidRPr="00A24102">
        <w:rPr>
          <w:rFonts w:ascii="Book Antiqua" w:hAnsi="Book Antiqua"/>
          <w:sz w:val="24"/>
          <w:szCs w:val="24"/>
        </w:rPr>
        <w:t>B</w:t>
      </w:r>
      <w:r w:rsidR="005D47EE">
        <w:rPr>
          <w:rFonts w:ascii="Book Antiqua" w:hAnsi="Book Antiqua"/>
          <w:sz w:val="24"/>
          <w:szCs w:val="24"/>
        </w:rPr>
        <w:t xml:space="preserve"> </w:t>
      </w:r>
      <w:r w:rsidR="00BF78AD" w:rsidRPr="00A24102">
        <w:rPr>
          <w:rFonts w:ascii="Book Antiqua" w:hAnsi="Book Antiqua"/>
          <w:sz w:val="24"/>
          <w:szCs w:val="24"/>
        </w:rPr>
        <w:t>at</w:t>
      </w:r>
      <w:r w:rsidR="005D47EE">
        <w:rPr>
          <w:rFonts w:ascii="Book Antiqua" w:hAnsi="Book Antiqua"/>
          <w:sz w:val="24"/>
          <w:szCs w:val="24"/>
        </w:rPr>
        <w:t xml:space="preserve"> </w:t>
      </w:r>
      <w:r w:rsidR="003039F8">
        <w:rPr>
          <w:rFonts w:ascii="Book Antiqua" w:hAnsi="Book Antiqua"/>
          <w:sz w:val="24"/>
          <w:szCs w:val="24"/>
          <w:lang w:val="en-US"/>
        </w:rPr>
        <w:t xml:space="preserve">TK </w:t>
      </w:r>
      <w:r w:rsidR="00BF78AD" w:rsidRPr="00A24102">
        <w:rPr>
          <w:rFonts w:ascii="Book Antiqua" w:hAnsi="Book Antiqua"/>
          <w:sz w:val="24"/>
          <w:szCs w:val="24"/>
        </w:rPr>
        <w:t>Arafah,</w:t>
      </w:r>
      <w:r w:rsidR="005D47EE">
        <w:rPr>
          <w:rFonts w:ascii="Book Antiqua" w:hAnsi="Book Antiqua"/>
          <w:sz w:val="24"/>
          <w:szCs w:val="24"/>
        </w:rPr>
        <w:t xml:space="preserve"> </w:t>
      </w:r>
      <w:r w:rsidR="00BF78AD" w:rsidRPr="00A24102">
        <w:rPr>
          <w:rFonts w:ascii="Book Antiqua" w:hAnsi="Book Antiqua"/>
          <w:sz w:val="24"/>
          <w:szCs w:val="24"/>
        </w:rPr>
        <w:t>which</w:t>
      </w:r>
      <w:r w:rsidR="005D47EE">
        <w:rPr>
          <w:rFonts w:ascii="Book Antiqua" w:hAnsi="Book Antiqua"/>
          <w:sz w:val="24"/>
          <w:szCs w:val="24"/>
        </w:rPr>
        <w:t xml:space="preserve"> </w:t>
      </w:r>
      <w:r w:rsidR="00BF78AD" w:rsidRPr="00A24102">
        <w:rPr>
          <w:rFonts w:ascii="Book Antiqua" w:hAnsi="Book Antiqua"/>
          <w:sz w:val="24"/>
          <w:szCs w:val="24"/>
        </w:rPr>
        <w:t>is</w:t>
      </w:r>
      <w:r w:rsidR="005D47EE">
        <w:rPr>
          <w:rFonts w:ascii="Book Antiqua" w:hAnsi="Book Antiqua"/>
          <w:sz w:val="24"/>
          <w:szCs w:val="24"/>
        </w:rPr>
        <w:t xml:space="preserve"> </w:t>
      </w:r>
      <w:r w:rsidR="00BF78AD" w:rsidRPr="00A24102">
        <w:rPr>
          <w:rFonts w:ascii="Book Antiqua" w:hAnsi="Book Antiqua"/>
          <w:sz w:val="24"/>
          <w:szCs w:val="24"/>
        </w:rPr>
        <w:t>located</w:t>
      </w:r>
      <w:r w:rsidR="005D47EE">
        <w:rPr>
          <w:rFonts w:ascii="Book Antiqua" w:hAnsi="Book Antiqua"/>
          <w:sz w:val="24"/>
          <w:szCs w:val="24"/>
        </w:rPr>
        <w:t xml:space="preserve"> </w:t>
      </w:r>
      <w:r w:rsidR="00BF78AD" w:rsidRPr="00A24102">
        <w:rPr>
          <w:rFonts w:ascii="Book Antiqua" w:hAnsi="Book Antiqua"/>
          <w:sz w:val="24"/>
          <w:szCs w:val="24"/>
        </w:rPr>
        <w:t>at</w:t>
      </w:r>
      <w:r w:rsidR="005D47EE">
        <w:rPr>
          <w:rFonts w:ascii="Book Antiqua" w:hAnsi="Book Antiqua"/>
          <w:sz w:val="24"/>
          <w:szCs w:val="24"/>
        </w:rPr>
        <w:t xml:space="preserve"> </w:t>
      </w:r>
      <w:r w:rsidR="00BF78AD" w:rsidRPr="00A24102">
        <w:rPr>
          <w:rFonts w:ascii="Book Antiqua" w:hAnsi="Book Antiqua"/>
          <w:sz w:val="24"/>
          <w:szCs w:val="24"/>
        </w:rPr>
        <w:t>Jalan</w:t>
      </w:r>
      <w:r w:rsidR="005D47EE">
        <w:rPr>
          <w:rFonts w:ascii="Book Antiqua" w:hAnsi="Book Antiqua"/>
          <w:sz w:val="24"/>
          <w:szCs w:val="24"/>
        </w:rPr>
        <w:t xml:space="preserve"> </w:t>
      </w:r>
      <w:r w:rsidR="00BF78AD" w:rsidRPr="00A24102">
        <w:rPr>
          <w:rFonts w:ascii="Book Antiqua" w:hAnsi="Book Antiqua"/>
          <w:sz w:val="24"/>
          <w:szCs w:val="24"/>
        </w:rPr>
        <w:t>Kayangan</w:t>
      </w:r>
      <w:r w:rsidR="005D47EE">
        <w:rPr>
          <w:rFonts w:ascii="Book Antiqua" w:hAnsi="Book Antiqua"/>
          <w:sz w:val="24"/>
          <w:szCs w:val="24"/>
        </w:rPr>
        <w:t xml:space="preserve"> </w:t>
      </w:r>
      <w:r w:rsidR="00BF78AD" w:rsidRPr="00A24102">
        <w:rPr>
          <w:rFonts w:ascii="Book Antiqua" w:hAnsi="Book Antiqua"/>
          <w:sz w:val="24"/>
          <w:szCs w:val="24"/>
        </w:rPr>
        <w:t>N0.</w:t>
      </w:r>
      <w:r w:rsidR="005D47EE">
        <w:rPr>
          <w:rFonts w:ascii="Book Antiqua" w:hAnsi="Book Antiqua"/>
          <w:sz w:val="24"/>
          <w:szCs w:val="24"/>
        </w:rPr>
        <w:t xml:space="preserve"> </w:t>
      </w:r>
      <w:r w:rsidR="00BF78AD" w:rsidRPr="00A24102">
        <w:rPr>
          <w:rFonts w:ascii="Book Antiqua" w:hAnsi="Book Antiqua"/>
          <w:sz w:val="24"/>
          <w:szCs w:val="24"/>
        </w:rPr>
        <w:t>58,</w:t>
      </w:r>
      <w:r w:rsidR="005D47EE">
        <w:rPr>
          <w:rFonts w:ascii="Book Antiqua" w:hAnsi="Book Antiqua"/>
          <w:sz w:val="24"/>
          <w:szCs w:val="24"/>
        </w:rPr>
        <w:t xml:space="preserve"> </w:t>
      </w:r>
      <w:r w:rsidR="00BF78AD" w:rsidRPr="00A24102">
        <w:rPr>
          <w:rFonts w:ascii="Book Antiqua" w:hAnsi="Book Antiqua"/>
          <w:sz w:val="24"/>
          <w:szCs w:val="24"/>
        </w:rPr>
        <w:t>Limbungan</w:t>
      </w:r>
      <w:r w:rsidR="005D47EE">
        <w:rPr>
          <w:rFonts w:ascii="Book Antiqua" w:hAnsi="Book Antiqua"/>
          <w:sz w:val="24"/>
          <w:szCs w:val="24"/>
        </w:rPr>
        <w:t xml:space="preserve"> </w:t>
      </w:r>
      <w:r w:rsidR="00BF78AD" w:rsidRPr="00A24102">
        <w:rPr>
          <w:rFonts w:ascii="Book Antiqua" w:hAnsi="Book Antiqua"/>
          <w:sz w:val="24"/>
          <w:szCs w:val="24"/>
        </w:rPr>
        <w:t>Baru,</w:t>
      </w:r>
      <w:r w:rsidR="005D47EE">
        <w:rPr>
          <w:rFonts w:ascii="Book Antiqua" w:hAnsi="Book Antiqua"/>
          <w:sz w:val="24"/>
          <w:szCs w:val="24"/>
        </w:rPr>
        <w:t xml:space="preserve"> </w:t>
      </w:r>
      <w:r w:rsidR="00BF78AD" w:rsidRPr="00A24102">
        <w:rPr>
          <w:rFonts w:ascii="Book Antiqua" w:hAnsi="Book Antiqua"/>
          <w:sz w:val="24"/>
          <w:szCs w:val="24"/>
        </w:rPr>
        <w:t>Rumbai</w:t>
      </w:r>
      <w:r w:rsidR="005D47EE">
        <w:rPr>
          <w:rFonts w:ascii="Book Antiqua" w:hAnsi="Book Antiqua"/>
          <w:sz w:val="24"/>
          <w:szCs w:val="24"/>
        </w:rPr>
        <w:t xml:space="preserve"> </w:t>
      </w:r>
      <w:r w:rsidR="00BF78AD" w:rsidRPr="00A24102">
        <w:rPr>
          <w:rFonts w:ascii="Book Antiqua" w:hAnsi="Book Antiqua"/>
          <w:sz w:val="24"/>
          <w:szCs w:val="24"/>
        </w:rPr>
        <w:t>Pesisir</w:t>
      </w:r>
      <w:r w:rsidR="005D47EE">
        <w:rPr>
          <w:rFonts w:ascii="Book Antiqua" w:hAnsi="Book Antiqua"/>
          <w:sz w:val="24"/>
          <w:szCs w:val="24"/>
        </w:rPr>
        <w:t xml:space="preserve"> </w:t>
      </w:r>
      <w:r w:rsidR="00BF78AD" w:rsidRPr="00A24102">
        <w:rPr>
          <w:rFonts w:ascii="Book Antiqua" w:hAnsi="Book Antiqua"/>
          <w:sz w:val="24"/>
          <w:szCs w:val="24"/>
        </w:rPr>
        <w:t>District,</w:t>
      </w:r>
      <w:r w:rsidR="005D47EE">
        <w:rPr>
          <w:rFonts w:ascii="Book Antiqua" w:hAnsi="Book Antiqua"/>
          <w:sz w:val="24"/>
          <w:szCs w:val="24"/>
        </w:rPr>
        <w:t xml:space="preserve"> </w:t>
      </w:r>
      <w:r w:rsidR="00BF78AD" w:rsidRPr="00A24102">
        <w:rPr>
          <w:rFonts w:ascii="Book Antiqua" w:hAnsi="Book Antiqua"/>
          <w:sz w:val="24"/>
          <w:szCs w:val="24"/>
        </w:rPr>
        <w:t>Pekanbaru</w:t>
      </w:r>
      <w:r w:rsidR="005D47EE">
        <w:rPr>
          <w:rFonts w:ascii="Book Antiqua" w:hAnsi="Book Antiqua"/>
          <w:sz w:val="24"/>
          <w:szCs w:val="24"/>
        </w:rPr>
        <w:t xml:space="preserve"> </w:t>
      </w:r>
      <w:r w:rsidR="00BF78AD" w:rsidRPr="00A24102">
        <w:rPr>
          <w:rFonts w:ascii="Book Antiqua" w:hAnsi="Book Antiqua"/>
          <w:sz w:val="24"/>
          <w:szCs w:val="24"/>
        </w:rPr>
        <w:t>City.</w:t>
      </w:r>
      <w:r w:rsidR="005D47EE">
        <w:rPr>
          <w:rFonts w:ascii="Book Antiqua" w:hAnsi="Book Antiqua"/>
          <w:sz w:val="24"/>
          <w:szCs w:val="24"/>
        </w:rPr>
        <w:t xml:space="preserve"> </w:t>
      </w:r>
      <w:r w:rsidR="00BF78AD" w:rsidRPr="00A24102">
        <w:rPr>
          <w:rFonts w:ascii="Book Antiqua" w:hAnsi="Book Antiqua"/>
          <w:sz w:val="24"/>
          <w:szCs w:val="24"/>
        </w:rPr>
        <w:t>Researchers</w:t>
      </w:r>
      <w:r w:rsidR="005D47EE">
        <w:rPr>
          <w:rFonts w:ascii="Book Antiqua" w:hAnsi="Book Antiqua"/>
          <w:sz w:val="24"/>
          <w:szCs w:val="24"/>
        </w:rPr>
        <w:t xml:space="preserve"> </w:t>
      </w:r>
      <w:r w:rsidR="00BF78AD" w:rsidRPr="00A24102">
        <w:rPr>
          <w:rFonts w:ascii="Book Antiqua" w:hAnsi="Book Antiqua"/>
          <w:sz w:val="24"/>
          <w:szCs w:val="24"/>
        </w:rPr>
        <w:t>chose</w:t>
      </w:r>
      <w:r w:rsidR="005D47EE">
        <w:rPr>
          <w:rFonts w:ascii="Book Antiqua" w:hAnsi="Book Antiqua"/>
          <w:sz w:val="24"/>
          <w:szCs w:val="24"/>
        </w:rPr>
        <w:t xml:space="preserve"> </w:t>
      </w:r>
      <w:r w:rsidR="00BF78AD" w:rsidRPr="00A24102">
        <w:rPr>
          <w:rFonts w:ascii="Book Antiqua" w:hAnsi="Book Antiqua"/>
          <w:sz w:val="24"/>
          <w:szCs w:val="24"/>
        </w:rPr>
        <w:t>TK</w:t>
      </w:r>
      <w:r w:rsidR="005D47EE">
        <w:rPr>
          <w:rFonts w:ascii="Book Antiqua" w:hAnsi="Book Antiqua"/>
          <w:sz w:val="24"/>
          <w:szCs w:val="24"/>
        </w:rPr>
        <w:t xml:space="preserve"> </w:t>
      </w:r>
      <w:r w:rsidR="00BF78AD" w:rsidRPr="00A24102">
        <w:rPr>
          <w:rFonts w:ascii="Book Antiqua" w:hAnsi="Book Antiqua"/>
          <w:sz w:val="24"/>
          <w:szCs w:val="24"/>
        </w:rPr>
        <w:t>Arafah</w:t>
      </w:r>
      <w:r w:rsidR="005D47EE">
        <w:rPr>
          <w:rFonts w:ascii="Book Antiqua" w:hAnsi="Book Antiqua"/>
          <w:sz w:val="24"/>
          <w:szCs w:val="24"/>
        </w:rPr>
        <w:t xml:space="preserve"> </w:t>
      </w:r>
      <w:r w:rsidR="00BF78AD" w:rsidRPr="00A24102">
        <w:rPr>
          <w:rFonts w:ascii="Book Antiqua" w:hAnsi="Book Antiqua"/>
          <w:sz w:val="24"/>
          <w:szCs w:val="24"/>
        </w:rPr>
        <w:t>as</w:t>
      </w:r>
      <w:r w:rsidR="005D47EE">
        <w:rPr>
          <w:rFonts w:ascii="Book Antiqua" w:hAnsi="Book Antiqua"/>
          <w:sz w:val="24"/>
          <w:szCs w:val="24"/>
        </w:rPr>
        <w:t xml:space="preserve"> </w:t>
      </w:r>
      <w:r w:rsidR="00BF78AD" w:rsidRPr="00A24102">
        <w:rPr>
          <w:rFonts w:ascii="Book Antiqua" w:hAnsi="Book Antiqua"/>
          <w:sz w:val="24"/>
          <w:szCs w:val="24"/>
        </w:rPr>
        <w:t>the</w:t>
      </w:r>
      <w:r w:rsidR="005D47EE">
        <w:rPr>
          <w:rFonts w:ascii="Book Antiqua" w:hAnsi="Book Antiqua"/>
          <w:sz w:val="24"/>
          <w:szCs w:val="24"/>
        </w:rPr>
        <w:t xml:space="preserve"> </w:t>
      </w:r>
      <w:r w:rsidR="00BF78AD" w:rsidRPr="00A24102">
        <w:rPr>
          <w:rFonts w:ascii="Book Antiqua" w:hAnsi="Book Antiqua"/>
          <w:sz w:val="24"/>
          <w:szCs w:val="24"/>
        </w:rPr>
        <w:t>research</w:t>
      </w:r>
      <w:r w:rsidR="005D47EE">
        <w:rPr>
          <w:rFonts w:ascii="Book Antiqua" w:hAnsi="Book Antiqua"/>
          <w:sz w:val="24"/>
          <w:szCs w:val="24"/>
        </w:rPr>
        <w:t xml:space="preserve"> </w:t>
      </w:r>
      <w:r w:rsidR="00BF78AD" w:rsidRPr="00A24102">
        <w:rPr>
          <w:rFonts w:ascii="Book Antiqua" w:hAnsi="Book Antiqua"/>
          <w:sz w:val="24"/>
          <w:szCs w:val="24"/>
        </w:rPr>
        <w:t>site.</w:t>
      </w:r>
      <w:r w:rsidR="005D47EE">
        <w:rPr>
          <w:rFonts w:ascii="Book Antiqua" w:hAnsi="Book Antiqua"/>
          <w:sz w:val="24"/>
          <w:szCs w:val="24"/>
        </w:rPr>
        <w:t xml:space="preserve"> </w:t>
      </w:r>
      <w:r w:rsidR="00BF78AD" w:rsidRPr="00A24102">
        <w:rPr>
          <w:rFonts w:ascii="Book Antiqua" w:hAnsi="Book Antiqua"/>
          <w:sz w:val="24"/>
          <w:szCs w:val="24"/>
        </w:rPr>
        <w:t>This</w:t>
      </w:r>
      <w:r w:rsidR="005D47EE">
        <w:rPr>
          <w:rFonts w:ascii="Book Antiqua" w:hAnsi="Book Antiqua"/>
          <w:sz w:val="24"/>
          <w:szCs w:val="24"/>
        </w:rPr>
        <w:t xml:space="preserve"> </w:t>
      </w:r>
      <w:r w:rsidR="00BF78AD" w:rsidRPr="00A24102">
        <w:rPr>
          <w:rFonts w:ascii="Book Antiqua" w:hAnsi="Book Antiqua"/>
          <w:sz w:val="24"/>
          <w:szCs w:val="24"/>
        </w:rPr>
        <w:t>research</w:t>
      </w:r>
      <w:r w:rsidR="005D47EE">
        <w:rPr>
          <w:rFonts w:ascii="Book Antiqua" w:hAnsi="Book Antiqua"/>
          <w:sz w:val="24"/>
          <w:szCs w:val="24"/>
        </w:rPr>
        <w:t xml:space="preserve"> </w:t>
      </w:r>
      <w:r w:rsidR="00BF78AD" w:rsidRPr="00A24102">
        <w:rPr>
          <w:rFonts w:ascii="Book Antiqua" w:hAnsi="Book Antiqua"/>
          <w:sz w:val="24"/>
          <w:szCs w:val="24"/>
        </w:rPr>
        <w:t>activity</w:t>
      </w:r>
      <w:r w:rsidR="005D47EE">
        <w:rPr>
          <w:rFonts w:ascii="Book Antiqua" w:hAnsi="Book Antiqua"/>
          <w:sz w:val="24"/>
          <w:szCs w:val="24"/>
        </w:rPr>
        <w:t xml:space="preserve"> </w:t>
      </w:r>
      <w:r w:rsidR="00BF78AD" w:rsidRPr="00A24102">
        <w:rPr>
          <w:rFonts w:ascii="Book Antiqua" w:hAnsi="Book Antiqua"/>
          <w:sz w:val="24"/>
          <w:szCs w:val="24"/>
        </w:rPr>
        <w:t>was</w:t>
      </w:r>
      <w:r w:rsidR="005D47EE">
        <w:rPr>
          <w:rFonts w:ascii="Book Antiqua" w:hAnsi="Book Antiqua"/>
          <w:sz w:val="24"/>
          <w:szCs w:val="24"/>
        </w:rPr>
        <w:t xml:space="preserve"> </w:t>
      </w:r>
      <w:r w:rsidR="00BF78AD" w:rsidRPr="00A24102">
        <w:rPr>
          <w:rFonts w:ascii="Book Antiqua" w:hAnsi="Book Antiqua"/>
          <w:sz w:val="24"/>
          <w:szCs w:val="24"/>
        </w:rPr>
        <w:t>carried</w:t>
      </w:r>
      <w:r w:rsidR="005D47EE">
        <w:rPr>
          <w:rFonts w:ascii="Book Antiqua" w:hAnsi="Book Antiqua"/>
          <w:sz w:val="24"/>
          <w:szCs w:val="24"/>
        </w:rPr>
        <w:t xml:space="preserve"> </w:t>
      </w:r>
      <w:r w:rsidR="00BF78AD" w:rsidRPr="00A24102">
        <w:rPr>
          <w:rFonts w:ascii="Book Antiqua" w:hAnsi="Book Antiqua"/>
          <w:sz w:val="24"/>
          <w:szCs w:val="24"/>
        </w:rPr>
        <w:t>out</w:t>
      </w:r>
      <w:r w:rsidR="005D47EE">
        <w:rPr>
          <w:rFonts w:ascii="Book Antiqua" w:hAnsi="Book Antiqua"/>
          <w:sz w:val="24"/>
          <w:szCs w:val="24"/>
        </w:rPr>
        <w:t xml:space="preserve"> </w:t>
      </w:r>
      <w:r w:rsidR="00BF78AD" w:rsidRPr="00A24102">
        <w:rPr>
          <w:rFonts w:ascii="Book Antiqua" w:hAnsi="Book Antiqua"/>
          <w:sz w:val="24"/>
          <w:szCs w:val="24"/>
        </w:rPr>
        <w:t>in</w:t>
      </w:r>
      <w:r w:rsidR="005D47EE">
        <w:rPr>
          <w:rFonts w:ascii="Book Antiqua" w:hAnsi="Book Antiqua"/>
          <w:sz w:val="24"/>
          <w:szCs w:val="24"/>
        </w:rPr>
        <w:t xml:space="preserve"> </w:t>
      </w:r>
      <w:r w:rsidR="00BF78AD" w:rsidRPr="00A24102">
        <w:rPr>
          <w:rFonts w:ascii="Book Antiqua" w:hAnsi="Book Antiqua"/>
          <w:sz w:val="24"/>
          <w:szCs w:val="24"/>
        </w:rPr>
        <w:t>group</w:t>
      </w:r>
      <w:r w:rsidR="005D47EE">
        <w:rPr>
          <w:rFonts w:ascii="Book Antiqua" w:hAnsi="Book Antiqua"/>
          <w:sz w:val="24"/>
          <w:szCs w:val="24"/>
        </w:rPr>
        <w:t xml:space="preserve"> </w:t>
      </w:r>
      <w:r w:rsidR="00BF78AD" w:rsidRPr="00A24102">
        <w:rPr>
          <w:rFonts w:ascii="Book Antiqua" w:hAnsi="Book Antiqua"/>
          <w:sz w:val="24"/>
          <w:szCs w:val="24"/>
        </w:rPr>
        <w:t>B</w:t>
      </w:r>
      <w:r w:rsidR="005D47EE">
        <w:rPr>
          <w:rFonts w:ascii="Book Antiqua" w:hAnsi="Book Antiqua"/>
          <w:sz w:val="24"/>
          <w:szCs w:val="24"/>
        </w:rPr>
        <w:t xml:space="preserve"> </w:t>
      </w:r>
      <w:r w:rsidR="00BF78AD" w:rsidRPr="00A24102">
        <w:rPr>
          <w:rFonts w:ascii="Book Antiqua" w:hAnsi="Book Antiqua"/>
          <w:sz w:val="24"/>
          <w:szCs w:val="24"/>
        </w:rPr>
        <w:t>at</w:t>
      </w:r>
      <w:r w:rsidR="005D47EE">
        <w:rPr>
          <w:rFonts w:ascii="Book Antiqua" w:hAnsi="Book Antiqua"/>
          <w:sz w:val="24"/>
          <w:szCs w:val="24"/>
        </w:rPr>
        <w:t xml:space="preserve"> </w:t>
      </w:r>
      <w:r w:rsidR="00BF78AD" w:rsidRPr="00A24102">
        <w:rPr>
          <w:rFonts w:ascii="Book Antiqua" w:hAnsi="Book Antiqua"/>
          <w:sz w:val="24"/>
          <w:szCs w:val="24"/>
        </w:rPr>
        <w:t>Arafah</w:t>
      </w:r>
      <w:r w:rsidR="005D47EE">
        <w:rPr>
          <w:rFonts w:ascii="Book Antiqua" w:hAnsi="Book Antiqua"/>
          <w:sz w:val="24"/>
          <w:szCs w:val="24"/>
        </w:rPr>
        <w:t xml:space="preserve"> </w:t>
      </w:r>
      <w:r w:rsidR="00BF78AD" w:rsidRPr="00A24102">
        <w:rPr>
          <w:rFonts w:ascii="Book Antiqua" w:hAnsi="Book Antiqua"/>
          <w:sz w:val="24"/>
          <w:szCs w:val="24"/>
        </w:rPr>
        <w:t>Kindergarten</w:t>
      </w:r>
      <w:r w:rsidR="005D47EE">
        <w:rPr>
          <w:rFonts w:ascii="Book Antiqua" w:hAnsi="Book Antiqua"/>
          <w:sz w:val="24"/>
          <w:szCs w:val="24"/>
        </w:rPr>
        <w:t xml:space="preserve"> </w:t>
      </w:r>
      <w:r w:rsidR="00BF78AD" w:rsidRPr="00A24102">
        <w:rPr>
          <w:rFonts w:ascii="Book Antiqua" w:hAnsi="Book Antiqua"/>
          <w:sz w:val="24"/>
          <w:szCs w:val="24"/>
        </w:rPr>
        <w:t>with</w:t>
      </w:r>
      <w:r w:rsidR="005D47EE">
        <w:rPr>
          <w:rFonts w:ascii="Book Antiqua" w:hAnsi="Book Antiqua"/>
          <w:sz w:val="24"/>
          <w:szCs w:val="24"/>
        </w:rPr>
        <w:t xml:space="preserve"> </w:t>
      </w:r>
      <w:r w:rsidR="00BF78AD" w:rsidRPr="00A24102">
        <w:rPr>
          <w:rFonts w:ascii="Book Antiqua" w:hAnsi="Book Antiqua"/>
          <w:sz w:val="24"/>
          <w:szCs w:val="24"/>
        </w:rPr>
        <w:t>10</w:t>
      </w:r>
      <w:r w:rsidR="005D47EE">
        <w:rPr>
          <w:rFonts w:ascii="Book Antiqua" w:hAnsi="Book Antiqua"/>
          <w:sz w:val="24"/>
          <w:szCs w:val="24"/>
        </w:rPr>
        <w:t xml:space="preserve"> </w:t>
      </w:r>
      <w:r w:rsidR="00BF78AD" w:rsidRPr="00A24102">
        <w:rPr>
          <w:rFonts w:ascii="Book Antiqua" w:hAnsi="Book Antiqua"/>
          <w:sz w:val="24"/>
          <w:szCs w:val="24"/>
        </w:rPr>
        <w:t>children</w:t>
      </w:r>
      <w:r w:rsidR="005D47EE">
        <w:rPr>
          <w:rFonts w:ascii="Book Antiqua" w:hAnsi="Book Antiqua"/>
          <w:sz w:val="24"/>
          <w:szCs w:val="24"/>
        </w:rPr>
        <w:t xml:space="preserve"> </w:t>
      </w:r>
      <w:r w:rsidR="00BF78AD" w:rsidRPr="00A24102">
        <w:rPr>
          <w:rFonts w:ascii="Book Antiqua" w:hAnsi="Book Antiqua"/>
          <w:sz w:val="24"/>
          <w:szCs w:val="24"/>
        </w:rPr>
        <w:t>consisting</w:t>
      </w:r>
      <w:r w:rsidR="005D47EE">
        <w:rPr>
          <w:rFonts w:ascii="Book Antiqua" w:hAnsi="Book Antiqua"/>
          <w:sz w:val="24"/>
          <w:szCs w:val="24"/>
        </w:rPr>
        <w:t xml:space="preserve"> </w:t>
      </w:r>
      <w:r w:rsidR="00BF78AD" w:rsidRPr="00A24102">
        <w:rPr>
          <w:rFonts w:ascii="Book Antiqua" w:hAnsi="Book Antiqua"/>
          <w:sz w:val="24"/>
          <w:szCs w:val="24"/>
        </w:rPr>
        <w:t>of</w:t>
      </w:r>
      <w:r w:rsidR="005D47EE">
        <w:rPr>
          <w:rFonts w:ascii="Book Antiqua" w:hAnsi="Book Antiqua"/>
          <w:sz w:val="24"/>
          <w:szCs w:val="24"/>
        </w:rPr>
        <w:t xml:space="preserve"> </w:t>
      </w:r>
      <w:r w:rsidR="00BF78AD" w:rsidRPr="00A24102">
        <w:rPr>
          <w:rFonts w:ascii="Book Antiqua" w:hAnsi="Book Antiqua"/>
          <w:sz w:val="24"/>
          <w:szCs w:val="24"/>
        </w:rPr>
        <w:t>5</w:t>
      </w:r>
      <w:r w:rsidR="005D47EE">
        <w:rPr>
          <w:rFonts w:ascii="Book Antiqua" w:hAnsi="Book Antiqua"/>
          <w:sz w:val="24"/>
          <w:szCs w:val="24"/>
        </w:rPr>
        <w:t xml:space="preserve"> </w:t>
      </w:r>
      <w:r w:rsidR="00BF78AD" w:rsidRPr="00A24102">
        <w:rPr>
          <w:rFonts w:ascii="Book Antiqua" w:hAnsi="Book Antiqua"/>
          <w:sz w:val="24"/>
          <w:szCs w:val="24"/>
        </w:rPr>
        <w:t>girls</w:t>
      </w:r>
      <w:r w:rsidR="005D47EE">
        <w:rPr>
          <w:rFonts w:ascii="Book Antiqua" w:hAnsi="Book Antiqua"/>
          <w:sz w:val="24"/>
          <w:szCs w:val="24"/>
        </w:rPr>
        <w:t xml:space="preserve"> </w:t>
      </w:r>
      <w:r w:rsidR="00BF78AD" w:rsidRPr="00A24102">
        <w:rPr>
          <w:rFonts w:ascii="Book Antiqua" w:hAnsi="Book Antiqua"/>
          <w:sz w:val="24"/>
          <w:szCs w:val="24"/>
        </w:rPr>
        <w:t>and</w:t>
      </w:r>
      <w:r w:rsidR="005D47EE">
        <w:rPr>
          <w:rFonts w:ascii="Book Antiqua" w:hAnsi="Book Antiqua"/>
          <w:sz w:val="24"/>
          <w:szCs w:val="24"/>
        </w:rPr>
        <w:t xml:space="preserve"> </w:t>
      </w:r>
      <w:r w:rsidR="00BF78AD" w:rsidRPr="00A24102">
        <w:rPr>
          <w:rFonts w:ascii="Book Antiqua" w:hAnsi="Book Antiqua"/>
          <w:sz w:val="24"/>
          <w:szCs w:val="24"/>
        </w:rPr>
        <w:t>5</w:t>
      </w:r>
      <w:r w:rsidR="005D47EE">
        <w:rPr>
          <w:rFonts w:ascii="Book Antiqua" w:hAnsi="Book Antiqua"/>
          <w:sz w:val="24"/>
          <w:szCs w:val="24"/>
        </w:rPr>
        <w:t xml:space="preserve"> </w:t>
      </w:r>
      <w:r w:rsidR="00BF78AD" w:rsidRPr="00A24102">
        <w:rPr>
          <w:rFonts w:ascii="Book Antiqua" w:hAnsi="Book Antiqua"/>
          <w:sz w:val="24"/>
          <w:szCs w:val="24"/>
        </w:rPr>
        <w:t>boys.</w:t>
      </w:r>
    </w:p>
    <w:p w14:paraId="4ABEB72A" w14:textId="07338733" w:rsidR="00BF78AD" w:rsidRDefault="00BF78AD" w:rsidP="00DA073E">
      <w:pPr>
        <w:pStyle w:val="ListParagraph"/>
        <w:spacing w:line="240" w:lineRule="auto"/>
        <w:ind w:left="0" w:firstLine="567"/>
        <w:jc w:val="both"/>
        <w:rPr>
          <w:rFonts w:ascii="Book Antiqua" w:hAnsi="Book Antiqua"/>
          <w:sz w:val="24"/>
          <w:szCs w:val="24"/>
        </w:rPr>
      </w:pPr>
      <w:r w:rsidRPr="00A24102">
        <w:rPr>
          <w:rFonts w:ascii="Book Antiqua" w:hAnsi="Book Antiqua"/>
          <w:sz w:val="24"/>
          <w:szCs w:val="24"/>
        </w:rPr>
        <w:t>Parameter</w:t>
      </w:r>
      <w:r w:rsidR="005D47EE">
        <w:rPr>
          <w:rFonts w:ascii="Book Antiqua" w:hAnsi="Book Antiqua"/>
          <w:sz w:val="24"/>
          <w:szCs w:val="24"/>
        </w:rPr>
        <w:t xml:space="preserve"> </w:t>
      </w:r>
      <w:r w:rsidRPr="00A24102">
        <w:rPr>
          <w:rFonts w:ascii="Book Antiqua" w:hAnsi="Book Antiqua"/>
          <w:sz w:val="24"/>
          <w:szCs w:val="24"/>
        </w:rPr>
        <w:t>study</w:t>
      </w:r>
      <w:r w:rsidR="005D47EE">
        <w:rPr>
          <w:rFonts w:ascii="Book Antiqua" w:hAnsi="Book Antiqua"/>
          <w:sz w:val="24"/>
          <w:szCs w:val="24"/>
        </w:rPr>
        <w:t xml:space="preserve"> </w:t>
      </w:r>
      <w:r w:rsidRPr="00A24102">
        <w:rPr>
          <w:rFonts w:ascii="Book Antiqua" w:hAnsi="Book Antiqua"/>
          <w:sz w:val="24"/>
          <w:szCs w:val="24"/>
        </w:rPr>
        <w:t>this</w:t>
      </w:r>
      <w:r w:rsidR="005D47EE">
        <w:rPr>
          <w:rFonts w:ascii="Book Antiqua" w:hAnsi="Book Antiqua"/>
          <w:sz w:val="24"/>
          <w:szCs w:val="24"/>
        </w:rPr>
        <w:t xml:space="preserve"> </w:t>
      </w:r>
      <w:r w:rsidRPr="00A24102">
        <w:rPr>
          <w:rFonts w:ascii="Book Antiqua" w:hAnsi="Book Antiqua"/>
          <w:sz w:val="24"/>
          <w:szCs w:val="24"/>
        </w:rPr>
        <w:t>includes</w:t>
      </w:r>
      <w:r w:rsidR="005D47EE">
        <w:rPr>
          <w:rFonts w:ascii="Book Antiqua" w:hAnsi="Book Antiqua"/>
          <w:sz w:val="24"/>
          <w:szCs w:val="24"/>
        </w:rPr>
        <w:t xml:space="preserve"> </w:t>
      </w:r>
      <w:r w:rsidRPr="00A24102">
        <w:rPr>
          <w:rFonts w:ascii="Book Antiqua" w:hAnsi="Book Antiqua"/>
          <w:sz w:val="24"/>
          <w:szCs w:val="24"/>
        </w:rPr>
        <w:t>analysis</w:t>
      </w:r>
      <w:r w:rsidR="005D47EE">
        <w:rPr>
          <w:rFonts w:ascii="Book Antiqua" w:hAnsi="Book Antiqua"/>
          <w:sz w:val="24"/>
          <w:szCs w:val="24"/>
        </w:rPr>
        <w:t xml:space="preserve"> </w:t>
      </w:r>
      <w:r w:rsidRPr="00A24102">
        <w:rPr>
          <w:rFonts w:ascii="Book Antiqua" w:hAnsi="Book Antiqua"/>
          <w:sz w:val="24"/>
          <w:szCs w:val="24"/>
        </w:rPr>
        <w:t>of</w:t>
      </w:r>
      <w:r w:rsidR="005D47EE">
        <w:rPr>
          <w:rFonts w:ascii="Book Antiqua" w:hAnsi="Book Antiqua"/>
          <w:sz w:val="24"/>
          <w:szCs w:val="24"/>
        </w:rPr>
        <w:t xml:space="preserve"> </w:t>
      </w:r>
      <w:r w:rsidRPr="00A24102">
        <w:rPr>
          <w:rFonts w:ascii="Book Antiqua" w:hAnsi="Book Antiqua"/>
          <w:sz w:val="24"/>
          <w:szCs w:val="24"/>
        </w:rPr>
        <w:t>the</w:t>
      </w:r>
      <w:r w:rsidR="005D47EE">
        <w:rPr>
          <w:rFonts w:ascii="Book Antiqua" w:hAnsi="Book Antiqua"/>
          <w:sz w:val="24"/>
          <w:szCs w:val="24"/>
        </w:rPr>
        <w:t xml:space="preserve"> </w:t>
      </w:r>
      <w:r w:rsidRPr="00A24102">
        <w:rPr>
          <w:rFonts w:ascii="Book Antiqua" w:hAnsi="Book Antiqua"/>
          <w:sz w:val="24"/>
          <w:szCs w:val="24"/>
        </w:rPr>
        <w:t>attitude</w:t>
      </w:r>
      <w:r w:rsidR="005D47EE">
        <w:rPr>
          <w:rFonts w:ascii="Book Antiqua" w:hAnsi="Book Antiqua"/>
          <w:sz w:val="24"/>
          <w:szCs w:val="24"/>
        </w:rPr>
        <w:t xml:space="preserve"> </w:t>
      </w:r>
      <w:r w:rsidRPr="00A24102">
        <w:rPr>
          <w:rFonts w:ascii="Book Antiqua" w:hAnsi="Book Antiqua"/>
          <w:sz w:val="24"/>
          <w:szCs w:val="24"/>
        </w:rPr>
        <w:t>of</w:t>
      </w:r>
      <w:r w:rsidR="005D47EE">
        <w:rPr>
          <w:rFonts w:ascii="Book Antiqua" w:hAnsi="Book Antiqua"/>
          <w:sz w:val="24"/>
          <w:szCs w:val="24"/>
        </w:rPr>
        <w:t xml:space="preserve"> </w:t>
      </w:r>
      <w:r w:rsidRPr="00A24102">
        <w:rPr>
          <w:rFonts w:ascii="Book Antiqua" w:hAnsi="Book Antiqua"/>
          <w:sz w:val="24"/>
          <w:szCs w:val="24"/>
        </w:rPr>
        <w:t>caring</w:t>
      </w:r>
      <w:r w:rsidR="005D47EE">
        <w:rPr>
          <w:rFonts w:ascii="Book Antiqua" w:hAnsi="Book Antiqua"/>
          <w:sz w:val="24"/>
          <w:szCs w:val="24"/>
        </w:rPr>
        <w:t xml:space="preserve"> </w:t>
      </w:r>
      <w:r w:rsidRPr="00A24102">
        <w:rPr>
          <w:rFonts w:ascii="Book Antiqua" w:hAnsi="Book Antiqua"/>
          <w:sz w:val="24"/>
          <w:szCs w:val="24"/>
        </w:rPr>
        <w:t>neighborhood</w:t>
      </w:r>
      <w:r w:rsidR="005D47EE">
        <w:rPr>
          <w:rFonts w:ascii="Book Antiqua" w:hAnsi="Book Antiqua"/>
          <w:sz w:val="24"/>
          <w:szCs w:val="24"/>
        </w:rPr>
        <w:t xml:space="preserve"> </w:t>
      </w:r>
      <w:r w:rsidRPr="00A24102">
        <w:rPr>
          <w:rFonts w:ascii="Book Antiqua" w:hAnsi="Book Antiqua"/>
          <w:sz w:val="24"/>
          <w:szCs w:val="24"/>
        </w:rPr>
        <w:t>children</w:t>
      </w:r>
      <w:r w:rsidR="005D47EE">
        <w:rPr>
          <w:rFonts w:ascii="Book Antiqua" w:hAnsi="Book Antiqua"/>
          <w:sz w:val="24"/>
          <w:szCs w:val="24"/>
        </w:rPr>
        <w:t xml:space="preserve"> </w:t>
      </w:r>
      <w:r w:rsidRPr="00A24102">
        <w:rPr>
          <w:rFonts w:ascii="Book Antiqua" w:hAnsi="Book Antiqua"/>
          <w:sz w:val="24"/>
          <w:szCs w:val="24"/>
        </w:rPr>
        <w:t>to</w:t>
      </w:r>
      <w:r w:rsidR="005D47EE">
        <w:rPr>
          <w:rFonts w:ascii="Book Antiqua" w:hAnsi="Book Antiqua"/>
          <w:sz w:val="24"/>
          <w:szCs w:val="24"/>
        </w:rPr>
        <w:t xml:space="preserve"> </w:t>
      </w:r>
      <w:r w:rsidRPr="00A24102">
        <w:rPr>
          <w:rFonts w:ascii="Book Antiqua" w:hAnsi="Book Antiqua"/>
          <w:sz w:val="24"/>
          <w:szCs w:val="24"/>
        </w:rPr>
        <w:t>see</w:t>
      </w:r>
      <w:r w:rsidR="005D47EE">
        <w:rPr>
          <w:rFonts w:ascii="Book Antiqua" w:hAnsi="Book Antiqua"/>
          <w:sz w:val="24"/>
          <w:szCs w:val="24"/>
        </w:rPr>
        <w:t xml:space="preserve"> </w:t>
      </w:r>
      <w:r w:rsidRPr="00A24102">
        <w:rPr>
          <w:rFonts w:ascii="Book Antiqua" w:hAnsi="Book Antiqua"/>
          <w:sz w:val="24"/>
          <w:szCs w:val="24"/>
        </w:rPr>
        <w:t>pesentase</w:t>
      </w:r>
      <w:r w:rsidR="005D47EE">
        <w:rPr>
          <w:rFonts w:ascii="Book Antiqua" w:hAnsi="Book Antiqua"/>
          <w:sz w:val="24"/>
          <w:szCs w:val="24"/>
        </w:rPr>
        <w:t xml:space="preserve"> </w:t>
      </w:r>
      <w:r w:rsidRPr="00A24102">
        <w:rPr>
          <w:rFonts w:ascii="Book Antiqua" w:hAnsi="Book Antiqua"/>
          <w:sz w:val="24"/>
          <w:szCs w:val="24"/>
        </w:rPr>
        <w:t>result</w:t>
      </w:r>
      <w:r w:rsidR="005D47EE">
        <w:rPr>
          <w:rFonts w:ascii="Book Antiqua" w:hAnsi="Book Antiqua"/>
          <w:sz w:val="24"/>
          <w:szCs w:val="24"/>
        </w:rPr>
        <w:t xml:space="preserve"> </w:t>
      </w:r>
      <w:r w:rsidRPr="00A24102">
        <w:rPr>
          <w:rFonts w:ascii="Book Antiqua" w:hAnsi="Book Antiqua"/>
          <w:sz w:val="24"/>
          <w:szCs w:val="24"/>
        </w:rPr>
        <w:t>of</w:t>
      </w:r>
      <w:r w:rsidR="005D47EE">
        <w:rPr>
          <w:rFonts w:ascii="Book Antiqua" w:hAnsi="Book Antiqua"/>
          <w:sz w:val="24"/>
          <w:szCs w:val="24"/>
        </w:rPr>
        <w:t xml:space="preserve"> </w:t>
      </w:r>
      <w:r w:rsidRPr="00A24102">
        <w:rPr>
          <w:rFonts w:ascii="Book Antiqua" w:hAnsi="Book Antiqua"/>
          <w:sz w:val="24"/>
          <w:szCs w:val="24"/>
        </w:rPr>
        <w:t>learning</w:t>
      </w:r>
      <w:r w:rsidR="005D47EE">
        <w:rPr>
          <w:rFonts w:ascii="Book Antiqua" w:hAnsi="Book Antiqua"/>
          <w:sz w:val="24"/>
          <w:szCs w:val="24"/>
        </w:rPr>
        <w:t xml:space="preserve"> </w:t>
      </w:r>
      <w:r w:rsidRPr="00A24102">
        <w:rPr>
          <w:rFonts w:ascii="Book Antiqua" w:hAnsi="Book Antiqua"/>
          <w:sz w:val="24"/>
          <w:szCs w:val="24"/>
        </w:rPr>
        <w:t>of</w:t>
      </w:r>
      <w:r w:rsidR="005D47EE">
        <w:rPr>
          <w:rFonts w:ascii="Book Antiqua" w:hAnsi="Book Antiqua"/>
          <w:sz w:val="24"/>
          <w:szCs w:val="24"/>
        </w:rPr>
        <w:t xml:space="preserve"> </w:t>
      </w:r>
      <w:r w:rsidRPr="00A24102">
        <w:rPr>
          <w:rFonts w:ascii="Book Antiqua" w:hAnsi="Book Antiqua"/>
          <w:sz w:val="24"/>
          <w:szCs w:val="24"/>
        </w:rPr>
        <w:t>students</w:t>
      </w:r>
      <w:r w:rsidR="005D47EE">
        <w:rPr>
          <w:rFonts w:ascii="Book Antiqua" w:hAnsi="Book Antiqua"/>
          <w:sz w:val="24"/>
          <w:szCs w:val="24"/>
        </w:rPr>
        <w:t xml:space="preserve"> </w:t>
      </w:r>
      <w:r w:rsidRPr="00A24102">
        <w:rPr>
          <w:rFonts w:ascii="Book Antiqua" w:hAnsi="Book Antiqua"/>
          <w:sz w:val="24"/>
          <w:szCs w:val="24"/>
        </w:rPr>
        <w:t>with</w:t>
      </w:r>
      <w:r w:rsidR="005D47EE">
        <w:rPr>
          <w:rFonts w:ascii="Book Antiqua" w:hAnsi="Book Antiqua"/>
          <w:sz w:val="24"/>
          <w:szCs w:val="24"/>
        </w:rPr>
        <w:t xml:space="preserve"> </w:t>
      </w:r>
      <w:r w:rsidRPr="00A24102">
        <w:rPr>
          <w:rFonts w:ascii="Book Antiqua" w:hAnsi="Book Antiqua"/>
          <w:sz w:val="24"/>
          <w:szCs w:val="24"/>
        </w:rPr>
        <w:t>class</w:t>
      </w:r>
      <w:r w:rsidR="005D47EE">
        <w:rPr>
          <w:rFonts w:ascii="Book Antiqua" w:hAnsi="Book Antiqua"/>
          <w:sz w:val="24"/>
          <w:szCs w:val="24"/>
        </w:rPr>
        <w:t xml:space="preserve"> </w:t>
      </w:r>
      <w:r w:rsidRPr="00A24102">
        <w:rPr>
          <w:rFonts w:ascii="Book Antiqua" w:hAnsi="Book Antiqua"/>
          <w:sz w:val="24"/>
          <w:szCs w:val="24"/>
        </w:rPr>
        <w:t>understand</w:t>
      </w:r>
      <w:r w:rsidR="005D47EE">
        <w:rPr>
          <w:rFonts w:ascii="Book Antiqua" w:hAnsi="Book Antiqua"/>
          <w:sz w:val="24"/>
          <w:szCs w:val="24"/>
        </w:rPr>
        <w:t xml:space="preserve"> </w:t>
      </w:r>
      <w:r w:rsidRPr="00A24102">
        <w:rPr>
          <w:rFonts w:ascii="Book Antiqua" w:hAnsi="Book Antiqua"/>
          <w:sz w:val="24"/>
          <w:szCs w:val="24"/>
        </w:rPr>
        <w:t>the</w:t>
      </w:r>
      <w:r w:rsidR="005D47EE">
        <w:rPr>
          <w:rFonts w:ascii="Book Antiqua" w:hAnsi="Book Antiqua"/>
          <w:sz w:val="24"/>
          <w:szCs w:val="24"/>
        </w:rPr>
        <w:t xml:space="preserve"> </w:t>
      </w:r>
      <w:r w:rsidRPr="00A24102">
        <w:rPr>
          <w:rFonts w:ascii="Book Antiqua" w:hAnsi="Book Antiqua"/>
          <w:sz w:val="24"/>
          <w:szCs w:val="24"/>
        </w:rPr>
        <w:t>utilization</w:t>
      </w:r>
      <w:r w:rsidR="005D47EE">
        <w:rPr>
          <w:rFonts w:ascii="Book Antiqua" w:hAnsi="Book Antiqua"/>
          <w:sz w:val="24"/>
          <w:szCs w:val="24"/>
        </w:rPr>
        <w:t xml:space="preserve"> </w:t>
      </w:r>
      <w:r w:rsidR="00DA073E" w:rsidRPr="00DA073E">
        <w:rPr>
          <w:rFonts w:ascii="Book Antiqua" w:hAnsi="Book Antiqua"/>
          <w:sz w:val="24"/>
          <w:szCs w:val="24"/>
        </w:rPr>
        <w:t>of</w:t>
      </w:r>
      <w:r w:rsidR="005D47EE">
        <w:rPr>
          <w:rFonts w:ascii="Book Antiqua" w:hAnsi="Book Antiqua"/>
          <w:sz w:val="24"/>
          <w:szCs w:val="24"/>
        </w:rPr>
        <w:t xml:space="preserve"> </w:t>
      </w:r>
      <w:r w:rsidR="00DA073E" w:rsidRPr="00DA073E">
        <w:rPr>
          <w:rFonts w:ascii="Book Antiqua" w:hAnsi="Book Antiqua"/>
          <w:sz w:val="24"/>
          <w:szCs w:val="24"/>
        </w:rPr>
        <w:t>utilizing</w:t>
      </w:r>
      <w:r w:rsidR="005D47EE">
        <w:rPr>
          <w:rFonts w:ascii="Book Antiqua" w:hAnsi="Book Antiqua"/>
          <w:sz w:val="24"/>
          <w:szCs w:val="24"/>
        </w:rPr>
        <w:t xml:space="preserve"> </w:t>
      </w:r>
      <w:r w:rsidR="00DA073E" w:rsidRPr="00DA073E">
        <w:rPr>
          <w:rFonts w:ascii="Book Antiqua" w:hAnsi="Book Antiqua"/>
          <w:sz w:val="24"/>
          <w:szCs w:val="24"/>
        </w:rPr>
        <w:t>recycled</w:t>
      </w:r>
      <w:r w:rsidR="005D47EE">
        <w:rPr>
          <w:rFonts w:ascii="Book Antiqua" w:hAnsi="Book Antiqua"/>
          <w:sz w:val="24"/>
          <w:szCs w:val="24"/>
        </w:rPr>
        <w:t xml:space="preserve"> </w:t>
      </w:r>
      <w:r w:rsidR="00DA073E" w:rsidRPr="00DA073E">
        <w:rPr>
          <w:rFonts w:ascii="Book Antiqua" w:hAnsi="Book Antiqua"/>
          <w:sz w:val="24"/>
          <w:szCs w:val="24"/>
        </w:rPr>
        <w:t>materials</w:t>
      </w:r>
      <w:r w:rsidR="005D47EE">
        <w:rPr>
          <w:rFonts w:ascii="Book Antiqua" w:hAnsi="Book Antiqua"/>
          <w:sz w:val="24"/>
          <w:szCs w:val="24"/>
        </w:rPr>
        <w:t xml:space="preserve"> </w:t>
      </w:r>
      <w:r w:rsidRPr="00A24102">
        <w:rPr>
          <w:rFonts w:ascii="Book Antiqua" w:hAnsi="Book Antiqua"/>
          <w:sz w:val="24"/>
          <w:szCs w:val="24"/>
        </w:rPr>
        <w:t>with</w:t>
      </w:r>
      <w:r w:rsidR="005D47EE">
        <w:rPr>
          <w:rFonts w:ascii="Book Antiqua" w:hAnsi="Book Antiqua"/>
          <w:sz w:val="24"/>
          <w:szCs w:val="24"/>
        </w:rPr>
        <w:t xml:space="preserve"> </w:t>
      </w:r>
      <w:r w:rsidRPr="00A24102">
        <w:rPr>
          <w:rFonts w:ascii="Book Antiqua" w:hAnsi="Book Antiqua"/>
          <w:sz w:val="24"/>
          <w:szCs w:val="24"/>
        </w:rPr>
        <w:t>no</w:t>
      </w:r>
      <w:r w:rsidR="005D47EE">
        <w:rPr>
          <w:rFonts w:ascii="Book Antiqua" w:hAnsi="Book Antiqua"/>
          <w:sz w:val="24"/>
          <w:szCs w:val="24"/>
        </w:rPr>
        <w:t xml:space="preserve"> </w:t>
      </w:r>
      <w:r w:rsidRPr="00A24102">
        <w:rPr>
          <w:rFonts w:ascii="Book Antiqua" w:hAnsi="Book Antiqua"/>
          <w:sz w:val="24"/>
          <w:szCs w:val="24"/>
        </w:rPr>
        <w:t>understanding.</w:t>
      </w:r>
      <w:r w:rsidR="005D47EE">
        <w:rPr>
          <w:rFonts w:ascii="Book Antiqua" w:hAnsi="Book Antiqua"/>
          <w:sz w:val="24"/>
          <w:szCs w:val="24"/>
        </w:rPr>
        <w:t xml:space="preserve"> </w:t>
      </w:r>
      <w:r w:rsidRPr="00A24102">
        <w:rPr>
          <w:rFonts w:ascii="Book Antiqua" w:hAnsi="Book Antiqua"/>
          <w:sz w:val="24"/>
          <w:szCs w:val="24"/>
        </w:rPr>
        <w:t>Equipment</w:t>
      </w:r>
      <w:r w:rsidR="005D47EE">
        <w:rPr>
          <w:rFonts w:ascii="Book Antiqua" w:hAnsi="Book Antiqua"/>
          <w:sz w:val="24"/>
          <w:szCs w:val="24"/>
        </w:rPr>
        <w:t xml:space="preserve"> </w:t>
      </w:r>
      <w:r w:rsidRPr="00A24102">
        <w:rPr>
          <w:rFonts w:ascii="Book Antiqua" w:hAnsi="Book Antiqua"/>
          <w:sz w:val="24"/>
          <w:szCs w:val="24"/>
        </w:rPr>
        <w:t>collecting</w:t>
      </w:r>
      <w:r w:rsidR="005D47EE">
        <w:rPr>
          <w:rFonts w:ascii="Book Antiqua" w:hAnsi="Book Antiqua"/>
          <w:sz w:val="24"/>
          <w:szCs w:val="24"/>
        </w:rPr>
        <w:t xml:space="preserve"> </w:t>
      </w:r>
      <w:r w:rsidRPr="00A24102">
        <w:rPr>
          <w:rFonts w:ascii="Book Antiqua" w:hAnsi="Book Antiqua"/>
          <w:sz w:val="24"/>
          <w:szCs w:val="24"/>
        </w:rPr>
        <w:t>the</w:t>
      </w:r>
      <w:r w:rsidR="005D47EE">
        <w:rPr>
          <w:rFonts w:ascii="Book Antiqua" w:hAnsi="Book Antiqua"/>
          <w:sz w:val="24"/>
          <w:szCs w:val="24"/>
        </w:rPr>
        <w:t xml:space="preserve"> </w:t>
      </w:r>
      <w:r w:rsidRPr="00A24102">
        <w:rPr>
          <w:rFonts w:ascii="Book Antiqua" w:hAnsi="Book Antiqua"/>
          <w:sz w:val="24"/>
          <w:szCs w:val="24"/>
        </w:rPr>
        <w:t>data</w:t>
      </w:r>
      <w:r w:rsidR="005D47EE">
        <w:rPr>
          <w:rFonts w:ascii="Book Antiqua" w:hAnsi="Book Antiqua"/>
          <w:sz w:val="24"/>
          <w:szCs w:val="24"/>
        </w:rPr>
        <w:t xml:space="preserve"> </w:t>
      </w:r>
      <w:r w:rsidRPr="00A24102">
        <w:rPr>
          <w:rFonts w:ascii="Book Antiqua" w:hAnsi="Book Antiqua"/>
          <w:sz w:val="24"/>
          <w:szCs w:val="24"/>
        </w:rPr>
        <w:t>the</w:t>
      </w:r>
      <w:r w:rsidR="005D47EE">
        <w:rPr>
          <w:rFonts w:ascii="Book Antiqua" w:hAnsi="Book Antiqua"/>
          <w:sz w:val="24"/>
          <w:szCs w:val="24"/>
        </w:rPr>
        <w:t xml:space="preserve"> </w:t>
      </w:r>
      <w:r w:rsidRPr="00A24102">
        <w:rPr>
          <w:rFonts w:ascii="Book Antiqua" w:hAnsi="Book Antiqua"/>
          <w:sz w:val="24"/>
          <w:szCs w:val="24"/>
        </w:rPr>
        <w:t>study</w:t>
      </w:r>
      <w:r w:rsidR="005D47EE">
        <w:rPr>
          <w:rFonts w:ascii="Book Antiqua" w:hAnsi="Book Antiqua"/>
          <w:sz w:val="24"/>
          <w:szCs w:val="24"/>
        </w:rPr>
        <w:t xml:space="preserve"> </w:t>
      </w:r>
      <w:r w:rsidRPr="00A24102">
        <w:rPr>
          <w:rFonts w:ascii="Book Antiqua" w:hAnsi="Book Antiqua"/>
          <w:sz w:val="24"/>
          <w:szCs w:val="24"/>
        </w:rPr>
        <w:t>is</w:t>
      </w:r>
      <w:r w:rsidR="005D47EE">
        <w:rPr>
          <w:rFonts w:ascii="Book Antiqua" w:hAnsi="Book Antiqua"/>
          <w:sz w:val="24"/>
          <w:szCs w:val="24"/>
        </w:rPr>
        <w:t xml:space="preserve"> </w:t>
      </w:r>
      <w:r w:rsidRPr="00A24102">
        <w:rPr>
          <w:rFonts w:ascii="Book Antiqua" w:hAnsi="Book Antiqua"/>
          <w:sz w:val="24"/>
          <w:szCs w:val="24"/>
        </w:rPr>
        <w:t>guideline</w:t>
      </w:r>
      <w:r w:rsidR="005D47EE">
        <w:rPr>
          <w:rFonts w:ascii="Book Antiqua" w:hAnsi="Book Antiqua"/>
          <w:sz w:val="24"/>
          <w:szCs w:val="24"/>
        </w:rPr>
        <w:t xml:space="preserve"> </w:t>
      </w:r>
      <w:r w:rsidRPr="00A24102">
        <w:rPr>
          <w:rFonts w:ascii="Book Antiqua" w:hAnsi="Book Antiqua"/>
          <w:sz w:val="24"/>
          <w:szCs w:val="24"/>
        </w:rPr>
        <w:t>observation</w:t>
      </w:r>
      <w:r w:rsidR="005D47EE">
        <w:rPr>
          <w:rFonts w:ascii="Book Antiqua" w:hAnsi="Book Antiqua"/>
          <w:sz w:val="24"/>
          <w:szCs w:val="24"/>
        </w:rPr>
        <w:t xml:space="preserve"> </w:t>
      </w:r>
      <w:r w:rsidRPr="00A24102">
        <w:rPr>
          <w:rFonts w:ascii="Book Antiqua" w:hAnsi="Book Antiqua"/>
          <w:sz w:val="24"/>
          <w:szCs w:val="24"/>
        </w:rPr>
        <w:t>and</w:t>
      </w:r>
      <w:r w:rsidR="005D47EE">
        <w:rPr>
          <w:rFonts w:ascii="Book Antiqua" w:hAnsi="Book Antiqua"/>
          <w:sz w:val="24"/>
          <w:szCs w:val="24"/>
        </w:rPr>
        <w:t xml:space="preserve"> </w:t>
      </w:r>
      <w:r w:rsidRPr="00A24102">
        <w:rPr>
          <w:rFonts w:ascii="Book Antiqua" w:hAnsi="Book Antiqua"/>
          <w:sz w:val="24"/>
          <w:szCs w:val="24"/>
        </w:rPr>
        <w:t>technical</w:t>
      </w:r>
      <w:r w:rsidR="005D47EE">
        <w:rPr>
          <w:rFonts w:ascii="Book Antiqua" w:hAnsi="Book Antiqua"/>
          <w:sz w:val="24"/>
          <w:szCs w:val="24"/>
        </w:rPr>
        <w:t xml:space="preserve"> </w:t>
      </w:r>
      <w:r w:rsidRPr="00A24102">
        <w:rPr>
          <w:rFonts w:ascii="Book Antiqua" w:hAnsi="Book Antiqua"/>
          <w:sz w:val="24"/>
          <w:szCs w:val="24"/>
        </w:rPr>
        <w:t>analysis</w:t>
      </w:r>
      <w:r w:rsidR="005D47EE">
        <w:rPr>
          <w:rFonts w:ascii="Book Antiqua" w:hAnsi="Book Antiqua"/>
          <w:sz w:val="24"/>
          <w:szCs w:val="24"/>
        </w:rPr>
        <w:t xml:space="preserve"> </w:t>
      </w:r>
      <w:r w:rsidRPr="00A24102">
        <w:rPr>
          <w:rFonts w:ascii="Book Antiqua" w:hAnsi="Book Antiqua"/>
          <w:sz w:val="24"/>
          <w:szCs w:val="24"/>
        </w:rPr>
        <w:t>of</w:t>
      </w:r>
      <w:r w:rsidR="005D47EE">
        <w:rPr>
          <w:rFonts w:ascii="Book Antiqua" w:hAnsi="Book Antiqua"/>
          <w:sz w:val="24"/>
          <w:szCs w:val="24"/>
        </w:rPr>
        <w:t xml:space="preserve"> </w:t>
      </w:r>
      <w:r w:rsidRPr="00A24102">
        <w:rPr>
          <w:rFonts w:ascii="Book Antiqua" w:hAnsi="Book Antiqua"/>
          <w:sz w:val="24"/>
          <w:szCs w:val="24"/>
        </w:rPr>
        <w:t>the</w:t>
      </w:r>
      <w:r w:rsidR="005D47EE">
        <w:rPr>
          <w:rFonts w:ascii="Book Antiqua" w:hAnsi="Book Antiqua"/>
          <w:sz w:val="24"/>
          <w:szCs w:val="24"/>
        </w:rPr>
        <w:t xml:space="preserve"> </w:t>
      </w:r>
      <w:r w:rsidRPr="00A24102">
        <w:rPr>
          <w:rFonts w:ascii="Book Antiqua" w:hAnsi="Book Antiqua"/>
          <w:sz w:val="24"/>
          <w:szCs w:val="24"/>
        </w:rPr>
        <w:t>data</w:t>
      </w:r>
      <w:r w:rsidR="005D47EE">
        <w:rPr>
          <w:rFonts w:ascii="Book Antiqua" w:hAnsi="Book Antiqua"/>
          <w:sz w:val="24"/>
          <w:szCs w:val="24"/>
        </w:rPr>
        <w:t xml:space="preserve"> </w:t>
      </w:r>
      <w:r w:rsidRPr="00A24102">
        <w:rPr>
          <w:rFonts w:ascii="Book Antiqua" w:hAnsi="Book Antiqua"/>
          <w:sz w:val="24"/>
          <w:szCs w:val="24"/>
        </w:rPr>
        <w:t>using</w:t>
      </w:r>
      <w:r w:rsidR="005D47EE">
        <w:rPr>
          <w:rFonts w:ascii="Book Antiqua" w:hAnsi="Book Antiqua"/>
          <w:sz w:val="24"/>
          <w:szCs w:val="24"/>
        </w:rPr>
        <w:t xml:space="preserve"> </w:t>
      </w:r>
      <w:r w:rsidRPr="00A24102">
        <w:rPr>
          <w:rFonts w:ascii="Book Antiqua" w:hAnsi="Book Antiqua"/>
          <w:sz w:val="24"/>
          <w:szCs w:val="24"/>
        </w:rPr>
        <w:t>the</w:t>
      </w:r>
      <w:r w:rsidR="005D47EE">
        <w:rPr>
          <w:rFonts w:ascii="Book Antiqua" w:hAnsi="Book Antiqua"/>
          <w:sz w:val="24"/>
          <w:szCs w:val="24"/>
        </w:rPr>
        <w:t xml:space="preserve"> </w:t>
      </w:r>
      <w:r w:rsidR="00DA073E">
        <w:rPr>
          <w:rFonts w:ascii="Book Antiqua" w:hAnsi="Book Antiqua"/>
          <w:sz w:val="24"/>
          <w:szCs w:val="24"/>
          <w:lang w:val="en-US"/>
        </w:rPr>
        <w:t>formula</w:t>
      </w:r>
      <w:r w:rsidRPr="00A24102">
        <w:rPr>
          <w:rFonts w:ascii="Book Antiqua" w:hAnsi="Book Antiqua"/>
          <w:sz w:val="24"/>
          <w:szCs w:val="24"/>
        </w:rPr>
        <w:t>,</w:t>
      </w:r>
      <w:r w:rsidR="005D47EE">
        <w:rPr>
          <w:rFonts w:ascii="Book Antiqua" w:hAnsi="Book Antiqua"/>
          <w:sz w:val="24"/>
          <w:szCs w:val="24"/>
        </w:rPr>
        <w:t xml:space="preserve"> </w:t>
      </w:r>
      <w:r w:rsidRPr="00A24102">
        <w:rPr>
          <w:rFonts w:ascii="Book Antiqua" w:hAnsi="Book Antiqua"/>
          <w:sz w:val="24"/>
          <w:szCs w:val="24"/>
        </w:rPr>
        <w:t>to</w:t>
      </w:r>
      <w:r w:rsidR="005D47EE">
        <w:rPr>
          <w:rFonts w:ascii="Book Antiqua" w:hAnsi="Book Antiqua"/>
          <w:sz w:val="24"/>
          <w:szCs w:val="24"/>
        </w:rPr>
        <w:t xml:space="preserve"> </w:t>
      </w:r>
      <w:r w:rsidRPr="00A24102">
        <w:rPr>
          <w:rFonts w:ascii="Book Antiqua" w:hAnsi="Book Antiqua"/>
          <w:sz w:val="24"/>
          <w:szCs w:val="24"/>
        </w:rPr>
        <w:t>see</w:t>
      </w:r>
      <w:r w:rsidR="005D47EE">
        <w:rPr>
          <w:rFonts w:ascii="Book Antiqua" w:hAnsi="Book Antiqua"/>
          <w:sz w:val="24"/>
          <w:szCs w:val="24"/>
        </w:rPr>
        <w:t xml:space="preserve"> </w:t>
      </w:r>
      <w:r w:rsidRPr="00A24102">
        <w:rPr>
          <w:rFonts w:ascii="Book Antiqua" w:hAnsi="Book Antiqua"/>
          <w:sz w:val="24"/>
          <w:szCs w:val="24"/>
        </w:rPr>
        <w:t>an</w:t>
      </w:r>
      <w:r w:rsidR="005D47EE">
        <w:rPr>
          <w:rFonts w:ascii="Book Antiqua" w:hAnsi="Book Antiqua"/>
          <w:sz w:val="24"/>
          <w:szCs w:val="24"/>
        </w:rPr>
        <w:t xml:space="preserve"> </w:t>
      </w:r>
      <w:r w:rsidRPr="00A24102">
        <w:rPr>
          <w:rFonts w:ascii="Book Antiqua" w:hAnsi="Book Antiqua"/>
          <w:sz w:val="24"/>
          <w:szCs w:val="24"/>
        </w:rPr>
        <w:t>increase</w:t>
      </w:r>
      <w:r w:rsidR="005D47EE">
        <w:rPr>
          <w:rFonts w:ascii="Book Antiqua" w:hAnsi="Book Antiqua"/>
          <w:sz w:val="24"/>
          <w:szCs w:val="24"/>
        </w:rPr>
        <w:t xml:space="preserve"> </w:t>
      </w:r>
      <w:r w:rsidRPr="00A24102">
        <w:rPr>
          <w:rFonts w:ascii="Book Antiqua" w:hAnsi="Book Antiqua"/>
          <w:sz w:val="24"/>
          <w:szCs w:val="24"/>
        </w:rPr>
        <w:t>in</w:t>
      </w:r>
      <w:r w:rsidR="005D47EE">
        <w:rPr>
          <w:rFonts w:ascii="Book Antiqua" w:hAnsi="Book Antiqua"/>
          <w:sz w:val="24"/>
          <w:szCs w:val="24"/>
        </w:rPr>
        <w:t xml:space="preserve"> </w:t>
      </w:r>
      <w:r w:rsidRPr="00A24102">
        <w:rPr>
          <w:rFonts w:ascii="Book Antiqua" w:hAnsi="Book Antiqua"/>
          <w:sz w:val="24"/>
          <w:szCs w:val="24"/>
        </w:rPr>
        <w:t>the</w:t>
      </w:r>
      <w:r w:rsidR="005D47EE">
        <w:rPr>
          <w:rFonts w:ascii="Book Antiqua" w:hAnsi="Book Antiqua"/>
          <w:sz w:val="24"/>
          <w:szCs w:val="24"/>
        </w:rPr>
        <w:t xml:space="preserve"> </w:t>
      </w:r>
      <w:r w:rsidRPr="00A24102">
        <w:rPr>
          <w:rFonts w:ascii="Book Antiqua" w:hAnsi="Book Antiqua"/>
          <w:sz w:val="24"/>
          <w:szCs w:val="24"/>
        </w:rPr>
        <w:t>attitude</w:t>
      </w:r>
      <w:r w:rsidR="005D47EE">
        <w:rPr>
          <w:rFonts w:ascii="Book Antiqua" w:hAnsi="Book Antiqua"/>
          <w:sz w:val="24"/>
          <w:szCs w:val="24"/>
        </w:rPr>
        <w:t xml:space="preserve"> </w:t>
      </w:r>
      <w:r w:rsidRPr="00A24102">
        <w:rPr>
          <w:rFonts w:ascii="Book Antiqua" w:hAnsi="Book Antiqua"/>
          <w:sz w:val="24"/>
          <w:szCs w:val="24"/>
        </w:rPr>
        <w:t>of</w:t>
      </w:r>
      <w:r w:rsidR="005D47EE">
        <w:rPr>
          <w:rFonts w:ascii="Book Antiqua" w:hAnsi="Book Antiqua"/>
          <w:sz w:val="24"/>
          <w:szCs w:val="24"/>
        </w:rPr>
        <w:t xml:space="preserve"> </w:t>
      </w:r>
      <w:r w:rsidRPr="00A24102">
        <w:rPr>
          <w:rFonts w:ascii="Book Antiqua" w:hAnsi="Book Antiqua"/>
          <w:sz w:val="24"/>
          <w:szCs w:val="24"/>
        </w:rPr>
        <w:t>care</w:t>
      </w:r>
      <w:r w:rsidR="005D47EE">
        <w:rPr>
          <w:rFonts w:ascii="Book Antiqua" w:hAnsi="Book Antiqua"/>
          <w:sz w:val="24"/>
          <w:szCs w:val="24"/>
        </w:rPr>
        <w:t xml:space="preserve"> </w:t>
      </w:r>
      <w:r w:rsidRPr="00A24102">
        <w:rPr>
          <w:rFonts w:ascii="Book Antiqua" w:hAnsi="Book Antiqua"/>
          <w:sz w:val="24"/>
          <w:szCs w:val="24"/>
        </w:rPr>
        <w:t>environments</w:t>
      </w:r>
      <w:r w:rsidR="005D47EE">
        <w:rPr>
          <w:rFonts w:ascii="Book Antiqua" w:hAnsi="Book Antiqua"/>
          <w:sz w:val="24"/>
          <w:szCs w:val="24"/>
        </w:rPr>
        <w:t xml:space="preserve"> </w:t>
      </w:r>
      <w:r w:rsidRPr="00A24102">
        <w:rPr>
          <w:rFonts w:ascii="Book Antiqua" w:hAnsi="Book Antiqua"/>
          <w:sz w:val="24"/>
          <w:szCs w:val="24"/>
        </w:rPr>
        <w:t>of</w:t>
      </w:r>
      <w:r w:rsidR="005D47EE">
        <w:rPr>
          <w:rFonts w:ascii="Book Antiqua" w:hAnsi="Book Antiqua"/>
          <w:sz w:val="24"/>
          <w:szCs w:val="24"/>
        </w:rPr>
        <w:t xml:space="preserve"> </w:t>
      </w:r>
      <w:r w:rsidRPr="00A24102">
        <w:rPr>
          <w:rFonts w:ascii="Book Antiqua" w:hAnsi="Book Antiqua"/>
          <w:sz w:val="24"/>
          <w:szCs w:val="24"/>
        </w:rPr>
        <w:t>children</w:t>
      </w:r>
      <w:r w:rsidR="005D47EE">
        <w:rPr>
          <w:rFonts w:ascii="Book Antiqua" w:hAnsi="Book Antiqua"/>
          <w:sz w:val="24"/>
          <w:szCs w:val="24"/>
        </w:rPr>
        <w:t xml:space="preserve"> </w:t>
      </w:r>
      <w:r w:rsidRPr="00A24102">
        <w:rPr>
          <w:rFonts w:ascii="Book Antiqua" w:hAnsi="Book Antiqua"/>
          <w:sz w:val="24"/>
          <w:szCs w:val="24"/>
        </w:rPr>
        <w:t>in</w:t>
      </w:r>
      <w:r w:rsidR="005D47EE">
        <w:rPr>
          <w:rFonts w:ascii="Book Antiqua" w:hAnsi="Book Antiqua"/>
          <w:sz w:val="24"/>
          <w:szCs w:val="24"/>
        </w:rPr>
        <w:t xml:space="preserve"> </w:t>
      </w:r>
      <w:r w:rsidRPr="00A24102">
        <w:rPr>
          <w:rFonts w:ascii="Book Antiqua" w:hAnsi="Book Antiqua"/>
          <w:sz w:val="24"/>
          <w:szCs w:val="24"/>
        </w:rPr>
        <w:t>a</w:t>
      </w:r>
      <w:r w:rsidR="005D47EE">
        <w:rPr>
          <w:rFonts w:ascii="Book Antiqua" w:hAnsi="Book Antiqua"/>
          <w:sz w:val="24"/>
          <w:szCs w:val="24"/>
        </w:rPr>
        <w:t xml:space="preserve"> </w:t>
      </w:r>
      <w:r w:rsidRPr="00A24102">
        <w:rPr>
          <w:rFonts w:ascii="Book Antiqua" w:hAnsi="Book Antiqua"/>
          <w:sz w:val="24"/>
          <w:szCs w:val="24"/>
        </w:rPr>
        <w:t>kindergarten</w:t>
      </w:r>
      <w:r w:rsidR="005D47EE">
        <w:rPr>
          <w:rFonts w:ascii="Book Antiqua" w:hAnsi="Book Antiqua"/>
          <w:sz w:val="24"/>
          <w:szCs w:val="24"/>
        </w:rPr>
        <w:t xml:space="preserve"> </w:t>
      </w:r>
      <w:r w:rsidRPr="00A24102">
        <w:rPr>
          <w:rFonts w:ascii="Book Antiqua" w:hAnsi="Book Antiqua"/>
          <w:sz w:val="24"/>
          <w:szCs w:val="24"/>
        </w:rPr>
        <w:t>class</w:t>
      </w:r>
      <w:r w:rsidR="005D47EE">
        <w:rPr>
          <w:rFonts w:ascii="Book Antiqua" w:hAnsi="Book Antiqua"/>
          <w:sz w:val="24"/>
          <w:szCs w:val="24"/>
        </w:rPr>
        <w:t xml:space="preserve"> </w:t>
      </w:r>
      <w:r w:rsidRPr="00A24102">
        <w:rPr>
          <w:rFonts w:ascii="Book Antiqua" w:hAnsi="Book Antiqua"/>
          <w:sz w:val="24"/>
          <w:szCs w:val="24"/>
        </w:rPr>
        <w:t>B</w:t>
      </w:r>
      <w:r w:rsidR="005D47EE">
        <w:rPr>
          <w:rFonts w:ascii="Book Antiqua" w:hAnsi="Book Antiqua"/>
          <w:sz w:val="24"/>
          <w:szCs w:val="24"/>
        </w:rPr>
        <w:t xml:space="preserve"> </w:t>
      </w:r>
      <w:r w:rsidRPr="00A24102">
        <w:rPr>
          <w:rFonts w:ascii="Book Antiqua" w:hAnsi="Book Antiqua"/>
          <w:sz w:val="24"/>
          <w:szCs w:val="24"/>
        </w:rPr>
        <w:t>Rafah</w:t>
      </w:r>
      <w:r w:rsidR="005D47EE">
        <w:rPr>
          <w:rFonts w:ascii="Book Antiqua" w:hAnsi="Book Antiqua"/>
          <w:sz w:val="24"/>
          <w:szCs w:val="24"/>
        </w:rPr>
        <w:t xml:space="preserve"> </w:t>
      </w:r>
      <w:r w:rsidRPr="00A24102">
        <w:rPr>
          <w:rFonts w:ascii="Book Antiqua" w:hAnsi="Book Antiqua"/>
          <w:sz w:val="24"/>
          <w:szCs w:val="24"/>
        </w:rPr>
        <w:t>Tassel</w:t>
      </w:r>
      <w:r w:rsidR="005D47EE">
        <w:rPr>
          <w:rFonts w:ascii="Book Antiqua" w:hAnsi="Book Antiqua"/>
          <w:sz w:val="24"/>
          <w:szCs w:val="24"/>
        </w:rPr>
        <w:t xml:space="preserve"> </w:t>
      </w:r>
      <w:r w:rsidRPr="00A24102">
        <w:rPr>
          <w:rFonts w:ascii="Book Antiqua" w:hAnsi="Book Antiqua"/>
          <w:sz w:val="24"/>
          <w:szCs w:val="24"/>
        </w:rPr>
        <w:t>coast</w:t>
      </w:r>
      <w:r w:rsidR="005D47EE">
        <w:rPr>
          <w:rFonts w:ascii="Book Antiqua" w:hAnsi="Book Antiqua"/>
          <w:sz w:val="24"/>
          <w:szCs w:val="24"/>
        </w:rPr>
        <w:t xml:space="preserve"> </w:t>
      </w:r>
      <w:r w:rsidRPr="00A24102">
        <w:rPr>
          <w:rFonts w:ascii="Book Antiqua" w:hAnsi="Book Antiqua"/>
          <w:sz w:val="24"/>
          <w:szCs w:val="24"/>
        </w:rPr>
        <w:t>through</w:t>
      </w:r>
      <w:r w:rsidR="005D47EE">
        <w:rPr>
          <w:rFonts w:ascii="Book Antiqua" w:hAnsi="Book Antiqua"/>
          <w:sz w:val="24"/>
          <w:szCs w:val="24"/>
        </w:rPr>
        <w:t xml:space="preserve"> </w:t>
      </w:r>
      <w:r w:rsidRPr="00A24102">
        <w:rPr>
          <w:rFonts w:ascii="Book Antiqua" w:hAnsi="Book Antiqua"/>
          <w:sz w:val="24"/>
          <w:szCs w:val="24"/>
        </w:rPr>
        <w:t>the</w:t>
      </w:r>
      <w:r w:rsidR="005D47EE">
        <w:rPr>
          <w:rFonts w:ascii="Book Antiqua" w:hAnsi="Book Antiqua"/>
          <w:sz w:val="24"/>
          <w:szCs w:val="24"/>
        </w:rPr>
        <w:t xml:space="preserve"> </w:t>
      </w:r>
      <w:r w:rsidRPr="00A24102">
        <w:rPr>
          <w:rFonts w:ascii="Book Antiqua" w:hAnsi="Book Antiqua"/>
          <w:sz w:val="24"/>
          <w:szCs w:val="24"/>
        </w:rPr>
        <w:t>utilization</w:t>
      </w:r>
      <w:r w:rsidR="005D47EE">
        <w:rPr>
          <w:rFonts w:ascii="Book Antiqua" w:hAnsi="Book Antiqua"/>
          <w:sz w:val="24"/>
          <w:szCs w:val="24"/>
        </w:rPr>
        <w:t xml:space="preserve"> </w:t>
      </w:r>
      <w:r w:rsidR="00DA073E" w:rsidRPr="00DA073E">
        <w:rPr>
          <w:rFonts w:ascii="Book Antiqua" w:hAnsi="Book Antiqua"/>
          <w:sz w:val="24"/>
          <w:szCs w:val="24"/>
        </w:rPr>
        <w:t>of</w:t>
      </w:r>
      <w:r w:rsidR="005D47EE">
        <w:rPr>
          <w:rFonts w:ascii="Book Antiqua" w:hAnsi="Book Antiqua"/>
          <w:sz w:val="24"/>
          <w:szCs w:val="24"/>
        </w:rPr>
        <w:t xml:space="preserve"> </w:t>
      </w:r>
      <w:r w:rsidR="00DA073E" w:rsidRPr="00DA073E">
        <w:rPr>
          <w:rFonts w:ascii="Book Antiqua" w:hAnsi="Book Antiqua"/>
          <w:sz w:val="24"/>
          <w:szCs w:val="24"/>
        </w:rPr>
        <w:t>utilizing</w:t>
      </w:r>
      <w:r w:rsidR="005D47EE">
        <w:rPr>
          <w:rFonts w:ascii="Book Antiqua" w:hAnsi="Book Antiqua"/>
          <w:sz w:val="24"/>
          <w:szCs w:val="24"/>
        </w:rPr>
        <w:t xml:space="preserve"> </w:t>
      </w:r>
      <w:r w:rsidR="00DA073E" w:rsidRPr="00DA073E">
        <w:rPr>
          <w:rFonts w:ascii="Book Antiqua" w:hAnsi="Book Antiqua"/>
          <w:sz w:val="24"/>
          <w:szCs w:val="24"/>
        </w:rPr>
        <w:t>recycled</w:t>
      </w:r>
      <w:r w:rsidR="005D47EE">
        <w:rPr>
          <w:rFonts w:ascii="Book Antiqua" w:hAnsi="Book Antiqua"/>
          <w:sz w:val="24"/>
          <w:szCs w:val="24"/>
        </w:rPr>
        <w:t xml:space="preserve"> </w:t>
      </w:r>
      <w:r w:rsidR="00DA073E" w:rsidRPr="00DA073E">
        <w:rPr>
          <w:rFonts w:ascii="Book Antiqua" w:hAnsi="Book Antiqua"/>
          <w:sz w:val="24"/>
          <w:szCs w:val="24"/>
        </w:rPr>
        <w:t>materials,</w:t>
      </w:r>
      <w:r w:rsidR="004E52BF">
        <w:rPr>
          <w:rFonts w:ascii="Book Antiqua" w:hAnsi="Book Antiqua"/>
          <w:sz w:val="24"/>
          <w:szCs w:val="24"/>
        </w:rPr>
        <w:t xml:space="preserve"> </w:t>
      </w:r>
      <w:r w:rsidRPr="00A24102">
        <w:rPr>
          <w:rFonts w:ascii="Book Antiqua" w:hAnsi="Book Antiqua"/>
          <w:sz w:val="24"/>
          <w:szCs w:val="24"/>
        </w:rPr>
        <w:t>namely</w:t>
      </w:r>
      <w:r w:rsidR="005D47EE">
        <w:rPr>
          <w:rFonts w:ascii="Book Antiqua" w:hAnsi="Book Antiqua"/>
          <w:sz w:val="24"/>
          <w:szCs w:val="24"/>
        </w:rPr>
        <w:t xml:space="preserve"> </w:t>
      </w:r>
      <w:r w:rsidRPr="00A24102">
        <w:rPr>
          <w:rFonts w:ascii="Book Antiqua" w:hAnsi="Book Antiqua"/>
          <w:sz w:val="24"/>
          <w:szCs w:val="24"/>
        </w:rPr>
        <w:t>the</w:t>
      </w:r>
      <w:r w:rsidR="005D47EE">
        <w:rPr>
          <w:rFonts w:ascii="Book Antiqua" w:hAnsi="Book Antiqua"/>
          <w:sz w:val="24"/>
          <w:szCs w:val="24"/>
        </w:rPr>
        <w:t xml:space="preserve"> </w:t>
      </w:r>
      <w:r w:rsidRPr="00A24102">
        <w:rPr>
          <w:rFonts w:ascii="Book Antiqua" w:hAnsi="Book Antiqua"/>
          <w:sz w:val="24"/>
          <w:szCs w:val="24"/>
        </w:rPr>
        <w:t>formula</w:t>
      </w:r>
      <w:r w:rsidR="005D47EE">
        <w:rPr>
          <w:rFonts w:ascii="Book Antiqua" w:hAnsi="Book Antiqua"/>
          <w:sz w:val="24"/>
          <w:szCs w:val="24"/>
        </w:rPr>
        <w:t xml:space="preserve"> </w:t>
      </w:r>
      <w:r w:rsidR="00944B8B" w:rsidRPr="00DA073E">
        <w:rPr>
          <w:rFonts w:ascii="Book Antiqua" w:hAnsi="Book Antiqua"/>
          <w:sz w:val="24"/>
          <w:szCs w:val="24"/>
        </w:rPr>
        <w:t>according</w:t>
      </w:r>
      <w:r w:rsidR="005D47EE">
        <w:rPr>
          <w:rFonts w:ascii="Book Antiqua" w:hAnsi="Book Antiqua"/>
          <w:sz w:val="24"/>
          <w:szCs w:val="24"/>
        </w:rPr>
        <w:t xml:space="preserve"> </w:t>
      </w:r>
      <w:r w:rsidR="00944B8B" w:rsidRPr="00DA073E">
        <w:rPr>
          <w:rFonts w:ascii="Book Antiqua" w:hAnsi="Book Antiqua"/>
          <w:sz w:val="24"/>
          <w:szCs w:val="24"/>
        </w:rPr>
        <w:t>to</w:t>
      </w:r>
      <w:r w:rsidR="005D47EE">
        <w:rPr>
          <w:rFonts w:ascii="Book Antiqua" w:hAnsi="Book Antiqua"/>
          <w:sz w:val="24"/>
          <w:szCs w:val="24"/>
        </w:rPr>
        <w:t xml:space="preserve"> </w:t>
      </w:r>
      <w:r w:rsidR="00944B8B" w:rsidRPr="00DA073E">
        <w:rPr>
          <w:rFonts w:ascii="Book Antiqua" w:hAnsi="Book Antiqua"/>
          <w:sz w:val="24"/>
          <w:szCs w:val="24"/>
        </w:rPr>
        <w:t>ratings</w:t>
      </w:r>
      <w:r w:rsidR="005D47EE">
        <w:rPr>
          <w:rFonts w:ascii="Book Antiqua" w:hAnsi="Book Antiqua"/>
          <w:sz w:val="24"/>
          <w:szCs w:val="24"/>
        </w:rPr>
        <w:t xml:space="preserve"> </w:t>
      </w:r>
      <w:r w:rsidR="003039F8">
        <w:rPr>
          <w:rFonts w:ascii="Book Antiqua" w:hAnsi="Book Antiqua"/>
          <w:sz w:val="24"/>
          <w:szCs w:val="24"/>
        </w:rPr>
        <w:fldChar w:fldCharType="begin" w:fldLock="1"/>
      </w:r>
      <w:r w:rsidR="003039F8">
        <w:rPr>
          <w:rFonts w:ascii="Book Antiqua" w:hAnsi="Book Antiqua"/>
          <w:sz w:val="24"/>
          <w:szCs w:val="24"/>
        </w:rPr>
        <w:instrText>ADDIN CSL_CITATION {"citationItems":[{"id":"ITEM-1","itemData":{"ISBN":"978-602-8055-78-9","ISSN":"1000-0593 (Print) 1000-0593","abstract":"Nine typical phytoplankton species were chosen and cultivated under two temperatures (20 and 15 degrees C) and two illumi- nations (7000 and 1100 lux), and their absorption spectra at different growth period were measured. Firstly, singular value decomposition was used on the matrix, which is composed of the autoscaled spectra data. The S1/msigma(i=1)Si was used to compare the similarities of spectra. Twenty-five representative spectra were obtained for the nine species of phytoplankton. Among them, there are one spectrum for each of Isochrysis galbana and Chaetoceros Debilis, two for each of Platymonas helgolanidica and Chaetoceros curvisetus, three for Gymnodinium sp., and four for each of Alexandrium tamarense, Prorocentrum dentatum, Skeletonema costatuma and Synechococcus sp. Then, feature extraction was processed to obtain the characteristic spectra, including seven incontinuous wavelengths that have great ability to differentiate species. They are 340. 5-420. 5 nm, 423. 5-431 nm, 440.5-525.5 nm, 760.5, 763.5, 769.5 and 856.5 nm. Consequently, they form characteristic spectra. The discriminant result is 80%.","author":[{"dropping-particle":"","family":"Purwanto","given":"M Pd","non-dropping-particle":"","parse-names":false,"suffix":""}],"container-title":"Yogyakarta: Pustaka Pelajar","id":"ITEM-1","issued":{"date-parts":[["2012"]]},"title":"Metodologi Penelitian Kuantitatif untuk Psikologi dan Pendidikan","type":"book"},"uris":["http://www.mendeley.com/documents/?uuid=26ae4a31-6b9f-4182-aff1-c5b468660df7"]}],"mendeley":{"formattedCitation":"(Purwanto, 2012)","plainTextFormattedCitation":"(Purwanto, 2012)","previouslyFormattedCitation":"(Purwanto, 2012)"},"properties":{"noteIndex":0},"schema":"https://github.com/citation-style-language/schema/raw/master/csl-citation.json"}</w:instrText>
      </w:r>
      <w:r w:rsidR="003039F8">
        <w:rPr>
          <w:rFonts w:ascii="Book Antiqua" w:hAnsi="Book Antiqua"/>
          <w:sz w:val="24"/>
          <w:szCs w:val="24"/>
        </w:rPr>
        <w:fldChar w:fldCharType="separate"/>
      </w:r>
      <w:r w:rsidR="003039F8" w:rsidRPr="003039F8">
        <w:rPr>
          <w:rFonts w:ascii="Book Antiqua" w:hAnsi="Book Antiqua"/>
          <w:noProof/>
          <w:sz w:val="24"/>
          <w:szCs w:val="24"/>
        </w:rPr>
        <w:t>(Purwanto, 2012)</w:t>
      </w:r>
      <w:r w:rsidR="003039F8">
        <w:rPr>
          <w:rFonts w:ascii="Book Antiqua" w:hAnsi="Book Antiqua"/>
          <w:sz w:val="24"/>
          <w:szCs w:val="24"/>
        </w:rPr>
        <w:fldChar w:fldCharType="end"/>
      </w:r>
      <w:r w:rsidRPr="00A24102">
        <w:rPr>
          <w:rFonts w:ascii="Book Antiqua" w:hAnsi="Book Antiqua"/>
          <w:sz w:val="24"/>
          <w:szCs w:val="24"/>
        </w:rPr>
        <w:t>.</w:t>
      </w:r>
      <w:r w:rsidR="005D47EE">
        <w:rPr>
          <w:rFonts w:ascii="Book Antiqua" w:hAnsi="Book Antiqua"/>
          <w:sz w:val="24"/>
          <w:szCs w:val="24"/>
        </w:rPr>
        <w:t xml:space="preserve"> </w:t>
      </w:r>
      <w:r w:rsidRPr="00A24102">
        <w:rPr>
          <w:rFonts w:ascii="Book Antiqua" w:hAnsi="Book Antiqua"/>
          <w:sz w:val="24"/>
          <w:szCs w:val="24"/>
        </w:rPr>
        <w:t>The</w:t>
      </w:r>
      <w:r w:rsidR="005D47EE">
        <w:rPr>
          <w:rFonts w:ascii="Book Antiqua" w:hAnsi="Book Antiqua"/>
          <w:sz w:val="24"/>
          <w:szCs w:val="24"/>
        </w:rPr>
        <w:t xml:space="preserve"> </w:t>
      </w:r>
      <w:r w:rsidRPr="00A24102">
        <w:rPr>
          <w:rFonts w:ascii="Book Antiqua" w:hAnsi="Book Antiqua"/>
          <w:sz w:val="24"/>
          <w:szCs w:val="24"/>
        </w:rPr>
        <w:t>following</w:t>
      </w:r>
      <w:r w:rsidR="005D47EE">
        <w:rPr>
          <w:rFonts w:ascii="Book Antiqua" w:hAnsi="Book Antiqua"/>
          <w:sz w:val="24"/>
          <w:szCs w:val="24"/>
        </w:rPr>
        <w:t xml:space="preserve"> </w:t>
      </w:r>
      <w:r w:rsidRPr="00A24102">
        <w:rPr>
          <w:rFonts w:ascii="Book Antiqua" w:hAnsi="Book Antiqua"/>
          <w:sz w:val="24"/>
          <w:szCs w:val="24"/>
        </w:rPr>
        <w:t>is</w:t>
      </w:r>
      <w:r w:rsidR="005D47EE">
        <w:rPr>
          <w:rFonts w:ascii="Book Antiqua" w:hAnsi="Book Antiqua"/>
          <w:sz w:val="24"/>
          <w:szCs w:val="24"/>
        </w:rPr>
        <w:t xml:space="preserve"> </w:t>
      </w:r>
      <w:r w:rsidRPr="00A24102">
        <w:rPr>
          <w:rFonts w:ascii="Book Antiqua" w:hAnsi="Book Antiqua"/>
          <w:sz w:val="24"/>
          <w:szCs w:val="24"/>
        </w:rPr>
        <w:t>the</w:t>
      </w:r>
      <w:r w:rsidR="005D47EE">
        <w:rPr>
          <w:rFonts w:ascii="Book Antiqua" w:hAnsi="Book Antiqua"/>
          <w:sz w:val="24"/>
          <w:szCs w:val="24"/>
        </w:rPr>
        <w:t xml:space="preserve"> </w:t>
      </w:r>
      <w:r w:rsidRPr="00A24102">
        <w:rPr>
          <w:rFonts w:ascii="Book Antiqua" w:hAnsi="Book Antiqua"/>
          <w:sz w:val="24"/>
          <w:szCs w:val="24"/>
        </w:rPr>
        <w:t>explanation:</w:t>
      </w:r>
    </w:p>
    <w:p w14:paraId="22B4A092" w14:textId="77777777" w:rsidR="00DA073E" w:rsidRPr="00A24102" w:rsidRDefault="00DA073E" w:rsidP="00DA073E">
      <w:pPr>
        <w:pStyle w:val="ListParagraph"/>
        <w:spacing w:line="240" w:lineRule="auto"/>
        <w:ind w:left="0" w:firstLine="567"/>
        <w:jc w:val="both"/>
        <w:rPr>
          <w:rFonts w:ascii="Book Antiqua" w:hAnsi="Book Antiqua"/>
          <w:sz w:val="24"/>
          <w:szCs w:val="24"/>
        </w:rPr>
      </w:pPr>
    </w:p>
    <w:p w14:paraId="11859370" w14:textId="284530C3" w:rsidR="00BF78AD" w:rsidRPr="00A24102" w:rsidRDefault="00BF78AD" w:rsidP="00BF78AD">
      <w:pPr>
        <w:spacing w:after="0" w:line="240" w:lineRule="auto"/>
        <w:ind w:firstLine="567"/>
        <w:jc w:val="both"/>
        <w:rPr>
          <w:rFonts w:ascii="Times New Roman" w:eastAsia="Times New Roman" w:hAnsi="Times New Roman" w:cs="Times New Roman"/>
          <w:color w:val="000000"/>
          <w:sz w:val="27"/>
          <w:szCs w:val="27"/>
        </w:rPr>
      </w:pPr>
      <w:r w:rsidRPr="00D77A0B">
        <w:rPr>
          <w:rFonts w:ascii="Book Antiqua" w:hAnsi="Book Antiqua" w:cs="Times New Roman"/>
          <w:noProof/>
          <w:sz w:val="24"/>
          <w:szCs w:val="24"/>
          <w:lang w:val="en-US"/>
        </w:rPr>
        <mc:AlternateContent>
          <mc:Choice Requires="wps">
            <w:drawing>
              <wp:anchor distT="0" distB="0" distL="114300" distR="114300" simplePos="0" relativeHeight="251666432" behindDoc="0" locked="0" layoutInCell="1" allowOverlap="1" wp14:anchorId="57833338" wp14:editId="365481F1">
                <wp:simplePos x="0" y="0"/>
                <wp:positionH relativeFrom="margin">
                  <wp:align>left</wp:align>
                </wp:positionH>
                <wp:positionV relativeFrom="paragraph">
                  <wp:posOffset>11430</wp:posOffset>
                </wp:positionV>
                <wp:extent cx="1258570" cy="629285"/>
                <wp:effectExtent l="0" t="0" r="17780"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570" cy="629285"/>
                        </a:xfrm>
                        <a:prstGeom prst="rect">
                          <a:avLst/>
                        </a:prstGeom>
                        <a:solidFill>
                          <a:srgbClr val="FFFFFF"/>
                        </a:solidFill>
                        <a:ln w="9525">
                          <a:solidFill>
                            <a:srgbClr val="000000"/>
                          </a:solidFill>
                          <a:miter lim="800000"/>
                          <a:headEnd/>
                          <a:tailEnd/>
                        </a:ln>
                      </wps:spPr>
                      <wps:txbx>
                        <w:txbxContent>
                          <w:p w14:paraId="281D0647" w14:textId="77777777" w:rsidR="002315FC" w:rsidRPr="00F25A51" w:rsidRDefault="002315FC" w:rsidP="00BF78AD">
                            <w:pPr>
                              <w:spacing w:after="0" w:line="480" w:lineRule="auto"/>
                              <w:rPr>
                                <w:rFonts w:ascii="Times New Roman" w:hAnsi="Times New Roman" w:cs="Times New Roman"/>
                                <w:sz w:val="24"/>
                              </w:rPr>
                            </w:pPr>
                            <w:r w:rsidRPr="00F25A51">
                              <w:rPr>
                                <w:rFonts w:ascii="Times New Roman" w:hAnsi="Times New Roman" w:cs="Times New Roman"/>
                                <w:sz w:val="24"/>
                              </w:rPr>
                              <w:t>NP = R x 100%</w:t>
                            </w:r>
                          </w:p>
                          <w:p w14:paraId="7C86990C" w14:textId="25541561" w:rsidR="002315FC" w:rsidRPr="00F25A51" w:rsidRDefault="004E52BF" w:rsidP="00BF78AD">
                            <w:pPr>
                              <w:spacing w:after="0" w:line="480" w:lineRule="auto"/>
                              <w:rPr>
                                <w:rFonts w:ascii="Times New Roman" w:hAnsi="Times New Roman" w:cs="Times New Roman"/>
                                <w:sz w:val="24"/>
                              </w:rPr>
                            </w:pPr>
                            <w:r>
                              <w:rPr>
                                <w:rFonts w:ascii="Times New Roman" w:hAnsi="Times New Roman" w:cs="Times New Roman"/>
                                <w:sz w:val="24"/>
                                <w:lang w:val="en-US"/>
                              </w:rPr>
                              <w:t xml:space="preserve">    </w:t>
                            </w:r>
                            <w:r w:rsidR="002315FC" w:rsidRPr="00F25A51">
                              <w:rPr>
                                <w:rFonts w:ascii="Times New Roman" w:hAnsi="Times New Roman" w:cs="Times New Roman"/>
                                <w:sz w:val="24"/>
                              </w:rPr>
                              <w:t>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33338" id="Rectangle 1" o:spid="_x0000_s1026" style="position:absolute;left:0;text-align:left;margin-left:0;margin-top:.9pt;width:99.1pt;height:49.5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">
                <v:textbox>
                  <w:txbxContent>
                    <w:p w14:paraId="281D0647" w14:textId="77777777" w:rsidR="002315FC" w:rsidRPr="00F25A51" w:rsidRDefault="002315FC" w:rsidP="00BF78AD">
                      <w:pPr>
                        <w:spacing w:after="0" w:line="480" w:lineRule="auto"/>
                        <w:rPr>
                          <w:rFonts w:ascii="Times New Roman" w:hAnsi="Times New Roman" w:cs="Times New Roman"/>
                          <w:sz w:val="24"/>
                        </w:rPr>
                      </w:pPr>
                      <w:r w:rsidRPr="00F25A51">
                        <w:rPr>
                          <w:rFonts w:ascii="Times New Roman" w:hAnsi="Times New Roman" w:cs="Times New Roman"/>
                          <w:sz w:val="24"/>
                        </w:rPr>
                        <w:t>NP = R x 100%</w:t>
                      </w:r>
                    </w:p>
                    <w:p w14:paraId="7C86990C" w14:textId="25541561" w:rsidR="002315FC" w:rsidRPr="00F25A51" w:rsidRDefault="004E52BF" w:rsidP="00BF78AD">
                      <w:pPr>
                        <w:spacing w:after="0" w:line="480" w:lineRule="auto"/>
                        <w:rPr>
                          <w:rFonts w:ascii="Times New Roman" w:hAnsi="Times New Roman" w:cs="Times New Roman"/>
                          <w:sz w:val="24"/>
                        </w:rPr>
                      </w:pPr>
                      <w:r>
                        <w:rPr>
                          <w:rFonts w:ascii="Times New Roman" w:hAnsi="Times New Roman" w:cs="Times New Roman"/>
                          <w:sz w:val="24"/>
                          <w:lang w:val="en-US"/>
                        </w:rPr>
                        <w:t xml:space="preserve">    </w:t>
                      </w:r>
                      <w:r w:rsidR="002315FC" w:rsidRPr="00F25A51">
                        <w:rPr>
                          <w:rFonts w:ascii="Times New Roman" w:hAnsi="Times New Roman" w:cs="Times New Roman"/>
                          <w:sz w:val="24"/>
                        </w:rPr>
                        <w:t>SM</w:t>
                      </w:r>
                    </w:p>
                  </w:txbxContent>
                </v:textbox>
                <w10:wrap anchorx="margin"/>
              </v:rect>
            </w:pict>
          </mc:Fallback>
        </mc:AlternateContent>
      </w:r>
      <w:r w:rsidR="005D47EE">
        <w:rPr>
          <w:rFonts w:eastAsia="Times New Roman" w:cs="Times New Roman"/>
          <w:color w:val="000000"/>
        </w:rPr>
        <w:t xml:space="preserve"> </w:t>
      </w:r>
    </w:p>
    <w:p w14:paraId="4C75E69C" w14:textId="390993F7" w:rsidR="00BF78AD" w:rsidRPr="00A24102" w:rsidRDefault="005D47EE" w:rsidP="00BF78AD">
      <w:pPr>
        <w:spacing w:after="0" w:line="240" w:lineRule="auto"/>
        <w:ind w:left="567" w:firstLine="851"/>
        <w:jc w:val="both"/>
        <w:rPr>
          <w:rFonts w:ascii="Times New Roman" w:eastAsia="Times New Roman" w:hAnsi="Times New Roman" w:cs="Times New Roman"/>
          <w:color w:val="000000"/>
          <w:sz w:val="27"/>
          <w:szCs w:val="27"/>
        </w:rPr>
      </w:pPr>
      <w:r>
        <w:rPr>
          <w:rFonts w:ascii="Book Antiqua" w:eastAsia="Times New Roman" w:hAnsi="Book Antiqua" w:cs="Times New Roman"/>
          <w:b/>
          <w:bCs/>
          <w:color w:val="000000"/>
          <w:sz w:val="24"/>
          <w:szCs w:val="24"/>
        </w:rPr>
        <w:t xml:space="preserve"> </w:t>
      </w:r>
    </w:p>
    <w:p w14:paraId="621CCDFB" w14:textId="6736B369" w:rsidR="00BF78AD" w:rsidRPr="00A24102" w:rsidRDefault="005D47EE" w:rsidP="00BF78AD">
      <w:pPr>
        <w:spacing w:after="0" w:line="240" w:lineRule="auto"/>
        <w:ind w:left="567" w:firstLine="851"/>
        <w:jc w:val="both"/>
        <w:rPr>
          <w:rFonts w:ascii="Times New Roman" w:eastAsia="Times New Roman" w:hAnsi="Times New Roman" w:cs="Times New Roman"/>
          <w:color w:val="000000"/>
          <w:sz w:val="27"/>
          <w:szCs w:val="27"/>
        </w:rPr>
      </w:pPr>
      <w:r>
        <w:rPr>
          <w:rFonts w:eastAsia="Times New Roman" w:cs="Times New Roman"/>
          <w:color w:val="000000"/>
          <w:sz w:val="20"/>
          <w:szCs w:val="20"/>
        </w:rPr>
        <w:t xml:space="preserve"> </w:t>
      </w:r>
      <w:r w:rsidR="00BF78AD" w:rsidRPr="00A24102">
        <w:rPr>
          <w:rFonts w:ascii="Times New Roman" w:eastAsia="Times New Roman" w:hAnsi="Times New Roman" w:cs="Times New Roman"/>
          <w:noProof/>
          <w:color w:val="000000"/>
          <w:sz w:val="27"/>
          <w:szCs w:val="27"/>
          <w:lang w:val="en-US"/>
        </w:rPr>
        <mc:AlternateContent>
          <mc:Choice Requires="wps">
            <w:drawing>
              <wp:inline distT="0" distB="0" distL="0" distR="0" wp14:anchorId="129EB6BB" wp14:editId="6DD4EDCF">
                <wp:extent cx="190500" cy="9525"/>
                <wp:effectExtent l="0" t="0" r="0" b="0"/>
                <wp:docPr id="2" name="Rectangle 2" descr="https://translate.googleusercontent.com/image_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49EC2C" id="Rectangle 2" o:spid="_x0000_s1026" alt="https://translate.googleusercontent.com/image_2.png"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" filled="f" stroked="f">
                <o:lock v:ext="edit" aspectratio="t"/>
                <w10:anchorlock/>
              </v:rect>
            </w:pict>
          </mc:Fallback>
        </mc:AlternateContent>
      </w:r>
    </w:p>
    <w:p w14:paraId="39BD6155" w14:textId="77777777" w:rsidR="00BF78AD" w:rsidRDefault="00BF78AD" w:rsidP="00BF78AD">
      <w:pPr>
        <w:spacing w:after="0" w:line="240" w:lineRule="auto"/>
        <w:jc w:val="both"/>
        <w:rPr>
          <w:rFonts w:ascii="Book Antiqua" w:eastAsia="Times New Roman" w:hAnsi="Book Antiqua" w:cs="Times New Roman"/>
          <w:b/>
          <w:bCs/>
          <w:color w:val="000000"/>
          <w:sz w:val="24"/>
          <w:szCs w:val="24"/>
        </w:rPr>
      </w:pPr>
    </w:p>
    <w:p w14:paraId="0616F1D3" w14:textId="2E05679D" w:rsidR="00BF78AD" w:rsidRPr="00A24102" w:rsidRDefault="00BF78AD" w:rsidP="00BF78AD">
      <w:pPr>
        <w:spacing w:after="0" w:line="240" w:lineRule="auto"/>
        <w:jc w:val="both"/>
        <w:rPr>
          <w:rFonts w:ascii="Times New Roman" w:eastAsia="Times New Roman" w:hAnsi="Times New Roman" w:cs="Times New Roman"/>
          <w:color w:val="000000"/>
          <w:sz w:val="27"/>
          <w:szCs w:val="27"/>
        </w:rPr>
      </w:pPr>
      <w:r w:rsidRPr="00A24102">
        <w:rPr>
          <w:rFonts w:ascii="Book Antiqua" w:eastAsia="Times New Roman" w:hAnsi="Book Antiqua" w:cs="Times New Roman"/>
          <w:b/>
          <w:bCs/>
          <w:color w:val="000000"/>
          <w:sz w:val="24"/>
          <w:szCs w:val="24"/>
        </w:rPr>
        <w:t>Information</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w:t>
      </w:r>
    </w:p>
    <w:p w14:paraId="3947E4C0" w14:textId="7A2DADF2" w:rsidR="00BF78AD" w:rsidRPr="00A24102" w:rsidRDefault="00BF78AD" w:rsidP="00BF78AD">
      <w:pPr>
        <w:spacing w:after="0" w:line="240" w:lineRule="auto"/>
        <w:jc w:val="both"/>
        <w:rPr>
          <w:rFonts w:ascii="Times New Roman" w:eastAsia="Times New Roman" w:hAnsi="Times New Roman" w:cs="Times New Roman"/>
          <w:color w:val="000000"/>
          <w:sz w:val="27"/>
          <w:szCs w:val="27"/>
        </w:rPr>
      </w:pPr>
      <w:r w:rsidRPr="00A24102">
        <w:rPr>
          <w:rFonts w:ascii="Book Antiqua" w:eastAsia="Times New Roman" w:hAnsi="Book Antiqua" w:cs="Times New Roman"/>
          <w:color w:val="000000"/>
          <w:sz w:val="24"/>
          <w:szCs w:val="24"/>
        </w:rPr>
        <w:t>NP</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Percentage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rate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change</w:t>
      </w:r>
      <w:r w:rsidR="004E52BF">
        <w:rPr>
          <w:rFonts w:ascii="Book Antiqua" w:eastAsia="Times New Roman" w:hAnsi="Book Antiqua" w:cs="Times New Roman"/>
          <w:color w:val="000000"/>
          <w:sz w:val="24"/>
          <w:szCs w:val="24"/>
        </w:rPr>
        <w:t xml:space="preserve">         </w:t>
      </w:r>
    </w:p>
    <w:p w14:paraId="161F5CF7" w14:textId="403A75A2" w:rsidR="00BF78AD" w:rsidRPr="00A24102" w:rsidRDefault="00BF78AD" w:rsidP="00BF78AD">
      <w:pPr>
        <w:spacing w:after="0" w:line="240" w:lineRule="auto"/>
        <w:jc w:val="both"/>
        <w:rPr>
          <w:rFonts w:ascii="Times New Roman" w:eastAsia="Times New Roman" w:hAnsi="Times New Roman" w:cs="Times New Roman"/>
          <w:color w:val="000000"/>
          <w:sz w:val="27"/>
          <w:szCs w:val="27"/>
        </w:rPr>
      </w:pPr>
      <w:r w:rsidRPr="00A24102">
        <w:rPr>
          <w:rFonts w:ascii="Book Antiqua" w:eastAsia="Times New Roman" w:hAnsi="Book Antiqua" w:cs="Times New Roman"/>
          <w:color w:val="000000"/>
          <w:sz w:val="24"/>
          <w:szCs w:val="24"/>
        </w:rPr>
        <w:t>R</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value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obtained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w:t>
      </w:r>
      <w:r w:rsidR="004E52BF">
        <w:rPr>
          <w:rFonts w:ascii="Book Antiqua" w:eastAsia="Times New Roman" w:hAnsi="Book Antiqua" w:cs="Times New Roman"/>
          <w:color w:val="000000"/>
          <w:sz w:val="24"/>
          <w:szCs w:val="24"/>
        </w:rPr>
        <w:t xml:space="preserve">      </w:t>
      </w:r>
      <w:r w:rsidR="005D47EE">
        <w:rPr>
          <w:rFonts w:ascii="Book Antiqua" w:eastAsia="Times New Roman" w:hAnsi="Book Antiqua" w:cs="Times New Roman"/>
          <w:color w:val="000000"/>
          <w:sz w:val="24"/>
          <w:szCs w:val="24"/>
        </w:rPr>
        <w:t xml:space="preserve"> </w:t>
      </w:r>
    </w:p>
    <w:p w14:paraId="4C3E2095" w14:textId="72004EC2" w:rsidR="00BF78AD" w:rsidRPr="00A24102" w:rsidRDefault="00BF78AD" w:rsidP="00BF78AD">
      <w:pPr>
        <w:spacing w:after="0" w:line="240" w:lineRule="auto"/>
        <w:jc w:val="both"/>
        <w:rPr>
          <w:rFonts w:ascii="Times New Roman" w:eastAsia="Times New Roman" w:hAnsi="Times New Roman" w:cs="Times New Roman"/>
          <w:color w:val="000000"/>
          <w:sz w:val="27"/>
          <w:szCs w:val="27"/>
        </w:rPr>
      </w:pPr>
      <w:r w:rsidRPr="00A24102">
        <w:rPr>
          <w:rFonts w:ascii="Book Antiqua" w:eastAsia="Times New Roman" w:hAnsi="Book Antiqua" w:cs="Times New Roman"/>
          <w:color w:val="000000"/>
          <w:sz w:val="24"/>
          <w:szCs w:val="24"/>
        </w:rPr>
        <w:t>SM</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Maximum</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value</w:t>
      </w:r>
      <w:r w:rsidR="004E52BF">
        <w:rPr>
          <w:rFonts w:ascii="Book Antiqua" w:eastAsia="Times New Roman" w:hAnsi="Book Antiqua" w:cs="Times New Roman"/>
          <w:color w:val="000000"/>
          <w:sz w:val="24"/>
          <w:szCs w:val="24"/>
        </w:rPr>
        <w:t xml:space="preserve">      </w:t>
      </w:r>
      <w:r w:rsidR="005D47EE">
        <w:rPr>
          <w:rFonts w:ascii="Book Antiqua" w:eastAsia="Times New Roman" w:hAnsi="Book Antiqua" w:cs="Times New Roman"/>
          <w:color w:val="000000"/>
          <w:sz w:val="24"/>
          <w:szCs w:val="24"/>
        </w:rPr>
        <w:t xml:space="preserve"> </w:t>
      </w:r>
    </w:p>
    <w:p w14:paraId="0674DE75" w14:textId="11C0F323" w:rsidR="00BF78AD" w:rsidRPr="00A24102" w:rsidRDefault="005D47EE" w:rsidP="00BF78AD">
      <w:pPr>
        <w:spacing w:after="0" w:line="240" w:lineRule="auto"/>
        <w:jc w:val="both"/>
        <w:rPr>
          <w:rFonts w:ascii="Times New Roman" w:eastAsia="Times New Roman" w:hAnsi="Times New Roman" w:cs="Times New Roman"/>
          <w:color w:val="000000"/>
          <w:sz w:val="27"/>
          <w:szCs w:val="27"/>
        </w:rPr>
      </w:pPr>
      <w:r>
        <w:rPr>
          <w:rFonts w:ascii="Book Antiqua" w:eastAsia="Times New Roman" w:hAnsi="Book Antiqua" w:cs="Times New Roman"/>
          <w:color w:val="000000"/>
          <w:sz w:val="24"/>
          <w:szCs w:val="24"/>
        </w:rPr>
        <w:t xml:space="preserve"> </w:t>
      </w:r>
    </w:p>
    <w:p w14:paraId="4C86D850" w14:textId="29952FE3" w:rsidR="00BF78AD" w:rsidRPr="00A24102" w:rsidRDefault="00BF78AD" w:rsidP="00BF78AD">
      <w:pPr>
        <w:spacing w:after="0" w:line="240" w:lineRule="auto"/>
        <w:jc w:val="both"/>
        <w:rPr>
          <w:rFonts w:ascii="Times New Roman" w:eastAsia="Times New Roman" w:hAnsi="Times New Roman" w:cs="Times New Roman"/>
          <w:color w:val="000000"/>
          <w:sz w:val="27"/>
          <w:szCs w:val="27"/>
        </w:rPr>
      </w:pPr>
      <w:r w:rsidRPr="00A24102">
        <w:rPr>
          <w:rFonts w:ascii="Book Antiqua" w:eastAsia="Times New Roman" w:hAnsi="Book Antiqua" w:cs="Times New Roman"/>
          <w:color w:val="000000"/>
          <w:sz w:val="24"/>
          <w:szCs w:val="24"/>
        </w:rPr>
        <w:t>Using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assessment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criteria</w:t>
      </w:r>
      <w:r w:rsidR="005D47EE">
        <w:rPr>
          <w:rFonts w:ascii="Book Antiqua" w:eastAsia="Times New Roman" w:hAnsi="Book Antiqua" w:cs="Times New Roman"/>
          <w:color w:val="000000"/>
          <w:sz w:val="24"/>
          <w:szCs w:val="24"/>
        </w:rPr>
        <w:t xml:space="preserve"> </w:t>
      </w:r>
      <w:r w:rsidR="003039F8">
        <w:rPr>
          <w:rFonts w:ascii="Book Antiqua" w:eastAsia="Times New Roman" w:hAnsi="Book Antiqua" w:cs="Times New Roman"/>
          <w:color w:val="000000"/>
          <w:sz w:val="24"/>
          <w:szCs w:val="24"/>
        </w:rPr>
        <w:fldChar w:fldCharType="begin" w:fldLock="1"/>
      </w:r>
      <w:r w:rsidR="003039F8">
        <w:rPr>
          <w:rFonts w:ascii="Book Antiqua" w:eastAsia="Times New Roman" w:hAnsi="Book Antiqua" w:cs="Times New Roman"/>
          <w:color w:val="000000"/>
          <w:sz w:val="24"/>
          <w:szCs w:val="24"/>
        </w:rPr>
        <w:instrText>ADDIN CSL_CITATION {"citationItems":[{"id":"ITEM-1","itemData":{"DOI":"10.1017/CBO9781107415324.004","ISBN":"9788578110796","ISSN":"1098-6596","PMID":"25246403","abstract":"Buku ini merupakan revisi dari buku Prosedur Penelitian Edisi Revisi VI. Pada revisi kali ini terdapat penambahan. Penambahan tersebut yaitu: Pertama: satu cara penelitian, yang semula hanya: operation research (action research) dan penelitian eksperimen (experimen research), penulis menambahkan satu cara penelitan lain yakni penelitian deskriptif (description research). Kedua, penambahan satu bab yang membahas tentang Penelitian Evaluatif. Penelitian evaluatif ini memang masih kurang populer, namun mempunyai keistimewaan yakni penelitian jenis ini dapat dilakukan untuk semua jenis program kegiatan dengan tujuan untuk meningkatkan kualitas dari program yang dievaluasi. Selain itu buku ini disajikan dengan pendekatan praktik, artinya sesuai dengan kegiatan nyata yang dilakukan oleh peneliti di dalam praktik. Urutan penyajian dengan pemusatan perhatian yang dimulai dari Bab IV itulah yang sesuai dengan penelitian. Buku ini tidak dapat dipakai lepas dari buku-buku statistik dan evaluasi karena penelitian. Statistik dan evaluasi memang merupakan satu rumpun ilmu yang berhubungan dengan penelitian. Keterbatasan-keterbatasan yang ada pada penulis, terpaksa membatasi pengintegrasian ketiga bidang tersebut.","author":[{"dropping-particle":"","family":"Suharsimi","given":"Arikunto","non-dropping-particle":"","parse-names":false,"suffix":""}],"container-title":"Rineka Cipta","id":"ITEM-1","issued":{"date-parts":[["2010"]]},"title":"Prosedur Penelitian : Suatu Pendekatan Praktik (Edisi Revisi)","type":"book"},"uris":["http://www.mendeley.com/documents/?uuid=1936eb9a-d1f9-4353-be54-e48c432eed58"]}],"mendeley":{"formattedCitation":"(Suharsimi, 2010)","plainTextFormattedCitation":"(Suharsimi, 2010)","previouslyFormattedCitation":"(Suharsimi, 2010)"},"properties":{"noteIndex":0},"schema":"https://github.com/citation-style-language/schema/raw/master/csl-citation.json"}</w:instrText>
      </w:r>
      <w:r w:rsidR="003039F8">
        <w:rPr>
          <w:rFonts w:ascii="Book Antiqua" w:eastAsia="Times New Roman" w:hAnsi="Book Antiqua" w:cs="Times New Roman"/>
          <w:color w:val="000000"/>
          <w:sz w:val="24"/>
          <w:szCs w:val="24"/>
        </w:rPr>
        <w:fldChar w:fldCharType="separate"/>
      </w:r>
      <w:r w:rsidR="003039F8" w:rsidRPr="003039F8">
        <w:rPr>
          <w:rFonts w:ascii="Book Antiqua" w:eastAsia="Times New Roman" w:hAnsi="Book Antiqua" w:cs="Times New Roman"/>
          <w:noProof/>
          <w:color w:val="000000"/>
          <w:sz w:val="24"/>
          <w:szCs w:val="24"/>
        </w:rPr>
        <w:t>(Suharsimi, 2010)</w:t>
      </w:r>
      <w:r w:rsidR="003039F8">
        <w:rPr>
          <w:rFonts w:ascii="Book Antiqua" w:eastAsia="Times New Roman" w:hAnsi="Book Antiqua" w:cs="Times New Roman"/>
          <w:color w:val="000000"/>
          <w:sz w:val="24"/>
          <w:szCs w:val="24"/>
        </w:rPr>
        <w:fldChar w:fldCharType="end"/>
      </w:r>
      <w:r w:rsidR="003039F8">
        <w:rPr>
          <w:rFonts w:ascii="Book Antiqua" w:eastAsia="Times New Roman" w:hAnsi="Book Antiqua" w:cs="Times New Roman"/>
          <w:color w:val="000000"/>
          <w:sz w:val="24"/>
          <w:szCs w:val="24"/>
          <w:lang w:val="en-US"/>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percentages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follows:</w:t>
      </w:r>
    </w:p>
    <w:p w14:paraId="6C255C89" w14:textId="67294BCE" w:rsidR="00BF78AD" w:rsidRPr="00A24102" w:rsidRDefault="00BF78AD" w:rsidP="00BF78AD">
      <w:pPr>
        <w:spacing w:after="0" w:line="240" w:lineRule="auto"/>
        <w:jc w:val="both"/>
        <w:rPr>
          <w:rFonts w:ascii="Book Antiqua" w:eastAsia="Times New Roman" w:hAnsi="Book Antiqua" w:cs="Times New Roman"/>
          <w:color w:val="000000"/>
          <w:sz w:val="24"/>
          <w:szCs w:val="24"/>
        </w:rPr>
      </w:pPr>
      <w:r w:rsidRPr="00A24102">
        <w:rPr>
          <w:rFonts w:ascii="Book Antiqua" w:eastAsia="Times New Roman" w:hAnsi="Book Antiqua" w:cs="Times New Roman"/>
          <w:color w:val="000000"/>
          <w:sz w:val="24"/>
          <w:szCs w:val="24"/>
        </w:rPr>
        <w:t>81%</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100%</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Very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High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lang w:val="en-US"/>
        </w:rPr>
        <w:t>VH</w:t>
      </w:r>
      <w:r w:rsidRPr="00A24102">
        <w:rPr>
          <w:rFonts w:ascii="Book Antiqua" w:eastAsia="Times New Roman" w:hAnsi="Book Antiqua" w:cs="Times New Roman"/>
          <w:color w:val="000000"/>
          <w:sz w:val="24"/>
          <w:szCs w:val="24"/>
        </w:rPr>
        <w:t>)</w:t>
      </w:r>
    </w:p>
    <w:p w14:paraId="705BEE0D" w14:textId="5FB718FC" w:rsidR="00BF78AD" w:rsidRPr="00A24102" w:rsidRDefault="00BF78AD" w:rsidP="00BF78AD">
      <w:pPr>
        <w:spacing w:after="0" w:line="240" w:lineRule="auto"/>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61%</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80%</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High</w:t>
      </w:r>
      <w:r w:rsidR="005D47EE">
        <w:rPr>
          <w:rFonts w:ascii="Book Antiqua" w:eastAsia="Times New Roman" w:hAnsi="Book Antiqua" w:cs="Times New Roman"/>
          <w:color w:val="000000"/>
          <w:sz w:val="24"/>
          <w:szCs w:val="24"/>
        </w:rPr>
        <w:t xml:space="preserve"> </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H</w:t>
      </w:r>
      <w:r w:rsidRPr="00A24102">
        <w:rPr>
          <w:rFonts w:ascii="Book Antiqua" w:eastAsia="Times New Roman" w:hAnsi="Book Antiqua" w:cs="Times New Roman"/>
          <w:color w:val="000000"/>
          <w:sz w:val="24"/>
          <w:szCs w:val="24"/>
        </w:rPr>
        <w:t>)</w:t>
      </w:r>
    </w:p>
    <w:p w14:paraId="11C85359" w14:textId="25E81806" w:rsidR="00BF78AD" w:rsidRPr="00A24102" w:rsidRDefault="00BF78AD" w:rsidP="00BF78AD">
      <w:pPr>
        <w:spacing w:after="0" w:line="240" w:lineRule="auto"/>
        <w:jc w:val="both"/>
        <w:rPr>
          <w:rFonts w:ascii="Book Antiqua" w:eastAsia="Times New Roman" w:hAnsi="Book Antiqua" w:cs="Times New Roman"/>
          <w:color w:val="000000"/>
          <w:sz w:val="24"/>
          <w:szCs w:val="24"/>
        </w:rPr>
      </w:pPr>
      <w:r w:rsidRPr="00A24102">
        <w:rPr>
          <w:rFonts w:ascii="Book Antiqua" w:eastAsia="Times New Roman" w:hAnsi="Book Antiqua" w:cs="Times New Roman"/>
          <w:color w:val="000000"/>
          <w:sz w:val="24"/>
          <w:szCs w:val="24"/>
        </w:rPr>
        <w:t>41%</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60%</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moderate</w:t>
      </w:r>
      <w:r w:rsidR="005D47EE">
        <w:rPr>
          <w:rFonts w:ascii="Book Antiqua" w:eastAsia="Times New Roman" w:hAnsi="Book Antiqua" w:cs="Times New Roman"/>
          <w:color w:val="000000"/>
          <w:sz w:val="24"/>
          <w:szCs w:val="24"/>
        </w:rPr>
        <w:t xml:space="preserve"> </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lang w:val="en-US"/>
        </w:rPr>
        <w:t>M</w:t>
      </w:r>
      <w:r w:rsidR="004E52BF">
        <w:rPr>
          <w:rFonts w:ascii="Book Antiqua" w:eastAsia="Times New Roman" w:hAnsi="Book Antiqua" w:cs="Times New Roman"/>
          <w:color w:val="000000"/>
          <w:sz w:val="24"/>
          <w:szCs w:val="24"/>
        </w:rPr>
        <w:t xml:space="preserve">) </w:t>
      </w:r>
    </w:p>
    <w:p w14:paraId="4D324317" w14:textId="71A3EF81" w:rsidR="00BF78AD" w:rsidRPr="00A24102" w:rsidRDefault="00BF78AD" w:rsidP="00BF78AD">
      <w:pPr>
        <w:spacing w:after="0" w:line="240" w:lineRule="auto"/>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21-</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40%</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Low</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(L</w:t>
      </w:r>
      <w:r w:rsidRPr="00A24102">
        <w:rPr>
          <w:rFonts w:ascii="Book Antiqua" w:eastAsia="Times New Roman" w:hAnsi="Book Antiqua" w:cs="Times New Roman"/>
          <w:color w:val="000000"/>
          <w:sz w:val="24"/>
          <w:szCs w:val="24"/>
        </w:rPr>
        <w:t>)</w:t>
      </w:r>
    </w:p>
    <w:p w14:paraId="1C44A751" w14:textId="7DB8D269" w:rsidR="00BF78AD" w:rsidRPr="00A24102" w:rsidRDefault="00BF78AD" w:rsidP="00BF78AD">
      <w:pPr>
        <w:spacing w:after="0" w:line="240" w:lineRule="auto"/>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0</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20</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Very</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Low</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(VL</w:t>
      </w:r>
      <w:r w:rsidR="004E52BF">
        <w:rPr>
          <w:rFonts w:ascii="Book Antiqua" w:eastAsia="Times New Roman" w:hAnsi="Book Antiqua" w:cs="Times New Roman"/>
          <w:color w:val="000000"/>
          <w:sz w:val="24"/>
          <w:szCs w:val="24"/>
        </w:rPr>
        <w:t xml:space="preserve">) </w:t>
      </w:r>
    </w:p>
    <w:p w14:paraId="006D9F10" w14:textId="77777777" w:rsidR="00BF78AD" w:rsidRPr="00BF78AD" w:rsidRDefault="00BF78AD" w:rsidP="00BF78AD">
      <w:pPr>
        <w:tabs>
          <w:tab w:val="left" w:pos="851"/>
          <w:tab w:val="left" w:pos="1701"/>
          <w:tab w:val="left" w:pos="3276"/>
        </w:tabs>
        <w:spacing w:line="360" w:lineRule="auto"/>
        <w:jc w:val="both"/>
        <w:rPr>
          <w:rFonts w:ascii="Book Antiqua" w:hAnsi="Book Antiqua"/>
          <w:b/>
        </w:rPr>
      </w:pPr>
    </w:p>
    <w:p w14:paraId="087BE25C" w14:textId="77777777" w:rsidR="00BF78AD" w:rsidRDefault="00BF78AD" w:rsidP="007C5020">
      <w:pPr>
        <w:pStyle w:val="ListParagraph"/>
        <w:tabs>
          <w:tab w:val="left" w:pos="851"/>
          <w:tab w:val="left" w:pos="1701"/>
          <w:tab w:val="left" w:pos="3276"/>
        </w:tabs>
        <w:spacing w:line="360" w:lineRule="auto"/>
        <w:jc w:val="center"/>
        <w:rPr>
          <w:rFonts w:ascii="Book Antiqua" w:eastAsia="Calibri" w:hAnsi="Book Antiqua"/>
          <w:b/>
          <w:szCs w:val="22"/>
        </w:rPr>
      </w:pPr>
    </w:p>
    <w:p w14:paraId="2D7A92A1" w14:textId="77777777" w:rsidR="007C5020" w:rsidRPr="00D77A0B" w:rsidRDefault="007C5020" w:rsidP="00E851E3">
      <w:pPr>
        <w:pStyle w:val="ListParagraph"/>
        <w:autoSpaceDE w:val="0"/>
        <w:autoSpaceDN w:val="0"/>
        <w:adjustRightInd w:val="0"/>
        <w:spacing w:line="240" w:lineRule="auto"/>
        <w:ind w:left="0" w:firstLine="720"/>
        <w:jc w:val="both"/>
        <w:rPr>
          <w:rFonts w:ascii="Book Antiqua" w:hAnsi="Book Antiqua"/>
          <w:sz w:val="22"/>
          <w:szCs w:val="22"/>
          <w:lang w:val="en-US"/>
        </w:rPr>
      </w:pPr>
    </w:p>
    <w:p w14:paraId="5257FF15" w14:textId="77777777" w:rsidR="007C5020" w:rsidRPr="00D77A0B" w:rsidRDefault="007C5020" w:rsidP="00E851E3">
      <w:pPr>
        <w:pStyle w:val="ListParagraph"/>
        <w:autoSpaceDE w:val="0"/>
        <w:autoSpaceDN w:val="0"/>
        <w:adjustRightInd w:val="0"/>
        <w:spacing w:line="240" w:lineRule="auto"/>
        <w:ind w:left="0" w:firstLine="720"/>
        <w:jc w:val="both"/>
        <w:rPr>
          <w:rFonts w:ascii="Book Antiqua" w:hAnsi="Book Antiqua"/>
          <w:sz w:val="22"/>
          <w:szCs w:val="22"/>
          <w:lang w:val="en-US"/>
        </w:rPr>
      </w:pPr>
    </w:p>
    <w:p w14:paraId="3EB9610D" w14:textId="408FEFEC" w:rsidR="002927BE" w:rsidRPr="00D77A0B" w:rsidRDefault="005D47EE" w:rsidP="00E851E3">
      <w:pPr>
        <w:pStyle w:val="ListParagraph"/>
        <w:autoSpaceDE w:val="0"/>
        <w:autoSpaceDN w:val="0"/>
        <w:adjustRightInd w:val="0"/>
        <w:spacing w:line="240" w:lineRule="auto"/>
        <w:ind w:left="0" w:firstLine="720"/>
        <w:jc w:val="both"/>
        <w:rPr>
          <w:rFonts w:ascii="Book Antiqua" w:hAnsi="Book Antiqua"/>
          <w:lang w:val="en-US"/>
        </w:rPr>
      </w:pPr>
      <w:r>
        <w:rPr>
          <w:rFonts w:ascii="Book Antiqua" w:hAnsi="Book Antiqua"/>
          <w:sz w:val="22"/>
          <w:szCs w:val="22"/>
          <w:lang w:val="en-US"/>
        </w:rPr>
        <w:t xml:space="preserve"> </w:t>
      </w:r>
    </w:p>
    <w:p w14:paraId="0EDB2C1F" w14:textId="081EE4AE" w:rsidR="001C1741" w:rsidRPr="00DA073E" w:rsidRDefault="00DA073E" w:rsidP="00E851E3">
      <w:pPr>
        <w:pStyle w:val="BodyText"/>
        <w:spacing w:after="0" w:line="240" w:lineRule="auto"/>
        <w:jc w:val="both"/>
        <w:rPr>
          <w:rFonts w:ascii="Book Antiqua" w:hAnsi="Book Antiqua" w:cs="Times New Roman"/>
          <w:b/>
          <w:lang w:val="en-US"/>
        </w:rPr>
      </w:pPr>
      <w:r>
        <w:rPr>
          <w:rFonts w:ascii="Book Antiqua" w:hAnsi="Book Antiqua" w:cs="Times New Roman"/>
          <w:b/>
          <w:lang w:val="en-US"/>
        </w:rPr>
        <w:t>RESULT</w:t>
      </w:r>
      <w:r w:rsidR="005D47EE">
        <w:rPr>
          <w:rFonts w:ascii="Book Antiqua" w:hAnsi="Book Antiqua" w:cs="Times New Roman"/>
          <w:b/>
          <w:lang w:val="en-US"/>
        </w:rPr>
        <w:t xml:space="preserve"> </w:t>
      </w:r>
      <w:r>
        <w:rPr>
          <w:rFonts w:ascii="Book Antiqua" w:hAnsi="Book Antiqua" w:cs="Times New Roman"/>
          <w:b/>
          <w:lang w:val="en-US"/>
        </w:rPr>
        <w:t>AND</w:t>
      </w:r>
      <w:r w:rsidR="005D47EE">
        <w:rPr>
          <w:rFonts w:ascii="Book Antiqua" w:hAnsi="Book Antiqua" w:cs="Times New Roman"/>
          <w:b/>
          <w:lang w:val="en-US"/>
        </w:rPr>
        <w:t xml:space="preserve"> </w:t>
      </w:r>
      <w:r>
        <w:rPr>
          <w:rFonts w:ascii="Book Antiqua" w:hAnsi="Book Antiqua" w:cs="Times New Roman"/>
          <w:b/>
          <w:lang w:val="en-US"/>
        </w:rPr>
        <w:t>DISCUSSION</w:t>
      </w:r>
    </w:p>
    <w:p w14:paraId="0FB08529" w14:textId="77777777" w:rsidR="0087288C" w:rsidRPr="00D77A0B" w:rsidRDefault="0087288C" w:rsidP="00E851E3">
      <w:pPr>
        <w:pStyle w:val="BodyText"/>
        <w:spacing w:after="0" w:line="240" w:lineRule="auto"/>
        <w:jc w:val="both"/>
        <w:rPr>
          <w:rFonts w:ascii="Book Antiqua" w:hAnsi="Book Antiqua"/>
        </w:rPr>
      </w:pPr>
    </w:p>
    <w:p w14:paraId="72A314E6" w14:textId="0E71E81E" w:rsidR="00DA073E" w:rsidRPr="00A24102" w:rsidRDefault="00DA073E" w:rsidP="00DA073E">
      <w:pPr>
        <w:pStyle w:val="ListParagraph"/>
        <w:spacing w:line="240" w:lineRule="auto"/>
        <w:ind w:left="0" w:firstLine="567"/>
        <w:jc w:val="both"/>
        <w:rPr>
          <w:rFonts w:ascii="Book Antiqua" w:hAnsi="Book Antiqua"/>
          <w:sz w:val="24"/>
          <w:szCs w:val="24"/>
        </w:rPr>
      </w:pPr>
      <w:r w:rsidRPr="00A24102">
        <w:rPr>
          <w:rFonts w:ascii="Book Antiqua" w:hAnsi="Book Antiqua"/>
          <w:sz w:val="24"/>
          <w:szCs w:val="24"/>
        </w:rPr>
        <w:t>Analysis</w:t>
      </w:r>
      <w:r w:rsidR="005D47EE">
        <w:rPr>
          <w:rFonts w:ascii="Book Antiqua" w:hAnsi="Book Antiqua"/>
          <w:sz w:val="24"/>
          <w:szCs w:val="24"/>
        </w:rPr>
        <w:t xml:space="preserve"> </w:t>
      </w:r>
      <w:r w:rsidRPr="00DA073E">
        <w:rPr>
          <w:rFonts w:ascii="Book Antiqua" w:hAnsi="Book Antiqua"/>
          <w:sz w:val="24"/>
          <w:szCs w:val="24"/>
        </w:rPr>
        <w:t>of</w:t>
      </w:r>
      <w:r w:rsidR="005D47EE">
        <w:rPr>
          <w:rFonts w:ascii="Book Antiqua" w:hAnsi="Book Antiqua"/>
          <w:sz w:val="24"/>
          <w:szCs w:val="24"/>
        </w:rPr>
        <w:t xml:space="preserve"> </w:t>
      </w:r>
      <w:r w:rsidRPr="00DA073E">
        <w:rPr>
          <w:rFonts w:ascii="Book Antiqua" w:hAnsi="Book Antiqua"/>
          <w:sz w:val="24"/>
          <w:szCs w:val="24"/>
        </w:rPr>
        <w:t>data</w:t>
      </w:r>
      <w:r w:rsidR="005D47EE">
        <w:rPr>
          <w:rFonts w:ascii="Book Antiqua" w:hAnsi="Book Antiqua"/>
          <w:sz w:val="24"/>
          <w:szCs w:val="24"/>
        </w:rPr>
        <w:t xml:space="preserve"> </w:t>
      </w:r>
      <w:r w:rsidRPr="00DA073E">
        <w:rPr>
          <w:rFonts w:ascii="Book Antiqua" w:hAnsi="Book Antiqua"/>
          <w:sz w:val="24"/>
          <w:szCs w:val="24"/>
        </w:rPr>
        <w:t>on</w:t>
      </w:r>
      <w:r w:rsidR="005D47EE">
        <w:rPr>
          <w:rFonts w:ascii="Book Antiqua" w:hAnsi="Book Antiqua"/>
          <w:sz w:val="24"/>
          <w:szCs w:val="24"/>
        </w:rPr>
        <w:t xml:space="preserve"> </w:t>
      </w:r>
      <w:r w:rsidRPr="00DA073E">
        <w:rPr>
          <w:rFonts w:ascii="Book Antiqua" w:hAnsi="Book Antiqua"/>
          <w:sz w:val="24"/>
          <w:szCs w:val="24"/>
        </w:rPr>
        <w:t>research</w:t>
      </w:r>
      <w:r w:rsidR="005D47EE">
        <w:rPr>
          <w:rFonts w:ascii="Book Antiqua" w:hAnsi="Book Antiqua"/>
          <w:sz w:val="24"/>
          <w:szCs w:val="24"/>
        </w:rPr>
        <w:t xml:space="preserve"> </w:t>
      </w:r>
      <w:r w:rsidRPr="00DA073E">
        <w:rPr>
          <w:rFonts w:ascii="Book Antiqua" w:hAnsi="Book Antiqua"/>
          <w:sz w:val="24"/>
          <w:szCs w:val="24"/>
        </w:rPr>
        <w:t>efforts</w:t>
      </w:r>
      <w:r w:rsidR="005D47EE">
        <w:rPr>
          <w:rFonts w:ascii="Book Antiqua" w:hAnsi="Book Antiqua"/>
          <w:sz w:val="24"/>
          <w:szCs w:val="24"/>
        </w:rPr>
        <w:t xml:space="preserve"> </w:t>
      </w:r>
      <w:r w:rsidRPr="00DA073E">
        <w:rPr>
          <w:rFonts w:ascii="Book Antiqua" w:hAnsi="Book Antiqua"/>
          <w:sz w:val="24"/>
          <w:szCs w:val="24"/>
        </w:rPr>
        <w:t>to</w:t>
      </w:r>
      <w:r w:rsidR="005D47EE">
        <w:rPr>
          <w:rFonts w:ascii="Book Antiqua" w:hAnsi="Book Antiqua"/>
          <w:sz w:val="24"/>
          <w:szCs w:val="24"/>
        </w:rPr>
        <w:t xml:space="preserve"> </w:t>
      </w:r>
      <w:r w:rsidRPr="00A24102">
        <w:rPr>
          <w:rFonts w:ascii="Book Antiqua" w:hAnsi="Book Antiqua"/>
          <w:sz w:val="24"/>
          <w:szCs w:val="24"/>
        </w:rPr>
        <w:t>improve</w:t>
      </w:r>
      <w:r w:rsidR="005D47EE">
        <w:rPr>
          <w:rFonts w:ascii="Book Antiqua" w:hAnsi="Book Antiqua"/>
          <w:sz w:val="24"/>
          <w:szCs w:val="24"/>
        </w:rPr>
        <w:t xml:space="preserve"> </w:t>
      </w:r>
      <w:r w:rsidRPr="00A24102">
        <w:rPr>
          <w:rFonts w:ascii="Book Antiqua" w:hAnsi="Book Antiqua"/>
          <w:sz w:val="24"/>
          <w:szCs w:val="24"/>
        </w:rPr>
        <w:t>children's</w:t>
      </w:r>
      <w:r w:rsidR="005D47EE">
        <w:rPr>
          <w:rFonts w:ascii="Book Antiqua" w:hAnsi="Book Antiqua"/>
          <w:sz w:val="24"/>
          <w:szCs w:val="24"/>
        </w:rPr>
        <w:t xml:space="preserve"> </w:t>
      </w:r>
      <w:r w:rsidRPr="00A24102">
        <w:rPr>
          <w:rFonts w:ascii="Book Antiqua" w:hAnsi="Book Antiqua"/>
          <w:sz w:val="24"/>
          <w:szCs w:val="24"/>
        </w:rPr>
        <w:t>environmental</w:t>
      </w:r>
      <w:r w:rsidR="005D47EE">
        <w:rPr>
          <w:rFonts w:ascii="Book Antiqua" w:hAnsi="Book Antiqua"/>
          <w:sz w:val="24"/>
          <w:szCs w:val="24"/>
        </w:rPr>
        <w:t xml:space="preserve"> </w:t>
      </w:r>
      <w:r w:rsidRPr="00A24102">
        <w:rPr>
          <w:rFonts w:ascii="Book Antiqua" w:hAnsi="Book Antiqua"/>
          <w:sz w:val="24"/>
          <w:szCs w:val="24"/>
        </w:rPr>
        <w:t>care</w:t>
      </w:r>
      <w:r w:rsidR="005D47EE">
        <w:rPr>
          <w:rFonts w:ascii="Book Antiqua" w:hAnsi="Book Antiqua"/>
          <w:sz w:val="24"/>
          <w:szCs w:val="24"/>
        </w:rPr>
        <w:t xml:space="preserve"> </w:t>
      </w:r>
      <w:r w:rsidRPr="00A24102">
        <w:rPr>
          <w:rFonts w:ascii="Book Antiqua" w:hAnsi="Book Antiqua"/>
          <w:sz w:val="24"/>
          <w:szCs w:val="24"/>
        </w:rPr>
        <w:t>attitudes</w:t>
      </w:r>
      <w:r w:rsidR="005D47EE">
        <w:rPr>
          <w:rFonts w:ascii="Book Antiqua" w:hAnsi="Book Antiqua"/>
          <w:sz w:val="24"/>
          <w:szCs w:val="24"/>
        </w:rPr>
        <w:t xml:space="preserve"> </w:t>
      </w:r>
      <w:r w:rsidRPr="00A24102">
        <w:rPr>
          <w:rFonts w:ascii="Book Antiqua" w:hAnsi="Book Antiqua"/>
          <w:sz w:val="24"/>
          <w:szCs w:val="24"/>
        </w:rPr>
        <w:t>in</w:t>
      </w:r>
      <w:r w:rsidR="005D47EE">
        <w:rPr>
          <w:rFonts w:ascii="Book Antiqua" w:hAnsi="Book Antiqua"/>
          <w:sz w:val="24"/>
          <w:szCs w:val="24"/>
        </w:rPr>
        <w:t xml:space="preserve"> </w:t>
      </w:r>
      <w:r w:rsidRPr="00A24102">
        <w:rPr>
          <w:rFonts w:ascii="Book Antiqua" w:hAnsi="Book Antiqua"/>
          <w:sz w:val="24"/>
          <w:szCs w:val="24"/>
        </w:rPr>
        <w:t>class</w:t>
      </w:r>
      <w:r w:rsidR="005D47EE">
        <w:rPr>
          <w:rFonts w:ascii="Book Antiqua" w:hAnsi="Book Antiqua"/>
          <w:sz w:val="24"/>
          <w:szCs w:val="24"/>
        </w:rPr>
        <w:t xml:space="preserve"> </w:t>
      </w:r>
      <w:r w:rsidRPr="00A24102">
        <w:rPr>
          <w:rFonts w:ascii="Book Antiqua" w:hAnsi="Book Antiqua"/>
          <w:sz w:val="24"/>
          <w:szCs w:val="24"/>
        </w:rPr>
        <w:t>B</w:t>
      </w:r>
      <w:r w:rsidR="005D47EE">
        <w:rPr>
          <w:rFonts w:ascii="Book Antiqua" w:hAnsi="Book Antiqua"/>
          <w:sz w:val="24"/>
          <w:szCs w:val="24"/>
        </w:rPr>
        <w:t xml:space="preserve"> </w:t>
      </w:r>
      <w:r w:rsidRPr="00A24102">
        <w:rPr>
          <w:rFonts w:ascii="Book Antiqua" w:hAnsi="Book Antiqua"/>
          <w:sz w:val="24"/>
          <w:szCs w:val="24"/>
        </w:rPr>
        <w:t>of</w:t>
      </w:r>
      <w:r w:rsidR="005D47EE">
        <w:rPr>
          <w:rFonts w:ascii="Book Antiqua" w:hAnsi="Book Antiqua"/>
          <w:sz w:val="24"/>
          <w:szCs w:val="24"/>
        </w:rPr>
        <w:t xml:space="preserve"> </w:t>
      </w:r>
      <w:r w:rsidRPr="00DA073E">
        <w:rPr>
          <w:rFonts w:ascii="Book Antiqua" w:hAnsi="Book Antiqua"/>
          <w:sz w:val="24"/>
          <w:szCs w:val="24"/>
        </w:rPr>
        <w:t>TK</w:t>
      </w:r>
      <w:r w:rsidR="005D47EE">
        <w:rPr>
          <w:rFonts w:ascii="Book Antiqua" w:hAnsi="Book Antiqua"/>
          <w:sz w:val="24"/>
          <w:szCs w:val="24"/>
        </w:rPr>
        <w:t xml:space="preserve"> </w:t>
      </w:r>
      <w:r w:rsidRPr="00DA073E">
        <w:rPr>
          <w:rFonts w:ascii="Book Antiqua" w:hAnsi="Book Antiqua"/>
          <w:sz w:val="24"/>
          <w:szCs w:val="24"/>
        </w:rPr>
        <w:t>Arafah</w:t>
      </w:r>
      <w:r w:rsidR="005D47EE">
        <w:rPr>
          <w:rFonts w:ascii="Book Antiqua" w:hAnsi="Book Antiqua"/>
          <w:sz w:val="24"/>
          <w:szCs w:val="24"/>
        </w:rPr>
        <w:t xml:space="preserve"> </w:t>
      </w:r>
      <w:r w:rsidRPr="00A24102">
        <w:rPr>
          <w:rFonts w:ascii="Book Antiqua" w:hAnsi="Book Antiqua"/>
          <w:sz w:val="24"/>
          <w:szCs w:val="24"/>
        </w:rPr>
        <w:t>through</w:t>
      </w:r>
      <w:r w:rsidR="005D47EE">
        <w:rPr>
          <w:rFonts w:ascii="Book Antiqua" w:hAnsi="Book Antiqua"/>
          <w:sz w:val="24"/>
          <w:szCs w:val="24"/>
        </w:rPr>
        <w:t xml:space="preserve"> </w:t>
      </w:r>
      <w:r w:rsidRPr="00A24102">
        <w:rPr>
          <w:rFonts w:ascii="Book Antiqua" w:hAnsi="Book Antiqua"/>
          <w:sz w:val="24"/>
          <w:szCs w:val="24"/>
        </w:rPr>
        <w:t>the</w:t>
      </w:r>
      <w:r w:rsidR="005D47EE">
        <w:rPr>
          <w:rFonts w:ascii="Book Antiqua" w:hAnsi="Book Antiqua"/>
          <w:sz w:val="24"/>
          <w:szCs w:val="24"/>
        </w:rPr>
        <w:t xml:space="preserve"> </w:t>
      </w:r>
      <w:r w:rsidRPr="00A24102">
        <w:rPr>
          <w:rFonts w:ascii="Book Antiqua" w:hAnsi="Book Antiqua"/>
          <w:sz w:val="24"/>
          <w:szCs w:val="24"/>
        </w:rPr>
        <w:t>use</w:t>
      </w:r>
      <w:r w:rsidR="005D47EE">
        <w:rPr>
          <w:rFonts w:ascii="Book Antiqua" w:hAnsi="Book Antiqua"/>
          <w:sz w:val="24"/>
          <w:szCs w:val="24"/>
        </w:rPr>
        <w:t xml:space="preserve"> </w:t>
      </w:r>
      <w:r w:rsidRPr="00A24102">
        <w:rPr>
          <w:rFonts w:ascii="Book Antiqua" w:hAnsi="Book Antiqua"/>
          <w:sz w:val="24"/>
          <w:szCs w:val="24"/>
        </w:rPr>
        <w:t>of</w:t>
      </w:r>
      <w:r w:rsidR="005D47EE">
        <w:rPr>
          <w:rFonts w:ascii="Book Antiqua" w:hAnsi="Book Antiqua"/>
          <w:sz w:val="24"/>
          <w:szCs w:val="24"/>
        </w:rPr>
        <w:t xml:space="preserve"> </w:t>
      </w:r>
      <w:r w:rsidRPr="00A24102">
        <w:rPr>
          <w:rFonts w:ascii="Book Antiqua" w:hAnsi="Book Antiqua"/>
          <w:sz w:val="24"/>
          <w:szCs w:val="24"/>
        </w:rPr>
        <w:t>used</w:t>
      </w:r>
      <w:r w:rsidR="005D47EE">
        <w:rPr>
          <w:rFonts w:ascii="Book Antiqua" w:hAnsi="Book Antiqua"/>
          <w:sz w:val="24"/>
          <w:szCs w:val="24"/>
        </w:rPr>
        <w:t xml:space="preserve"> </w:t>
      </w:r>
      <w:r w:rsidRPr="00A24102">
        <w:rPr>
          <w:rFonts w:ascii="Book Antiqua" w:hAnsi="Book Antiqua"/>
          <w:sz w:val="24"/>
          <w:szCs w:val="24"/>
        </w:rPr>
        <w:t>goods</w:t>
      </w:r>
      <w:r w:rsidR="005D47EE">
        <w:rPr>
          <w:rFonts w:ascii="Book Antiqua" w:hAnsi="Book Antiqua"/>
          <w:sz w:val="24"/>
          <w:szCs w:val="24"/>
        </w:rPr>
        <w:t xml:space="preserve"> </w:t>
      </w:r>
      <w:r w:rsidRPr="00A24102">
        <w:rPr>
          <w:rFonts w:ascii="Book Antiqua" w:hAnsi="Book Antiqua"/>
          <w:sz w:val="24"/>
          <w:szCs w:val="24"/>
        </w:rPr>
        <w:t>(recycle)</w:t>
      </w:r>
      <w:r w:rsidRPr="00DA073E">
        <w:rPr>
          <w:rFonts w:ascii="Book Antiqua" w:hAnsi="Book Antiqua"/>
          <w:sz w:val="24"/>
          <w:szCs w:val="24"/>
        </w:rPr>
        <w:t>,</w:t>
      </w:r>
      <w:r w:rsidR="004E52BF">
        <w:rPr>
          <w:rFonts w:ascii="Book Antiqua" w:hAnsi="Book Antiqua"/>
          <w:sz w:val="24"/>
          <w:szCs w:val="24"/>
        </w:rPr>
        <w:t xml:space="preserve"> </w:t>
      </w:r>
      <w:r w:rsidRPr="00A24102">
        <w:rPr>
          <w:rFonts w:ascii="Book Antiqua" w:hAnsi="Book Antiqua"/>
          <w:sz w:val="24"/>
          <w:szCs w:val="24"/>
        </w:rPr>
        <w:t>can</w:t>
      </w:r>
      <w:r w:rsidR="005D47EE">
        <w:rPr>
          <w:rFonts w:ascii="Book Antiqua" w:hAnsi="Book Antiqua"/>
          <w:sz w:val="24"/>
          <w:szCs w:val="24"/>
        </w:rPr>
        <w:t xml:space="preserve"> </w:t>
      </w:r>
      <w:r w:rsidRPr="00A24102">
        <w:rPr>
          <w:rFonts w:ascii="Book Antiqua" w:hAnsi="Book Antiqua"/>
          <w:sz w:val="24"/>
          <w:szCs w:val="24"/>
        </w:rPr>
        <w:t>be</w:t>
      </w:r>
      <w:r w:rsidR="005D47EE">
        <w:rPr>
          <w:rFonts w:ascii="Book Antiqua" w:hAnsi="Book Antiqua"/>
          <w:sz w:val="24"/>
          <w:szCs w:val="24"/>
        </w:rPr>
        <w:t xml:space="preserve"> </w:t>
      </w:r>
      <w:r w:rsidRPr="00A24102">
        <w:rPr>
          <w:rFonts w:ascii="Book Antiqua" w:hAnsi="Book Antiqua"/>
          <w:sz w:val="24"/>
          <w:szCs w:val="24"/>
        </w:rPr>
        <w:t>seen</w:t>
      </w:r>
      <w:r w:rsidR="005D47EE">
        <w:rPr>
          <w:rFonts w:ascii="Book Antiqua" w:hAnsi="Book Antiqua"/>
          <w:sz w:val="24"/>
          <w:szCs w:val="24"/>
        </w:rPr>
        <w:t xml:space="preserve"> </w:t>
      </w:r>
      <w:r w:rsidRPr="00A24102">
        <w:rPr>
          <w:rFonts w:ascii="Book Antiqua" w:hAnsi="Book Antiqua"/>
          <w:sz w:val="24"/>
          <w:szCs w:val="24"/>
        </w:rPr>
        <w:t>from</w:t>
      </w:r>
      <w:r w:rsidR="005D47EE">
        <w:rPr>
          <w:rFonts w:ascii="Book Antiqua" w:hAnsi="Book Antiqua"/>
          <w:sz w:val="24"/>
          <w:szCs w:val="24"/>
        </w:rPr>
        <w:t xml:space="preserve"> </w:t>
      </w:r>
      <w:r w:rsidRPr="00A24102">
        <w:rPr>
          <w:rFonts w:ascii="Book Antiqua" w:hAnsi="Book Antiqua"/>
          <w:sz w:val="24"/>
          <w:szCs w:val="24"/>
        </w:rPr>
        <w:t>the</w:t>
      </w:r>
      <w:r w:rsidR="005D47EE">
        <w:rPr>
          <w:rFonts w:ascii="Book Antiqua" w:hAnsi="Book Antiqua"/>
          <w:sz w:val="24"/>
          <w:szCs w:val="24"/>
        </w:rPr>
        <w:t xml:space="preserve"> </w:t>
      </w:r>
      <w:r w:rsidRPr="00A24102">
        <w:rPr>
          <w:rFonts w:ascii="Book Antiqua" w:hAnsi="Book Antiqua"/>
          <w:sz w:val="24"/>
          <w:szCs w:val="24"/>
        </w:rPr>
        <w:t>results</w:t>
      </w:r>
      <w:r w:rsidR="005D47EE">
        <w:rPr>
          <w:rFonts w:ascii="Book Antiqua" w:hAnsi="Book Antiqua"/>
          <w:sz w:val="24"/>
          <w:szCs w:val="24"/>
        </w:rPr>
        <w:t xml:space="preserve"> </w:t>
      </w:r>
      <w:r w:rsidRPr="00A24102">
        <w:rPr>
          <w:rFonts w:ascii="Book Antiqua" w:hAnsi="Book Antiqua"/>
          <w:sz w:val="24"/>
          <w:szCs w:val="24"/>
        </w:rPr>
        <w:t>of</w:t>
      </w:r>
      <w:r w:rsidR="005D47EE">
        <w:rPr>
          <w:rFonts w:ascii="Book Antiqua" w:hAnsi="Book Antiqua"/>
          <w:sz w:val="24"/>
          <w:szCs w:val="24"/>
        </w:rPr>
        <w:t xml:space="preserve"> </w:t>
      </w:r>
      <w:r w:rsidRPr="00A24102">
        <w:rPr>
          <w:rFonts w:ascii="Book Antiqua" w:hAnsi="Book Antiqua"/>
          <w:sz w:val="24"/>
          <w:szCs w:val="24"/>
        </w:rPr>
        <w:t>the</w:t>
      </w:r>
      <w:r w:rsidR="005D47EE">
        <w:rPr>
          <w:rFonts w:ascii="Book Antiqua" w:hAnsi="Book Antiqua"/>
          <w:sz w:val="24"/>
          <w:szCs w:val="24"/>
        </w:rPr>
        <w:t xml:space="preserve"> </w:t>
      </w:r>
      <w:r w:rsidRPr="00A24102">
        <w:rPr>
          <w:rFonts w:ascii="Book Antiqua" w:hAnsi="Book Antiqua"/>
          <w:sz w:val="24"/>
          <w:szCs w:val="24"/>
        </w:rPr>
        <w:t>recapitulation</w:t>
      </w:r>
      <w:r w:rsidR="005D47EE">
        <w:rPr>
          <w:rFonts w:ascii="Book Antiqua" w:hAnsi="Book Antiqua"/>
          <w:sz w:val="24"/>
          <w:szCs w:val="24"/>
        </w:rPr>
        <w:t xml:space="preserve"> </w:t>
      </w:r>
      <w:r w:rsidRPr="00A24102">
        <w:rPr>
          <w:rFonts w:ascii="Book Antiqua" w:hAnsi="Book Antiqua"/>
          <w:sz w:val="24"/>
          <w:szCs w:val="24"/>
        </w:rPr>
        <w:t>of</w:t>
      </w:r>
      <w:r w:rsidR="005D47EE">
        <w:rPr>
          <w:rFonts w:ascii="Book Antiqua" w:hAnsi="Book Antiqua"/>
          <w:sz w:val="24"/>
          <w:szCs w:val="24"/>
        </w:rPr>
        <w:t xml:space="preserve"> </w:t>
      </w:r>
      <w:r w:rsidRPr="00A24102">
        <w:rPr>
          <w:rFonts w:ascii="Book Antiqua" w:hAnsi="Book Antiqua"/>
          <w:sz w:val="24"/>
          <w:szCs w:val="24"/>
        </w:rPr>
        <w:t>data</w:t>
      </w:r>
      <w:r w:rsidR="005D47EE">
        <w:rPr>
          <w:rFonts w:ascii="Book Antiqua" w:hAnsi="Book Antiqua"/>
          <w:sz w:val="24"/>
          <w:szCs w:val="24"/>
        </w:rPr>
        <w:t xml:space="preserve"> </w:t>
      </w:r>
      <w:r w:rsidRPr="00A24102">
        <w:rPr>
          <w:rFonts w:ascii="Book Antiqua" w:hAnsi="Book Antiqua"/>
          <w:sz w:val="24"/>
          <w:szCs w:val="24"/>
        </w:rPr>
        <w:t>on</w:t>
      </w:r>
      <w:r w:rsidR="005D47EE">
        <w:rPr>
          <w:rFonts w:ascii="Book Antiqua" w:hAnsi="Book Antiqua"/>
          <w:sz w:val="24"/>
          <w:szCs w:val="24"/>
        </w:rPr>
        <w:t xml:space="preserve"> </w:t>
      </w:r>
      <w:r w:rsidRPr="00A24102">
        <w:rPr>
          <w:rFonts w:ascii="Book Antiqua" w:hAnsi="Book Antiqua"/>
          <w:sz w:val="24"/>
          <w:szCs w:val="24"/>
        </w:rPr>
        <w:t>improving</w:t>
      </w:r>
      <w:r w:rsidR="005D47EE">
        <w:rPr>
          <w:rFonts w:ascii="Book Antiqua" w:hAnsi="Book Antiqua"/>
          <w:sz w:val="24"/>
          <w:szCs w:val="24"/>
        </w:rPr>
        <w:t xml:space="preserve"> </w:t>
      </w:r>
      <w:r w:rsidRPr="00A24102">
        <w:rPr>
          <w:rFonts w:ascii="Book Antiqua" w:hAnsi="Book Antiqua"/>
          <w:sz w:val="24"/>
          <w:szCs w:val="24"/>
        </w:rPr>
        <w:t>children's</w:t>
      </w:r>
      <w:r w:rsidR="005D47EE">
        <w:rPr>
          <w:rFonts w:ascii="Book Antiqua" w:hAnsi="Book Antiqua"/>
          <w:sz w:val="24"/>
          <w:szCs w:val="24"/>
        </w:rPr>
        <w:t xml:space="preserve"> </w:t>
      </w:r>
      <w:r w:rsidRPr="00A24102">
        <w:rPr>
          <w:rFonts w:ascii="Book Antiqua" w:hAnsi="Book Antiqua"/>
          <w:sz w:val="24"/>
          <w:szCs w:val="24"/>
        </w:rPr>
        <w:t>environmental</w:t>
      </w:r>
      <w:r w:rsidR="005D47EE">
        <w:rPr>
          <w:rFonts w:ascii="Book Antiqua" w:hAnsi="Book Antiqua"/>
          <w:sz w:val="24"/>
          <w:szCs w:val="24"/>
        </w:rPr>
        <w:t xml:space="preserve"> </w:t>
      </w:r>
      <w:r w:rsidRPr="00A24102">
        <w:rPr>
          <w:rFonts w:ascii="Book Antiqua" w:hAnsi="Book Antiqua"/>
          <w:sz w:val="24"/>
          <w:szCs w:val="24"/>
        </w:rPr>
        <w:t>care</w:t>
      </w:r>
      <w:r w:rsidR="005D47EE">
        <w:rPr>
          <w:rFonts w:ascii="Book Antiqua" w:hAnsi="Book Antiqua"/>
          <w:sz w:val="24"/>
          <w:szCs w:val="24"/>
        </w:rPr>
        <w:t xml:space="preserve"> </w:t>
      </w:r>
      <w:r w:rsidRPr="00A24102">
        <w:rPr>
          <w:rFonts w:ascii="Book Antiqua" w:hAnsi="Book Antiqua"/>
          <w:sz w:val="24"/>
          <w:szCs w:val="24"/>
        </w:rPr>
        <w:t>attitudes</w:t>
      </w:r>
      <w:r w:rsidR="005D47EE">
        <w:rPr>
          <w:rFonts w:ascii="Book Antiqua" w:hAnsi="Book Antiqua"/>
          <w:sz w:val="24"/>
          <w:szCs w:val="24"/>
        </w:rPr>
        <w:t xml:space="preserve"> </w:t>
      </w:r>
      <w:r w:rsidRPr="00A24102">
        <w:rPr>
          <w:rFonts w:ascii="Book Antiqua" w:hAnsi="Book Antiqua"/>
          <w:sz w:val="24"/>
          <w:szCs w:val="24"/>
        </w:rPr>
        <w:t>starting</w:t>
      </w:r>
      <w:r w:rsidR="005D47EE">
        <w:rPr>
          <w:rFonts w:ascii="Book Antiqua" w:hAnsi="Book Antiqua"/>
          <w:sz w:val="24"/>
          <w:szCs w:val="24"/>
        </w:rPr>
        <w:t xml:space="preserve"> </w:t>
      </w:r>
      <w:r w:rsidRPr="00A24102">
        <w:rPr>
          <w:rFonts w:ascii="Book Antiqua" w:hAnsi="Book Antiqua"/>
          <w:sz w:val="24"/>
          <w:szCs w:val="24"/>
        </w:rPr>
        <w:t>from</w:t>
      </w:r>
      <w:r w:rsidR="005D47EE">
        <w:rPr>
          <w:rFonts w:ascii="Book Antiqua" w:hAnsi="Book Antiqua"/>
          <w:sz w:val="24"/>
          <w:szCs w:val="24"/>
        </w:rPr>
        <w:t xml:space="preserve"> </w:t>
      </w:r>
      <w:r w:rsidRPr="00A24102">
        <w:rPr>
          <w:rFonts w:ascii="Book Antiqua" w:hAnsi="Book Antiqua"/>
          <w:sz w:val="24"/>
          <w:szCs w:val="24"/>
        </w:rPr>
        <w:t>initial</w:t>
      </w:r>
      <w:r w:rsidR="005D47EE">
        <w:rPr>
          <w:rFonts w:ascii="Book Antiqua" w:hAnsi="Book Antiqua"/>
          <w:sz w:val="24"/>
          <w:szCs w:val="24"/>
        </w:rPr>
        <w:t xml:space="preserve"> </w:t>
      </w:r>
      <w:r w:rsidRPr="00A24102">
        <w:rPr>
          <w:rFonts w:ascii="Book Antiqua" w:hAnsi="Book Antiqua"/>
          <w:sz w:val="24"/>
          <w:szCs w:val="24"/>
        </w:rPr>
        <w:t>data</w:t>
      </w:r>
      <w:r w:rsidR="005D47EE">
        <w:rPr>
          <w:rFonts w:ascii="Book Antiqua" w:hAnsi="Book Antiqua"/>
          <w:sz w:val="24"/>
          <w:szCs w:val="24"/>
        </w:rPr>
        <w:t xml:space="preserve"> </w:t>
      </w:r>
      <w:r w:rsidRPr="00A24102">
        <w:rPr>
          <w:rFonts w:ascii="Book Antiqua" w:hAnsi="Book Antiqua"/>
          <w:sz w:val="24"/>
          <w:szCs w:val="24"/>
        </w:rPr>
        <w:t>or</w:t>
      </w:r>
      <w:r w:rsidR="005D47EE">
        <w:rPr>
          <w:rFonts w:ascii="Book Antiqua" w:hAnsi="Book Antiqua"/>
          <w:sz w:val="24"/>
          <w:szCs w:val="24"/>
        </w:rPr>
        <w:t xml:space="preserve"> </w:t>
      </w:r>
      <w:r w:rsidRPr="00A24102">
        <w:rPr>
          <w:rFonts w:ascii="Book Antiqua" w:hAnsi="Book Antiqua"/>
          <w:sz w:val="24"/>
          <w:szCs w:val="24"/>
        </w:rPr>
        <w:t>pre-cycle,</w:t>
      </w:r>
      <w:r w:rsidR="005D47EE">
        <w:rPr>
          <w:rFonts w:ascii="Book Antiqua" w:hAnsi="Book Antiqua"/>
          <w:sz w:val="24"/>
          <w:szCs w:val="24"/>
        </w:rPr>
        <w:t xml:space="preserve"> </w:t>
      </w:r>
      <w:r w:rsidRPr="00A24102">
        <w:rPr>
          <w:rFonts w:ascii="Book Antiqua" w:hAnsi="Book Antiqua"/>
          <w:sz w:val="24"/>
          <w:szCs w:val="24"/>
        </w:rPr>
        <w:t>cycle</w:t>
      </w:r>
      <w:r w:rsidR="005D47EE">
        <w:rPr>
          <w:rFonts w:ascii="Book Antiqua" w:hAnsi="Book Antiqua"/>
          <w:sz w:val="24"/>
          <w:szCs w:val="24"/>
        </w:rPr>
        <w:t xml:space="preserve"> </w:t>
      </w:r>
      <w:r w:rsidRPr="00A24102">
        <w:rPr>
          <w:rFonts w:ascii="Book Antiqua" w:hAnsi="Book Antiqua"/>
          <w:sz w:val="24"/>
          <w:szCs w:val="24"/>
        </w:rPr>
        <w:t>I</w:t>
      </w:r>
      <w:r w:rsidR="005D47EE">
        <w:rPr>
          <w:rFonts w:ascii="Book Antiqua" w:hAnsi="Book Antiqua"/>
          <w:sz w:val="24"/>
          <w:szCs w:val="24"/>
        </w:rPr>
        <w:t xml:space="preserve"> </w:t>
      </w:r>
      <w:r w:rsidRPr="00A24102">
        <w:rPr>
          <w:rFonts w:ascii="Book Antiqua" w:hAnsi="Book Antiqua"/>
          <w:sz w:val="24"/>
          <w:szCs w:val="24"/>
        </w:rPr>
        <w:t>and</w:t>
      </w:r>
      <w:r w:rsidR="005D47EE">
        <w:rPr>
          <w:rFonts w:ascii="Book Antiqua" w:hAnsi="Book Antiqua"/>
          <w:sz w:val="24"/>
          <w:szCs w:val="24"/>
        </w:rPr>
        <w:t xml:space="preserve"> </w:t>
      </w:r>
      <w:r w:rsidRPr="00A24102">
        <w:rPr>
          <w:rFonts w:ascii="Book Antiqua" w:hAnsi="Book Antiqua"/>
          <w:sz w:val="24"/>
          <w:szCs w:val="24"/>
        </w:rPr>
        <w:t>cycle</w:t>
      </w:r>
      <w:r w:rsidR="005D47EE">
        <w:rPr>
          <w:rFonts w:ascii="Book Antiqua" w:hAnsi="Book Antiqua"/>
          <w:sz w:val="24"/>
          <w:szCs w:val="24"/>
        </w:rPr>
        <w:t xml:space="preserve"> </w:t>
      </w:r>
      <w:r w:rsidRPr="00A24102">
        <w:rPr>
          <w:rFonts w:ascii="Book Antiqua" w:hAnsi="Book Antiqua"/>
          <w:sz w:val="24"/>
          <w:szCs w:val="24"/>
        </w:rPr>
        <w:t>II.</w:t>
      </w:r>
    </w:p>
    <w:p w14:paraId="7565B84F" w14:textId="387A2F66" w:rsidR="00DA073E" w:rsidRPr="00A24102" w:rsidRDefault="005D47EE" w:rsidP="00DA073E">
      <w:pPr>
        <w:spacing w:after="0" w:line="240" w:lineRule="auto"/>
        <w:jc w:val="center"/>
        <w:rPr>
          <w:rFonts w:ascii="Times New Roman" w:eastAsia="Times New Roman" w:hAnsi="Times New Roman" w:cs="Times New Roman"/>
          <w:color w:val="000000"/>
          <w:sz w:val="27"/>
          <w:szCs w:val="27"/>
        </w:rPr>
      </w:pPr>
      <w:r>
        <w:rPr>
          <w:rFonts w:ascii="Book Antiqua" w:eastAsia="Times New Roman" w:hAnsi="Book Antiqua" w:cs="Times New Roman"/>
          <w:b/>
          <w:bCs/>
          <w:color w:val="000000"/>
          <w:sz w:val="24"/>
          <w:szCs w:val="24"/>
        </w:rPr>
        <w:t xml:space="preserve"> </w:t>
      </w:r>
    </w:p>
    <w:p w14:paraId="5A5C992C" w14:textId="6B46368F" w:rsidR="00DA073E" w:rsidRPr="00A24102" w:rsidRDefault="00DA073E" w:rsidP="00DA073E">
      <w:pPr>
        <w:spacing w:after="0" w:line="240" w:lineRule="auto"/>
        <w:jc w:val="center"/>
        <w:rPr>
          <w:rFonts w:ascii="Times New Roman" w:eastAsia="Times New Roman" w:hAnsi="Times New Roman" w:cs="Times New Roman"/>
          <w:color w:val="000000"/>
          <w:sz w:val="27"/>
          <w:szCs w:val="27"/>
        </w:rPr>
      </w:pPr>
      <w:r w:rsidRPr="00A24102">
        <w:rPr>
          <w:rFonts w:ascii="Book Antiqua" w:eastAsia="Times New Roman" w:hAnsi="Book Antiqua" w:cs="Times New Roman"/>
          <w:b/>
          <w:bCs/>
          <w:color w:val="000000"/>
          <w:sz w:val="24"/>
          <w:szCs w:val="24"/>
        </w:rPr>
        <w:t>Table</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3</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Attitudes</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of</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Caring</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for</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the</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Environment</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of</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Children</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in</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Class</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B</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Recapitulation</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Pre</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Cycle,</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Cycle</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I,</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Cycle</w:t>
      </w:r>
      <w:r w:rsidR="005D47EE">
        <w:rPr>
          <w:rFonts w:ascii="Book Antiqua" w:eastAsia="Times New Roman" w:hAnsi="Book Antiqua" w:cs="Times New Roman"/>
          <w:b/>
          <w:bCs/>
          <w:color w:val="000000"/>
          <w:sz w:val="24"/>
          <w:szCs w:val="24"/>
        </w:rPr>
        <w:t xml:space="preserve"> </w:t>
      </w:r>
      <w:r w:rsidRPr="00A24102">
        <w:rPr>
          <w:rFonts w:ascii="Book Antiqua" w:eastAsia="Times New Roman" w:hAnsi="Book Antiqua" w:cs="Times New Roman"/>
          <w:b/>
          <w:bCs/>
          <w:color w:val="000000"/>
          <w:sz w:val="24"/>
          <w:szCs w:val="24"/>
        </w:rPr>
        <w:t>II</w:t>
      </w:r>
    </w:p>
    <w:tbl>
      <w:tblPr>
        <w:tblW w:w="9096" w:type="dxa"/>
        <w:tblLayout w:type="fixed"/>
        <w:tblCellMar>
          <w:left w:w="0" w:type="dxa"/>
          <w:right w:w="0" w:type="dxa"/>
        </w:tblCellMar>
        <w:tblLook w:val="04A0" w:firstRow="1" w:lastRow="0" w:firstColumn="1" w:lastColumn="0" w:noHBand="0" w:noVBand="1"/>
      </w:tblPr>
      <w:tblGrid>
        <w:gridCol w:w="610"/>
        <w:gridCol w:w="4790"/>
        <w:gridCol w:w="1250"/>
        <w:gridCol w:w="1010"/>
        <w:gridCol w:w="1160"/>
        <w:gridCol w:w="276"/>
      </w:tblGrid>
      <w:tr w:rsidR="00DA073E" w:rsidRPr="00A24102" w14:paraId="6EC52765" w14:textId="77777777" w:rsidTr="005D47EE">
        <w:trPr>
          <w:trHeight w:val="354"/>
        </w:trPr>
        <w:tc>
          <w:tcPr>
            <w:tcW w:w="610" w:type="dxa"/>
            <w:tcBorders>
              <w:top w:val="single" w:sz="6" w:space="0" w:color="000000"/>
              <w:bottom w:val="single" w:sz="6" w:space="0" w:color="000000"/>
            </w:tcBorders>
            <w:tcMar>
              <w:top w:w="0" w:type="dxa"/>
              <w:left w:w="108" w:type="dxa"/>
              <w:bottom w:w="0" w:type="dxa"/>
              <w:right w:w="108" w:type="dxa"/>
            </w:tcMar>
            <w:vAlign w:val="center"/>
            <w:hideMark/>
          </w:tcPr>
          <w:p w14:paraId="2D6D0B2C"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b/>
                <w:bCs/>
                <w:sz w:val="24"/>
                <w:szCs w:val="24"/>
              </w:rPr>
              <w:t>No.</w:t>
            </w:r>
          </w:p>
        </w:tc>
        <w:tc>
          <w:tcPr>
            <w:tcW w:w="4790" w:type="dxa"/>
            <w:tcBorders>
              <w:top w:val="single" w:sz="6" w:space="0" w:color="000000"/>
              <w:bottom w:val="single" w:sz="6" w:space="0" w:color="000000"/>
            </w:tcBorders>
            <w:tcMar>
              <w:top w:w="0" w:type="dxa"/>
              <w:left w:w="108" w:type="dxa"/>
              <w:bottom w:w="0" w:type="dxa"/>
              <w:right w:w="108" w:type="dxa"/>
            </w:tcMar>
            <w:vAlign w:val="center"/>
            <w:hideMark/>
          </w:tcPr>
          <w:p w14:paraId="4B5256D3"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b/>
                <w:bCs/>
                <w:sz w:val="24"/>
                <w:szCs w:val="24"/>
              </w:rPr>
              <w:t>Indicator</w:t>
            </w:r>
          </w:p>
        </w:tc>
        <w:tc>
          <w:tcPr>
            <w:tcW w:w="1250" w:type="dxa"/>
            <w:tcBorders>
              <w:top w:val="single" w:sz="6" w:space="0" w:color="000000"/>
              <w:bottom w:val="single" w:sz="6" w:space="0" w:color="000000"/>
            </w:tcBorders>
            <w:tcMar>
              <w:top w:w="0" w:type="dxa"/>
              <w:left w:w="108" w:type="dxa"/>
              <w:bottom w:w="0" w:type="dxa"/>
              <w:right w:w="108" w:type="dxa"/>
            </w:tcMar>
            <w:vAlign w:val="center"/>
            <w:hideMark/>
          </w:tcPr>
          <w:p w14:paraId="30D9AD34" w14:textId="6B8E156E"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b/>
                <w:bCs/>
                <w:sz w:val="24"/>
                <w:szCs w:val="24"/>
              </w:rPr>
              <w:t>Pre</w:t>
            </w:r>
            <w:r w:rsidR="005D47EE">
              <w:rPr>
                <w:rFonts w:ascii="Book Antiqua" w:eastAsia="Times New Roman" w:hAnsi="Book Antiqua" w:cs="Times New Roman"/>
                <w:b/>
                <w:bCs/>
                <w:sz w:val="24"/>
                <w:szCs w:val="24"/>
              </w:rPr>
              <w:t xml:space="preserve"> </w:t>
            </w:r>
            <w:r w:rsidRPr="00A24102">
              <w:rPr>
                <w:rFonts w:ascii="Book Antiqua" w:eastAsia="Times New Roman" w:hAnsi="Book Antiqua" w:cs="Times New Roman"/>
                <w:b/>
                <w:bCs/>
                <w:sz w:val="24"/>
                <w:szCs w:val="24"/>
              </w:rPr>
              <w:t>Cycle</w:t>
            </w:r>
          </w:p>
        </w:tc>
        <w:tc>
          <w:tcPr>
            <w:tcW w:w="1010" w:type="dxa"/>
            <w:tcBorders>
              <w:top w:val="single" w:sz="6" w:space="0" w:color="000000"/>
              <w:bottom w:val="single" w:sz="6" w:space="0" w:color="000000"/>
            </w:tcBorders>
            <w:tcMar>
              <w:top w:w="0" w:type="dxa"/>
              <w:left w:w="108" w:type="dxa"/>
              <w:bottom w:w="0" w:type="dxa"/>
              <w:right w:w="108" w:type="dxa"/>
            </w:tcMar>
            <w:vAlign w:val="center"/>
            <w:hideMark/>
          </w:tcPr>
          <w:p w14:paraId="29D6617C" w14:textId="589CA1DD"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b/>
                <w:bCs/>
                <w:sz w:val="24"/>
                <w:szCs w:val="24"/>
              </w:rPr>
              <w:t>Cycle</w:t>
            </w:r>
            <w:r w:rsidR="005D47EE">
              <w:rPr>
                <w:rFonts w:ascii="Book Antiqua" w:eastAsia="Times New Roman" w:hAnsi="Book Antiqua" w:cs="Times New Roman"/>
                <w:b/>
                <w:bCs/>
                <w:sz w:val="24"/>
                <w:szCs w:val="24"/>
              </w:rPr>
              <w:t xml:space="preserve"> </w:t>
            </w:r>
            <w:r w:rsidRPr="00A24102">
              <w:rPr>
                <w:rFonts w:ascii="Book Antiqua" w:eastAsia="Times New Roman" w:hAnsi="Book Antiqua" w:cs="Times New Roman"/>
                <w:b/>
                <w:bCs/>
                <w:sz w:val="24"/>
                <w:szCs w:val="24"/>
              </w:rPr>
              <w:t>1</w:t>
            </w:r>
          </w:p>
        </w:tc>
        <w:tc>
          <w:tcPr>
            <w:tcW w:w="1160" w:type="dxa"/>
            <w:tcBorders>
              <w:top w:val="single" w:sz="6" w:space="0" w:color="000000"/>
              <w:bottom w:val="single" w:sz="6" w:space="0" w:color="000000"/>
            </w:tcBorders>
            <w:tcMar>
              <w:top w:w="0" w:type="dxa"/>
              <w:left w:w="108" w:type="dxa"/>
              <w:bottom w:w="0" w:type="dxa"/>
              <w:right w:w="108" w:type="dxa"/>
            </w:tcMar>
            <w:vAlign w:val="center"/>
            <w:hideMark/>
          </w:tcPr>
          <w:p w14:paraId="2066915D" w14:textId="26A20DCD"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b/>
                <w:bCs/>
                <w:sz w:val="24"/>
                <w:szCs w:val="24"/>
              </w:rPr>
              <w:t>Cycle</w:t>
            </w:r>
            <w:r w:rsidR="005D47EE">
              <w:rPr>
                <w:rFonts w:ascii="Book Antiqua" w:eastAsia="Times New Roman" w:hAnsi="Book Antiqua" w:cs="Times New Roman"/>
                <w:b/>
                <w:bCs/>
                <w:sz w:val="24"/>
                <w:szCs w:val="24"/>
              </w:rPr>
              <w:t xml:space="preserve"> </w:t>
            </w:r>
            <w:r w:rsidRPr="00A24102">
              <w:rPr>
                <w:rFonts w:ascii="Book Antiqua" w:eastAsia="Times New Roman" w:hAnsi="Book Antiqua" w:cs="Times New Roman"/>
                <w:b/>
                <w:bCs/>
                <w:sz w:val="24"/>
                <w:szCs w:val="24"/>
              </w:rPr>
              <w:t>2</w:t>
            </w:r>
          </w:p>
        </w:tc>
        <w:tc>
          <w:tcPr>
            <w:tcW w:w="276" w:type="dxa"/>
            <w:tcBorders>
              <w:top w:val="single" w:sz="6" w:space="0" w:color="000000"/>
              <w:bottom w:val="single" w:sz="6" w:space="0" w:color="000000"/>
            </w:tcBorders>
            <w:tcMar>
              <w:top w:w="0" w:type="dxa"/>
              <w:left w:w="108" w:type="dxa"/>
              <w:bottom w:w="0" w:type="dxa"/>
              <w:right w:w="108" w:type="dxa"/>
            </w:tcMar>
            <w:vAlign w:val="bottom"/>
            <w:hideMark/>
          </w:tcPr>
          <w:p w14:paraId="19E362EC" w14:textId="1BBC0144" w:rsidR="00DA073E" w:rsidRPr="00A24102" w:rsidRDefault="005D47EE" w:rsidP="005D47EE">
            <w:pPr>
              <w:spacing w:after="0" w:line="240" w:lineRule="auto"/>
              <w:jc w:val="center"/>
              <w:rPr>
                <w:rFonts w:ascii="Times New Roman" w:eastAsia="Times New Roman" w:hAnsi="Times New Roman" w:cs="Times New Roman"/>
                <w:sz w:val="24"/>
                <w:szCs w:val="24"/>
              </w:rPr>
            </w:pPr>
            <w:r>
              <w:rPr>
                <w:rFonts w:ascii="Book Antiqua" w:eastAsia="Times New Roman" w:hAnsi="Book Antiqua" w:cs="Times New Roman"/>
                <w:b/>
                <w:bCs/>
                <w:sz w:val="24"/>
                <w:szCs w:val="24"/>
              </w:rPr>
              <w:t xml:space="preserve"> </w:t>
            </w:r>
          </w:p>
        </w:tc>
      </w:tr>
      <w:tr w:rsidR="00DA073E" w:rsidRPr="00A24102" w14:paraId="1F80F1D3" w14:textId="77777777" w:rsidTr="005D47EE">
        <w:trPr>
          <w:trHeight w:val="165"/>
        </w:trPr>
        <w:tc>
          <w:tcPr>
            <w:tcW w:w="610" w:type="dxa"/>
            <w:tcBorders>
              <w:top w:val="single" w:sz="6" w:space="0" w:color="000000"/>
              <w:bottom w:val="single" w:sz="6" w:space="0" w:color="000000"/>
            </w:tcBorders>
            <w:tcMar>
              <w:top w:w="0" w:type="dxa"/>
              <w:left w:w="108" w:type="dxa"/>
              <w:bottom w:w="0" w:type="dxa"/>
              <w:right w:w="108" w:type="dxa"/>
            </w:tcMar>
            <w:vAlign w:val="center"/>
            <w:hideMark/>
          </w:tcPr>
          <w:p w14:paraId="1C85455B"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1</w:t>
            </w:r>
          </w:p>
        </w:tc>
        <w:tc>
          <w:tcPr>
            <w:tcW w:w="4790" w:type="dxa"/>
            <w:tcBorders>
              <w:top w:val="single" w:sz="6" w:space="0" w:color="000000"/>
              <w:bottom w:val="single" w:sz="6" w:space="0" w:color="000000"/>
            </w:tcBorders>
            <w:tcMar>
              <w:top w:w="0" w:type="dxa"/>
              <w:left w:w="108" w:type="dxa"/>
              <w:bottom w:w="0" w:type="dxa"/>
              <w:right w:w="108" w:type="dxa"/>
            </w:tcMar>
            <w:vAlign w:val="center"/>
            <w:hideMark/>
          </w:tcPr>
          <w:p w14:paraId="3FC26AAF" w14:textId="609531E9" w:rsidR="00DA073E" w:rsidRPr="00A24102" w:rsidRDefault="00DA073E" w:rsidP="005D47EE">
            <w:pPr>
              <w:spacing w:after="0" w:line="240" w:lineRule="auto"/>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Children</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throw</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garbage</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in</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its</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place</w:t>
            </w:r>
          </w:p>
        </w:tc>
        <w:tc>
          <w:tcPr>
            <w:tcW w:w="1250" w:type="dxa"/>
            <w:tcBorders>
              <w:top w:val="single" w:sz="6" w:space="0" w:color="000000"/>
              <w:bottom w:val="single" w:sz="6" w:space="0" w:color="000000"/>
            </w:tcBorders>
            <w:tcMar>
              <w:top w:w="0" w:type="dxa"/>
              <w:left w:w="108" w:type="dxa"/>
              <w:bottom w:w="0" w:type="dxa"/>
              <w:right w:w="108" w:type="dxa"/>
            </w:tcMar>
            <w:vAlign w:val="center"/>
            <w:hideMark/>
          </w:tcPr>
          <w:p w14:paraId="20837F03"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47.5</w:t>
            </w:r>
          </w:p>
        </w:tc>
        <w:tc>
          <w:tcPr>
            <w:tcW w:w="1010" w:type="dxa"/>
            <w:tcBorders>
              <w:top w:val="single" w:sz="6" w:space="0" w:color="000000"/>
              <w:bottom w:val="single" w:sz="6" w:space="0" w:color="000000"/>
            </w:tcBorders>
            <w:tcMar>
              <w:top w:w="0" w:type="dxa"/>
              <w:left w:w="108" w:type="dxa"/>
              <w:bottom w:w="0" w:type="dxa"/>
              <w:right w:w="108" w:type="dxa"/>
            </w:tcMar>
            <w:vAlign w:val="center"/>
            <w:hideMark/>
          </w:tcPr>
          <w:p w14:paraId="6FAC5BD8"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70</w:t>
            </w:r>
          </w:p>
        </w:tc>
        <w:tc>
          <w:tcPr>
            <w:tcW w:w="1160" w:type="dxa"/>
            <w:tcBorders>
              <w:top w:val="single" w:sz="6" w:space="0" w:color="000000"/>
              <w:bottom w:val="single" w:sz="6" w:space="0" w:color="000000"/>
            </w:tcBorders>
            <w:tcMar>
              <w:top w:w="0" w:type="dxa"/>
              <w:left w:w="108" w:type="dxa"/>
              <w:bottom w:w="0" w:type="dxa"/>
              <w:right w:w="108" w:type="dxa"/>
            </w:tcMar>
            <w:vAlign w:val="center"/>
            <w:hideMark/>
          </w:tcPr>
          <w:p w14:paraId="424C71CB"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88.75</w:t>
            </w:r>
          </w:p>
        </w:tc>
        <w:tc>
          <w:tcPr>
            <w:tcW w:w="276" w:type="dxa"/>
            <w:tcBorders>
              <w:top w:val="single" w:sz="6" w:space="0" w:color="000000"/>
              <w:bottom w:val="single" w:sz="6" w:space="0" w:color="000000"/>
            </w:tcBorders>
            <w:tcMar>
              <w:top w:w="0" w:type="dxa"/>
              <w:left w:w="108" w:type="dxa"/>
              <w:bottom w:w="0" w:type="dxa"/>
              <w:right w:w="108" w:type="dxa"/>
            </w:tcMar>
            <w:vAlign w:val="center"/>
            <w:hideMark/>
          </w:tcPr>
          <w:p w14:paraId="09B64A32" w14:textId="1EBC32DF" w:rsidR="00DA073E" w:rsidRPr="00A24102" w:rsidRDefault="005D47EE" w:rsidP="005D47EE">
            <w:pPr>
              <w:spacing w:after="0" w:line="240" w:lineRule="auto"/>
              <w:jc w:val="center"/>
              <w:rPr>
                <w:rFonts w:ascii="Times New Roman" w:eastAsia="Times New Roman" w:hAnsi="Times New Roman" w:cs="Times New Roman"/>
                <w:sz w:val="24"/>
                <w:szCs w:val="24"/>
              </w:rPr>
            </w:pPr>
            <w:r>
              <w:rPr>
                <w:rFonts w:ascii="Book Antiqua" w:eastAsia="Times New Roman" w:hAnsi="Book Antiqua" w:cs="Times New Roman"/>
                <w:sz w:val="24"/>
                <w:szCs w:val="24"/>
              </w:rPr>
              <w:t xml:space="preserve"> </w:t>
            </w:r>
          </w:p>
        </w:tc>
      </w:tr>
      <w:tr w:rsidR="00DA073E" w:rsidRPr="00A24102" w14:paraId="52C57113" w14:textId="77777777" w:rsidTr="005D47EE">
        <w:trPr>
          <w:trHeight w:val="129"/>
        </w:trPr>
        <w:tc>
          <w:tcPr>
            <w:tcW w:w="610" w:type="dxa"/>
            <w:tcBorders>
              <w:top w:val="single" w:sz="6" w:space="0" w:color="000000"/>
              <w:bottom w:val="single" w:sz="6" w:space="0" w:color="000000"/>
            </w:tcBorders>
            <w:tcMar>
              <w:top w:w="0" w:type="dxa"/>
              <w:left w:w="108" w:type="dxa"/>
              <w:bottom w:w="0" w:type="dxa"/>
              <w:right w:w="108" w:type="dxa"/>
            </w:tcMar>
            <w:vAlign w:val="center"/>
            <w:hideMark/>
          </w:tcPr>
          <w:p w14:paraId="30C9DBD5"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2</w:t>
            </w:r>
          </w:p>
        </w:tc>
        <w:tc>
          <w:tcPr>
            <w:tcW w:w="4790" w:type="dxa"/>
            <w:tcBorders>
              <w:top w:val="single" w:sz="6" w:space="0" w:color="000000"/>
              <w:bottom w:val="single" w:sz="6" w:space="0" w:color="000000"/>
            </w:tcBorders>
            <w:tcMar>
              <w:top w:w="0" w:type="dxa"/>
              <w:left w:w="108" w:type="dxa"/>
              <w:bottom w:w="0" w:type="dxa"/>
              <w:right w:w="108" w:type="dxa"/>
            </w:tcMar>
            <w:vAlign w:val="center"/>
            <w:hideMark/>
          </w:tcPr>
          <w:p w14:paraId="4B034C5A" w14:textId="0E36F30D" w:rsidR="00DA073E" w:rsidRPr="00A24102" w:rsidRDefault="00DA073E" w:rsidP="005D47EE">
            <w:pPr>
              <w:spacing w:after="0" w:line="240" w:lineRule="auto"/>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Child</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watering</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the</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plants</w:t>
            </w:r>
          </w:p>
        </w:tc>
        <w:tc>
          <w:tcPr>
            <w:tcW w:w="1250" w:type="dxa"/>
            <w:tcBorders>
              <w:top w:val="single" w:sz="6" w:space="0" w:color="000000"/>
              <w:bottom w:val="single" w:sz="6" w:space="0" w:color="000000"/>
            </w:tcBorders>
            <w:tcMar>
              <w:top w:w="0" w:type="dxa"/>
              <w:left w:w="108" w:type="dxa"/>
              <w:bottom w:w="0" w:type="dxa"/>
              <w:right w:w="108" w:type="dxa"/>
            </w:tcMar>
            <w:vAlign w:val="center"/>
            <w:hideMark/>
          </w:tcPr>
          <w:p w14:paraId="5894E798"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42.5</w:t>
            </w:r>
          </w:p>
        </w:tc>
        <w:tc>
          <w:tcPr>
            <w:tcW w:w="1010" w:type="dxa"/>
            <w:tcBorders>
              <w:top w:val="single" w:sz="6" w:space="0" w:color="000000"/>
              <w:bottom w:val="single" w:sz="6" w:space="0" w:color="000000"/>
            </w:tcBorders>
            <w:tcMar>
              <w:top w:w="0" w:type="dxa"/>
              <w:left w:w="108" w:type="dxa"/>
              <w:bottom w:w="0" w:type="dxa"/>
              <w:right w:w="108" w:type="dxa"/>
            </w:tcMar>
            <w:vAlign w:val="center"/>
            <w:hideMark/>
          </w:tcPr>
          <w:p w14:paraId="63859652"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57.5</w:t>
            </w:r>
          </w:p>
        </w:tc>
        <w:tc>
          <w:tcPr>
            <w:tcW w:w="1160" w:type="dxa"/>
            <w:tcBorders>
              <w:top w:val="single" w:sz="6" w:space="0" w:color="000000"/>
              <w:bottom w:val="single" w:sz="6" w:space="0" w:color="000000"/>
            </w:tcBorders>
            <w:tcMar>
              <w:top w:w="0" w:type="dxa"/>
              <w:left w:w="108" w:type="dxa"/>
              <w:bottom w:w="0" w:type="dxa"/>
              <w:right w:w="108" w:type="dxa"/>
            </w:tcMar>
            <w:vAlign w:val="center"/>
            <w:hideMark/>
          </w:tcPr>
          <w:p w14:paraId="16E4BB68"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83.75</w:t>
            </w:r>
          </w:p>
        </w:tc>
        <w:tc>
          <w:tcPr>
            <w:tcW w:w="276" w:type="dxa"/>
            <w:tcBorders>
              <w:top w:val="single" w:sz="6" w:space="0" w:color="000000"/>
              <w:bottom w:val="single" w:sz="6" w:space="0" w:color="000000"/>
            </w:tcBorders>
            <w:tcMar>
              <w:top w:w="0" w:type="dxa"/>
              <w:left w:w="108" w:type="dxa"/>
              <w:bottom w:w="0" w:type="dxa"/>
              <w:right w:w="108" w:type="dxa"/>
            </w:tcMar>
            <w:vAlign w:val="center"/>
            <w:hideMark/>
          </w:tcPr>
          <w:p w14:paraId="5FF642AC" w14:textId="2237DEFB" w:rsidR="00DA073E" w:rsidRPr="00A24102" w:rsidRDefault="005D47EE" w:rsidP="005D47EE">
            <w:pPr>
              <w:spacing w:after="0" w:line="240" w:lineRule="auto"/>
              <w:jc w:val="center"/>
              <w:rPr>
                <w:rFonts w:ascii="Times New Roman" w:eastAsia="Times New Roman" w:hAnsi="Times New Roman" w:cs="Times New Roman"/>
                <w:sz w:val="24"/>
                <w:szCs w:val="24"/>
              </w:rPr>
            </w:pPr>
            <w:r>
              <w:rPr>
                <w:rFonts w:ascii="Book Antiqua" w:eastAsia="Times New Roman" w:hAnsi="Book Antiqua" w:cs="Times New Roman"/>
                <w:sz w:val="24"/>
                <w:szCs w:val="24"/>
              </w:rPr>
              <w:t xml:space="preserve"> </w:t>
            </w:r>
          </w:p>
        </w:tc>
      </w:tr>
      <w:tr w:rsidR="00DA073E" w:rsidRPr="00A24102" w14:paraId="63C71236" w14:textId="77777777" w:rsidTr="005D47EE">
        <w:trPr>
          <w:trHeight w:val="255"/>
        </w:trPr>
        <w:tc>
          <w:tcPr>
            <w:tcW w:w="610" w:type="dxa"/>
            <w:tcBorders>
              <w:top w:val="single" w:sz="6" w:space="0" w:color="000000"/>
              <w:bottom w:val="single" w:sz="6" w:space="0" w:color="000000"/>
            </w:tcBorders>
            <w:tcMar>
              <w:top w:w="0" w:type="dxa"/>
              <w:left w:w="108" w:type="dxa"/>
              <w:bottom w:w="0" w:type="dxa"/>
              <w:right w:w="108" w:type="dxa"/>
            </w:tcMar>
            <w:vAlign w:val="center"/>
            <w:hideMark/>
          </w:tcPr>
          <w:p w14:paraId="7B8FBADE"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3</w:t>
            </w:r>
          </w:p>
        </w:tc>
        <w:tc>
          <w:tcPr>
            <w:tcW w:w="4790" w:type="dxa"/>
            <w:tcBorders>
              <w:top w:val="single" w:sz="6" w:space="0" w:color="000000"/>
              <w:bottom w:val="single" w:sz="6" w:space="0" w:color="000000"/>
            </w:tcBorders>
            <w:tcMar>
              <w:top w:w="0" w:type="dxa"/>
              <w:left w:w="108" w:type="dxa"/>
              <w:bottom w:w="0" w:type="dxa"/>
              <w:right w:w="108" w:type="dxa"/>
            </w:tcMar>
            <w:vAlign w:val="center"/>
            <w:hideMark/>
          </w:tcPr>
          <w:p w14:paraId="5400D61A" w14:textId="6AD7FC93" w:rsidR="00DA073E" w:rsidRPr="00A24102" w:rsidRDefault="00DA073E" w:rsidP="005D47EE">
            <w:pPr>
              <w:spacing w:after="0" w:line="240" w:lineRule="auto"/>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Children</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can</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demonstrate</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organic</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waste</w:t>
            </w:r>
          </w:p>
        </w:tc>
        <w:tc>
          <w:tcPr>
            <w:tcW w:w="1250" w:type="dxa"/>
            <w:tcBorders>
              <w:top w:val="single" w:sz="6" w:space="0" w:color="000000"/>
              <w:bottom w:val="single" w:sz="6" w:space="0" w:color="000000"/>
            </w:tcBorders>
            <w:tcMar>
              <w:top w:w="0" w:type="dxa"/>
              <w:left w:w="108" w:type="dxa"/>
              <w:bottom w:w="0" w:type="dxa"/>
              <w:right w:w="108" w:type="dxa"/>
            </w:tcMar>
            <w:vAlign w:val="center"/>
            <w:hideMark/>
          </w:tcPr>
          <w:p w14:paraId="3F227C3C"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35</w:t>
            </w:r>
          </w:p>
        </w:tc>
        <w:tc>
          <w:tcPr>
            <w:tcW w:w="1010" w:type="dxa"/>
            <w:tcBorders>
              <w:top w:val="single" w:sz="6" w:space="0" w:color="000000"/>
              <w:bottom w:val="single" w:sz="6" w:space="0" w:color="000000"/>
            </w:tcBorders>
            <w:tcMar>
              <w:top w:w="0" w:type="dxa"/>
              <w:left w:w="108" w:type="dxa"/>
              <w:bottom w:w="0" w:type="dxa"/>
              <w:right w:w="108" w:type="dxa"/>
            </w:tcMar>
            <w:vAlign w:val="center"/>
            <w:hideMark/>
          </w:tcPr>
          <w:p w14:paraId="2904ED01"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52.5</w:t>
            </w:r>
          </w:p>
        </w:tc>
        <w:tc>
          <w:tcPr>
            <w:tcW w:w="1160" w:type="dxa"/>
            <w:tcBorders>
              <w:top w:val="single" w:sz="6" w:space="0" w:color="000000"/>
              <w:bottom w:val="single" w:sz="6" w:space="0" w:color="000000"/>
            </w:tcBorders>
            <w:tcMar>
              <w:top w:w="0" w:type="dxa"/>
              <w:left w:w="108" w:type="dxa"/>
              <w:bottom w:w="0" w:type="dxa"/>
              <w:right w:w="108" w:type="dxa"/>
            </w:tcMar>
            <w:vAlign w:val="center"/>
            <w:hideMark/>
          </w:tcPr>
          <w:p w14:paraId="3D0505B9"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72.5</w:t>
            </w:r>
          </w:p>
        </w:tc>
        <w:tc>
          <w:tcPr>
            <w:tcW w:w="276" w:type="dxa"/>
            <w:tcBorders>
              <w:top w:val="single" w:sz="6" w:space="0" w:color="000000"/>
              <w:bottom w:val="single" w:sz="6" w:space="0" w:color="000000"/>
            </w:tcBorders>
            <w:tcMar>
              <w:top w:w="0" w:type="dxa"/>
              <w:left w:w="108" w:type="dxa"/>
              <w:bottom w:w="0" w:type="dxa"/>
              <w:right w:w="108" w:type="dxa"/>
            </w:tcMar>
            <w:vAlign w:val="center"/>
            <w:hideMark/>
          </w:tcPr>
          <w:p w14:paraId="04B95331" w14:textId="06717418" w:rsidR="00DA073E" w:rsidRPr="00A24102" w:rsidRDefault="005D47EE" w:rsidP="005D47EE">
            <w:pPr>
              <w:spacing w:after="0" w:line="240" w:lineRule="auto"/>
              <w:jc w:val="center"/>
              <w:rPr>
                <w:rFonts w:ascii="Times New Roman" w:eastAsia="Times New Roman" w:hAnsi="Times New Roman" w:cs="Times New Roman"/>
                <w:sz w:val="24"/>
                <w:szCs w:val="24"/>
              </w:rPr>
            </w:pPr>
            <w:r>
              <w:rPr>
                <w:rFonts w:ascii="Book Antiqua" w:eastAsia="Times New Roman" w:hAnsi="Book Antiqua" w:cs="Times New Roman"/>
                <w:sz w:val="24"/>
                <w:szCs w:val="24"/>
              </w:rPr>
              <w:t xml:space="preserve"> </w:t>
            </w:r>
          </w:p>
        </w:tc>
      </w:tr>
      <w:tr w:rsidR="00DA073E" w:rsidRPr="00A24102" w14:paraId="7372B5B1" w14:textId="77777777" w:rsidTr="005D47EE">
        <w:trPr>
          <w:trHeight w:val="300"/>
        </w:trPr>
        <w:tc>
          <w:tcPr>
            <w:tcW w:w="610" w:type="dxa"/>
            <w:tcBorders>
              <w:top w:val="single" w:sz="6" w:space="0" w:color="000000"/>
              <w:bottom w:val="single" w:sz="6" w:space="0" w:color="000000"/>
            </w:tcBorders>
            <w:tcMar>
              <w:top w:w="0" w:type="dxa"/>
              <w:left w:w="108" w:type="dxa"/>
              <w:bottom w:w="0" w:type="dxa"/>
              <w:right w:w="108" w:type="dxa"/>
            </w:tcMar>
            <w:vAlign w:val="center"/>
            <w:hideMark/>
          </w:tcPr>
          <w:p w14:paraId="67128678"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4</w:t>
            </w:r>
          </w:p>
        </w:tc>
        <w:tc>
          <w:tcPr>
            <w:tcW w:w="4790" w:type="dxa"/>
            <w:tcBorders>
              <w:top w:val="single" w:sz="6" w:space="0" w:color="000000"/>
              <w:bottom w:val="single" w:sz="6" w:space="0" w:color="000000"/>
            </w:tcBorders>
            <w:tcMar>
              <w:top w:w="0" w:type="dxa"/>
              <w:left w:w="108" w:type="dxa"/>
              <w:bottom w:w="0" w:type="dxa"/>
              <w:right w:w="108" w:type="dxa"/>
            </w:tcMar>
            <w:vAlign w:val="center"/>
            <w:hideMark/>
          </w:tcPr>
          <w:p w14:paraId="4CBD962A" w14:textId="34188B84" w:rsidR="00DA073E" w:rsidRPr="00A24102" w:rsidRDefault="005D47EE" w:rsidP="005D47EE">
            <w:pPr>
              <w:spacing w:after="0" w:line="240" w:lineRule="auto"/>
              <w:rPr>
                <w:rFonts w:ascii="Times New Roman" w:eastAsia="Times New Roman" w:hAnsi="Times New Roman" w:cs="Times New Roman"/>
                <w:sz w:val="24"/>
                <w:szCs w:val="24"/>
              </w:rPr>
            </w:pPr>
            <w:r>
              <w:rPr>
                <w:rFonts w:ascii="Book Antiqua" w:eastAsia="Times New Roman" w:hAnsi="Book Antiqua" w:cs="Times New Roman"/>
                <w:sz w:val="24"/>
                <w:szCs w:val="24"/>
              </w:rPr>
              <w:t>C</w:t>
            </w:r>
            <w:r w:rsidR="00DA073E" w:rsidRPr="00A24102">
              <w:rPr>
                <w:rFonts w:ascii="Book Antiqua" w:eastAsia="Times New Roman" w:hAnsi="Book Antiqua" w:cs="Times New Roman"/>
                <w:sz w:val="24"/>
                <w:szCs w:val="24"/>
              </w:rPr>
              <w:t>hildren</w:t>
            </w:r>
            <w:r>
              <w:rPr>
                <w:rFonts w:ascii="Book Antiqua" w:eastAsia="Times New Roman" w:hAnsi="Book Antiqua" w:cs="Times New Roman"/>
                <w:sz w:val="24"/>
                <w:szCs w:val="24"/>
              </w:rPr>
              <w:t xml:space="preserve"> </w:t>
            </w:r>
            <w:r w:rsidR="00DA073E" w:rsidRPr="00A24102">
              <w:rPr>
                <w:rFonts w:ascii="Book Antiqua" w:eastAsia="Times New Roman" w:hAnsi="Book Antiqua" w:cs="Times New Roman"/>
                <w:sz w:val="24"/>
                <w:szCs w:val="24"/>
              </w:rPr>
              <w:t>can</w:t>
            </w:r>
            <w:r>
              <w:rPr>
                <w:rFonts w:ascii="Book Antiqua" w:eastAsia="Times New Roman" w:hAnsi="Book Antiqua" w:cs="Times New Roman"/>
                <w:sz w:val="24"/>
                <w:szCs w:val="24"/>
              </w:rPr>
              <w:t xml:space="preserve"> </w:t>
            </w:r>
            <w:r w:rsidR="00DA073E" w:rsidRPr="00A24102">
              <w:rPr>
                <w:rFonts w:ascii="Book Antiqua" w:eastAsia="Times New Roman" w:hAnsi="Book Antiqua" w:cs="Times New Roman"/>
                <w:sz w:val="24"/>
                <w:szCs w:val="24"/>
              </w:rPr>
              <w:t>demonstrate</w:t>
            </w:r>
            <w:r>
              <w:rPr>
                <w:rFonts w:ascii="Book Antiqua" w:eastAsia="Times New Roman" w:hAnsi="Book Antiqua" w:cs="Times New Roman"/>
                <w:sz w:val="24"/>
                <w:szCs w:val="24"/>
              </w:rPr>
              <w:t xml:space="preserve"> </w:t>
            </w:r>
            <w:r w:rsidR="00DA073E" w:rsidRPr="00A24102">
              <w:rPr>
                <w:rFonts w:ascii="Book Antiqua" w:eastAsia="Times New Roman" w:hAnsi="Book Antiqua" w:cs="Times New Roman"/>
                <w:sz w:val="24"/>
                <w:szCs w:val="24"/>
              </w:rPr>
              <w:t>inorganic</w:t>
            </w:r>
            <w:r>
              <w:rPr>
                <w:rFonts w:ascii="Book Antiqua" w:eastAsia="Times New Roman" w:hAnsi="Book Antiqua" w:cs="Times New Roman"/>
                <w:sz w:val="24"/>
                <w:szCs w:val="24"/>
              </w:rPr>
              <w:t xml:space="preserve"> </w:t>
            </w:r>
            <w:r w:rsidR="00DA073E" w:rsidRPr="00A24102">
              <w:rPr>
                <w:rFonts w:ascii="Book Antiqua" w:eastAsia="Times New Roman" w:hAnsi="Book Antiqua" w:cs="Times New Roman"/>
                <w:sz w:val="24"/>
                <w:szCs w:val="24"/>
              </w:rPr>
              <w:t>waste</w:t>
            </w:r>
          </w:p>
        </w:tc>
        <w:tc>
          <w:tcPr>
            <w:tcW w:w="1250" w:type="dxa"/>
            <w:tcBorders>
              <w:top w:val="single" w:sz="6" w:space="0" w:color="000000"/>
              <w:bottom w:val="single" w:sz="6" w:space="0" w:color="000000"/>
            </w:tcBorders>
            <w:tcMar>
              <w:top w:w="0" w:type="dxa"/>
              <w:left w:w="108" w:type="dxa"/>
              <w:bottom w:w="0" w:type="dxa"/>
              <w:right w:w="108" w:type="dxa"/>
            </w:tcMar>
            <w:vAlign w:val="center"/>
            <w:hideMark/>
          </w:tcPr>
          <w:p w14:paraId="2036AAAB"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35</w:t>
            </w:r>
          </w:p>
        </w:tc>
        <w:tc>
          <w:tcPr>
            <w:tcW w:w="1010" w:type="dxa"/>
            <w:tcBorders>
              <w:top w:val="single" w:sz="6" w:space="0" w:color="000000"/>
              <w:bottom w:val="single" w:sz="6" w:space="0" w:color="000000"/>
            </w:tcBorders>
            <w:tcMar>
              <w:top w:w="0" w:type="dxa"/>
              <w:left w:w="108" w:type="dxa"/>
              <w:bottom w:w="0" w:type="dxa"/>
              <w:right w:w="108" w:type="dxa"/>
            </w:tcMar>
            <w:vAlign w:val="center"/>
            <w:hideMark/>
          </w:tcPr>
          <w:p w14:paraId="6C3E1AB1"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52.5</w:t>
            </w:r>
          </w:p>
        </w:tc>
        <w:tc>
          <w:tcPr>
            <w:tcW w:w="1160" w:type="dxa"/>
            <w:tcBorders>
              <w:top w:val="single" w:sz="6" w:space="0" w:color="000000"/>
              <w:bottom w:val="single" w:sz="6" w:space="0" w:color="000000"/>
            </w:tcBorders>
            <w:tcMar>
              <w:top w:w="0" w:type="dxa"/>
              <w:left w:w="108" w:type="dxa"/>
              <w:bottom w:w="0" w:type="dxa"/>
              <w:right w:w="108" w:type="dxa"/>
            </w:tcMar>
            <w:vAlign w:val="center"/>
            <w:hideMark/>
          </w:tcPr>
          <w:p w14:paraId="2592D776"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72.5</w:t>
            </w:r>
          </w:p>
        </w:tc>
        <w:tc>
          <w:tcPr>
            <w:tcW w:w="276" w:type="dxa"/>
            <w:tcBorders>
              <w:top w:val="single" w:sz="6" w:space="0" w:color="000000"/>
              <w:bottom w:val="single" w:sz="6" w:space="0" w:color="000000"/>
            </w:tcBorders>
            <w:tcMar>
              <w:top w:w="0" w:type="dxa"/>
              <w:left w:w="108" w:type="dxa"/>
              <w:bottom w:w="0" w:type="dxa"/>
              <w:right w:w="108" w:type="dxa"/>
            </w:tcMar>
            <w:vAlign w:val="center"/>
            <w:hideMark/>
          </w:tcPr>
          <w:p w14:paraId="0D6097B9" w14:textId="019EFE98" w:rsidR="00DA073E" w:rsidRPr="00A24102" w:rsidRDefault="005D47EE" w:rsidP="005D47EE">
            <w:pPr>
              <w:spacing w:after="0" w:line="240" w:lineRule="auto"/>
              <w:jc w:val="center"/>
              <w:rPr>
                <w:rFonts w:ascii="Times New Roman" w:eastAsia="Times New Roman" w:hAnsi="Times New Roman" w:cs="Times New Roman"/>
                <w:sz w:val="24"/>
                <w:szCs w:val="24"/>
              </w:rPr>
            </w:pPr>
            <w:r>
              <w:rPr>
                <w:rFonts w:ascii="Book Antiqua" w:eastAsia="Times New Roman" w:hAnsi="Book Antiqua" w:cs="Times New Roman"/>
                <w:sz w:val="24"/>
                <w:szCs w:val="24"/>
              </w:rPr>
              <w:t xml:space="preserve"> </w:t>
            </w:r>
          </w:p>
        </w:tc>
      </w:tr>
      <w:tr w:rsidR="00DA073E" w:rsidRPr="00A24102" w14:paraId="6DA5C713" w14:textId="77777777" w:rsidTr="005D47EE">
        <w:trPr>
          <w:trHeight w:val="534"/>
        </w:trPr>
        <w:tc>
          <w:tcPr>
            <w:tcW w:w="610" w:type="dxa"/>
            <w:tcBorders>
              <w:top w:val="single" w:sz="6" w:space="0" w:color="000000"/>
              <w:bottom w:val="single" w:sz="6" w:space="0" w:color="000000"/>
            </w:tcBorders>
            <w:tcMar>
              <w:top w:w="0" w:type="dxa"/>
              <w:left w:w="108" w:type="dxa"/>
              <w:bottom w:w="0" w:type="dxa"/>
              <w:right w:w="108" w:type="dxa"/>
            </w:tcMar>
            <w:vAlign w:val="center"/>
            <w:hideMark/>
          </w:tcPr>
          <w:p w14:paraId="12B12D6E"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5</w:t>
            </w:r>
          </w:p>
        </w:tc>
        <w:tc>
          <w:tcPr>
            <w:tcW w:w="4790" w:type="dxa"/>
            <w:tcBorders>
              <w:top w:val="single" w:sz="6" w:space="0" w:color="000000"/>
              <w:bottom w:val="single" w:sz="6" w:space="0" w:color="000000"/>
            </w:tcBorders>
            <w:tcMar>
              <w:top w:w="0" w:type="dxa"/>
              <w:left w:w="108" w:type="dxa"/>
              <w:bottom w:w="0" w:type="dxa"/>
              <w:right w:w="108" w:type="dxa"/>
            </w:tcMar>
            <w:vAlign w:val="center"/>
            <w:hideMark/>
          </w:tcPr>
          <w:p w14:paraId="32289E9E" w14:textId="0A064F74" w:rsidR="00DA073E" w:rsidRPr="00A24102" w:rsidRDefault="005D47EE" w:rsidP="005D47EE">
            <w:pPr>
              <w:spacing w:after="0" w:line="240" w:lineRule="auto"/>
              <w:rPr>
                <w:rFonts w:ascii="Times New Roman" w:eastAsia="Times New Roman" w:hAnsi="Times New Roman" w:cs="Times New Roman"/>
                <w:sz w:val="24"/>
                <w:szCs w:val="24"/>
              </w:rPr>
            </w:pPr>
            <w:r>
              <w:rPr>
                <w:rFonts w:ascii="Book Antiqua" w:eastAsia="Times New Roman" w:hAnsi="Book Antiqua" w:cs="Times New Roman"/>
                <w:sz w:val="24"/>
                <w:szCs w:val="24"/>
              </w:rPr>
              <w:t>C</w:t>
            </w:r>
            <w:r w:rsidR="00DA073E" w:rsidRPr="00A24102">
              <w:rPr>
                <w:rFonts w:ascii="Book Antiqua" w:eastAsia="Times New Roman" w:hAnsi="Book Antiqua" w:cs="Times New Roman"/>
                <w:sz w:val="24"/>
                <w:szCs w:val="24"/>
              </w:rPr>
              <w:t>hildren</w:t>
            </w:r>
            <w:r>
              <w:rPr>
                <w:rFonts w:ascii="Book Antiqua" w:eastAsia="Times New Roman" w:hAnsi="Book Antiqua" w:cs="Times New Roman"/>
                <w:sz w:val="24"/>
                <w:szCs w:val="24"/>
              </w:rPr>
              <w:t xml:space="preserve"> </w:t>
            </w:r>
            <w:r w:rsidR="00DA073E" w:rsidRPr="00A24102">
              <w:rPr>
                <w:rFonts w:ascii="Book Antiqua" w:eastAsia="Times New Roman" w:hAnsi="Book Antiqua" w:cs="Times New Roman"/>
                <w:sz w:val="24"/>
                <w:szCs w:val="24"/>
              </w:rPr>
              <w:t>can</w:t>
            </w:r>
            <w:r>
              <w:rPr>
                <w:rFonts w:ascii="Book Antiqua" w:eastAsia="Times New Roman" w:hAnsi="Book Antiqua" w:cs="Times New Roman"/>
                <w:sz w:val="24"/>
                <w:szCs w:val="24"/>
              </w:rPr>
              <w:t xml:space="preserve"> </w:t>
            </w:r>
            <w:r w:rsidR="00DA073E" w:rsidRPr="00A24102">
              <w:rPr>
                <w:rFonts w:ascii="Book Antiqua" w:eastAsia="Times New Roman" w:hAnsi="Book Antiqua" w:cs="Times New Roman"/>
                <w:sz w:val="24"/>
                <w:szCs w:val="24"/>
              </w:rPr>
              <w:t>make</w:t>
            </w:r>
            <w:r>
              <w:rPr>
                <w:rFonts w:ascii="Book Antiqua" w:eastAsia="Times New Roman" w:hAnsi="Book Antiqua" w:cs="Times New Roman"/>
                <w:sz w:val="24"/>
                <w:szCs w:val="24"/>
              </w:rPr>
              <w:t xml:space="preserve"> </w:t>
            </w:r>
            <w:r w:rsidR="00DA073E" w:rsidRPr="00A24102">
              <w:rPr>
                <w:rFonts w:ascii="Book Antiqua" w:eastAsia="Times New Roman" w:hAnsi="Book Antiqua" w:cs="Times New Roman"/>
                <w:sz w:val="24"/>
                <w:szCs w:val="24"/>
              </w:rPr>
              <w:t>works</w:t>
            </w:r>
            <w:r>
              <w:rPr>
                <w:rFonts w:ascii="Book Antiqua" w:eastAsia="Times New Roman" w:hAnsi="Book Antiqua" w:cs="Times New Roman"/>
                <w:sz w:val="24"/>
                <w:szCs w:val="24"/>
              </w:rPr>
              <w:t xml:space="preserve"> </w:t>
            </w:r>
            <w:r w:rsidR="00DA073E" w:rsidRPr="00A24102">
              <w:rPr>
                <w:rFonts w:ascii="Book Antiqua" w:eastAsia="Times New Roman" w:hAnsi="Book Antiqua" w:cs="Times New Roman"/>
                <w:sz w:val="24"/>
                <w:szCs w:val="24"/>
              </w:rPr>
              <w:t>of</w:t>
            </w:r>
            <w:r>
              <w:rPr>
                <w:rFonts w:ascii="Book Antiqua" w:eastAsia="Times New Roman" w:hAnsi="Book Antiqua" w:cs="Times New Roman"/>
                <w:sz w:val="24"/>
                <w:szCs w:val="24"/>
              </w:rPr>
              <w:t xml:space="preserve"> </w:t>
            </w:r>
            <w:r w:rsidR="00DA073E" w:rsidRPr="00A24102">
              <w:rPr>
                <w:rFonts w:ascii="Book Antiqua" w:eastAsia="Times New Roman" w:hAnsi="Book Antiqua" w:cs="Times New Roman"/>
                <w:sz w:val="24"/>
                <w:szCs w:val="24"/>
              </w:rPr>
              <w:t>organic</w:t>
            </w:r>
            <w:r>
              <w:rPr>
                <w:rFonts w:ascii="Book Antiqua" w:eastAsia="Times New Roman" w:hAnsi="Book Antiqua" w:cs="Times New Roman"/>
                <w:sz w:val="24"/>
                <w:szCs w:val="24"/>
              </w:rPr>
              <w:t xml:space="preserve"> </w:t>
            </w:r>
            <w:r w:rsidR="00DA073E" w:rsidRPr="00A24102">
              <w:rPr>
                <w:rFonts w:ascii="Book Antiqua" w:eastAsia="Times New Roman" w:hAnsi="Book Antiqua" w:cs="Times New Roman"/>
                <w:sz w:val="24"/>
                <w:szCs w:val="24"/>
              </w:rPr>
              <w:t>and</w:t>
            </w:r>
            <w:r>
              <w:rPr>
                <w:rFonts w:ascii="Book Antiqua" w:eastAsia="Times New Roman" w:hAnsi="Book Antiqua" w:cs="Times New Roman"/>
                <w:sz w:val="24"/>
                <w:szCs w:val="24"/>
              </w:rPr>
              <w:t xml:space="preserve"> </w:t>
            </w:r>
            <w:r w:rsidR="00DA073E" w:rsidRPr="00A24102">
              <w:rPr>
                <w:rFonts w:ascii="Book Antiqua" w:eastAsia="Times New Roman" w:hAnsi="Book Antiqua" w:cs="Times New Roman"/>
                <w:sz w:val="24"/>
                <w:szCs w:val="24"/>
              </w:rPr>
              <w:t>inorganic</w:t>
            </w:r>
            <w:r>
              <w:rPr>
                <w:rFonts w:ascii="Book Antiqua" w:eastAsia="Times New Roman" w:hAnsi="Book Antiqua" w:cs="Times New Roman"/>
                <w:sz w:val="24"/>
                <w:szCs w:val="24"/>
              </w:rPr>
              <w:t xml:space="preserve"> </w:t>
            </w:r>
            <w:r w:rsidR="00DA073E" w:rsidRPr="00A24102">
              <w:rPr>
                <w:rFonts w:ascii="Book Antiqua" w:eastAsia="Times New Roman" w:hAnsi="Book Antiqua" w:cs="Times New Roman"/>
                <w:sz w:val="24"/>
                <w:szCs w:val="24"/>
              </w:rPr>
              <w:t>waste</w:t>
            </w:r>
          </w:p>
        </w:tc>
        <w:tc>
          <w:tcPr>
            <w:tcW w:w="1250" w:type="dxa"/>
            <w:tcBorders>
              <w:top w:val="single" w:sz="6" w:space="0" w:color="000000"/>
              <w:bottom w:val="single" w:sz="6" w:space="0" w:color="000000"/>
            </w:tcBorders>
            <w:tcMar>
              <w:top w:w="0" w:type="dxa"/>
              <w:left w:w="108" w:type="dxa"/>
              <w:bottom w:w="0" w:type="dxa"/>
              <w:right w:w="108" w:type="dxa"/>
            </w:tcMar>
            <w:vAlign w:val="center"/>
            <w:hideMark/>
          </w:tcPr>
          <w:p w14:paraId="5B59DC14"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30</w:t>
            </w:r>
          </w:p>
        </w:tc>
        <w:tc>
          <w:tcPr>
            <w:tcW w:w="1010" w:type="dxa"/>
            <w:tcBorders>
              <w:top w:val="single" w:sz="6" w:space="0" w:color="000000"/>
              <w:bottom w:val="single" w:sz="6" w:space="0" w:color="000000"/>
            </w:tcBorders>
            <w:tcMar>
              <w:top w:w="0" w:type="dxa"/>
              <w:left w:w="108" w:type="dxa"/>
              <w:bottom w:w="0" w:type="dxa"/>
              <w:right w:w="108" w:type="dxa"/>
            </w:tcMar>
            <w:vAlign w:val="center"/>
            <w:hideMark/>
          </w:tcPr>
          <w:p w14:paraId="215CCC73"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45</w:t>
            </w:r>
          </w:p>
        </w:tc>
        <w:tc>
          <w:tcPr>
            <w:tcW w:w="1160" w:type="dxa"/>
            <w:tcBorders>
              <w:top w:val="single" w:sz="6" w:space="0" w:color="000000"/>
              <w:bottom w:val="single" w:sz="6" w:space="0" w:color="000000"/>
            </w:tcBorders>
            <w:tcMar>
              <w:top w:w="0" w:type="dxa"/>
              <w:left w:w="108" w:type="dxa"/>
              <w:bottom w:w="0" w:type="dxa"/>
              <w:right w:w="108" w:type="dxa"/>
            </w:tcMar>
            <w:vAlign w:val="center"/>
            <w:hideMark/>
          </w:tcPr>
          <w:p w14:paraId="001C21D0"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70</w:t>
            </w:r>
          </w:p>
        </w:tc>
        <w:tc>
          <w:tcPr>
            <w:tcW w:w="276" w:type="dxa"/>
            <w:tcBorders>
              <w:top w:val="single" w:sz="6" w:space="0" w:color="000000"/>
              <w:bottom w:val="single" w:sz="6" w:space="0" w:color="000000"/>
            </w:tcBorders>
            <w:tcMar>
              <w:top w:w="0" w:type="dxa"/>
              <w:left w:w="108" w:type="dxa"/>
              <w:bottom w:w="0" w:type="dxa"/>
              <w:right w:w="108" w:type="dxa"/>
            </w:tcMar>
            <w:vAlign w:val="center"/>
            <w:hideMark/>
          </w:tcPr>
          <w:p w14:paraId="5249C75B" w14:textId="5299DDA3" w:rsidR="00DA073E" w:rsidRPr="00A24102" w:rsidRDefault="005D47EE" w:rsidP="005D47EE">
            <w:pPr>
              <w:spacing w:after="0" w:line="240" w:lineRule="auto"/>
              <w:jc w:val="center"/>
              <w:rPr>
                <w:rFonts w:ascii="Times New Roman" w:eastAsia="Times New Roman" w:hAnsi="Times New Roman" w:cs="Times New Roman"/>
                <w:sz w:val="24"/>
                <w:szCs w:val="24"/>
              </w:rPr>
            </w:pPr>
            <w:r>
              <w:rPr>
                <w:rFonts w:ascii="Book Antiqua" w:eastAsia="Times New Roman" w:hAnsi="Book Antiqua" w:cs="Times New Roman"/>
                <w:sz w:val="24"/>
                <w:szCs w:val="24"/>
              </w:rPr>
              <w:t xml:space="preserve"> </w:t>
            </w:r>
          </w:p>
        </w:tc>
      </w:tr>
      <w:tr w:rsidR="00DA073E" w:rsidRPr="00A24102" w14:paraId="19ECB342" w14:textId="77777777" w:rsidTr="005D47EE">
        <w:trPr>
          <w:trHeight w:val="633"/>
        </w:trPr>
        <w:tc>
          <w:tcPr>
            <w:tcW w:w="610" w:type="dxa"/>
            <w:tcBorders>
              <w:top w:val="single" w:sz="6" w:space="0" w:color="000000"/>
              <w:bottom w:val="single" w:sz="6" w:space="0" w:color="000000"/>
            </w:tcBorders>
            <w:tcMar>
              <w:top w:w="0" w:type="dxa"/>
              <w:left w:w="108" w:type="dxa"/>
              <w:bottom w:w="0" w:type="dxa"/>
              <w:right w:w="108" w:type="dxa"/>
            </w:tcMar>
            <w:vAlign w:val="center"/>
            <w:hideMark/>
          </w:tcPr>
          <w:p w14:paraId="0BD311FA"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6</w:t>
            </w:r>
          </w:p>
        </w:tc>
        <w:tc>
          <w:tcPr>
            <w:tcW w:w="4790" w:type="dxa"/>
            <w:tcBorders>
              <w:top w:val="single" w:sz="6" w:space="0" w:color="000000"/>
              <w:bottom w:val="single" w:sz="6" w:space="0" w:color="000000"/>
            </w:tcBorders>
            <w:tcMar>
              <w:top w:w="0" w:type="dxa"/>
              <w:left w:w="108" w:type="dxa"/>
              <w:bottom w:w="0" w:type="dxa"/>
              <w:right w:w="108" w:type="dxa"/>
            </w:tcMar>
            <w:vAlign w:val="center"/>
            <w:hideMark/>
          </w:tcPr>
          <w:p w14:paraId="3B6550DA" w14:textId="3904C1E2" w:rsidR="00DA073E" w:rsidRPr="00A24102" w:rsidRDefault="00DA073E" w:rsidP="005D47EE">
            <w:pPr>
              <w:spacing w:after="0" w:line="240" w:lineRule="auto"/>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Children</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can</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look</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after</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and</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tidy</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up</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play</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equipment</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after</w:t>
            </w:r>
            <w:r w:rsidR="005D47EE">
              <w:rPr>
                <w:rFonts w:ascii="Book Antiqua" w:eastAsia="Times New Roman" w:hAnsi="Book Antiqua" w:cs="Times New Roman"/>
                <w:sz w:val="24"/>
                <w:szCs w:val="24"/>
              </w:rPr>
              <w:t xml:space="preserve"> </w:t>
            </w:r>
            <w:r w:rsidRPr="00A24102">
              <w:rPr>
                <w:rFonts w:ascii="Book Antiqua" w:eastAsia="Times New Roman" w:hAnsi="Book Antiqua" w:cs="Times New Roman"/>
                <w:sz w:val="24"/>
                <w:szCs w:val="24"/>
              </w:rPr>
              <w:t>playing</w:t>
            </w:r>
          </w:p>
        </w:tc>
        <w:tc>
          <w:tcPr>
            <w:tcW w:w="1250" w:type="dxa"/>
            <w:tcBorders>
              <w:top w:val="single" w:sz="6" w:space="0" w:color="000000"/>
              <w:bottom w:val="single" w:sz="6" w:space="0" w:color="000000"/>
            </w:tcBorders>
            <w:tcMar>
              <w:top w:w="0" w:type="dxa"/>
              <w:left w:w="108" w:type="dxa"/>
              <w:bottom w:w="0" w:type="dxa"/>
              <w:right w:w="108" w:type="dxa"/>
            </w:tcMar>
            <w:vAlign w:val="center"/>
            <w:hideMark/>
          </w:tcPr>
          <w:p w14:paraId="38DB9B67"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47.5</w:t>
            </w:r>
          </w:p>
        </w:tc>
        <w:tc>
          <w:tcPr>
            <w:tcW w:w="1010" w:type="dxa"/>
            <w:tcBorders>
              <w:top w:val="single" w:sz="6" w:space="0" w:color="000000"/>
              <w:bottom w:val="single" w:sz="6" w:space="0" w:color="000000"/>
            </w:tcBorders>
            <w:tcMar>
              <w:top w:w="0" w:type="dxa"/>
              <w:left w:w="108" w:type="dxa"/>
              <w:bottom w:w="0" w:type="dxa"/>
              <w:right w:w="108" w:type="dxa"/>
            </w:tcMar>
            <w:vAlign w:val="center"/>
            <w:hideMark/>
          </w:tcPr>
          <w:p w14:paraId="5BE5A0F3"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70</w:t>
            </w:r>
          </w:p>
        </w:tc>
        <w:tc>
          <w:tcPr>
            <w:tcW w:w="1160" w:type="dxa"/>
            <w:tcBorders>
              <w:top w:val="single" w:sz="6" w:space="0" w:color="000000"/>
              <w:bottom w:val="single" w:sz="6" w:space="0" w:color="000000"/>
            </w:tcBorders>
            <w:tcMar>
              <w:top w:w="0" w:type="dxa"/>
              <w:left w:w="108" w:type="dxa"/>
              <w:bottom w:w="0" w:type="dxa"/>
              <w:right w:w="108" w:type="dxa"/>
            </w:tcMar>
            <w:vAlign w:val="center"/>
            <w:hideMark/>
          </w:tcPr>
          <w:p w14:paraId="135C5EA6"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91.25</w:t>
            </w:r>
          </w:p>
        </w:tc>
        <w:tc>
          <w:tcPr>
            <w:tcW w:w="276" w:type="dxa"/>
            <w:tcBorders>
              <w:top w:val="single" w:sz="6" w:space="0" w:color="000000"/>
              <w:bottom w:val="single" w:sz="6" w:space="0" w:color="000000"/>
            </w:tcBorders>
            <w:tcMar>
              <w:top w:w="0" w:type="dxa"/>
              <w:left w:w="108" w:type="dxa"/>
              <w:bottom w:w="0" w:type="dxa"/>
              <w:right w:w="108" w:type="dxa"/>
            </w:tcMar>
            <w:vAlign w:val="center"/>
            <w:hideMark/>
          </w:tcPr>
          <w:p w14:paraId="59A7CE03" w14:textId="2DDCF222" w:rsidR="00DA073E" w:rsidRPr="00A24102" w:rsidRDefault="005D47EE" w:rsidP="005D47EE">
            <w:pPr>
              <w:spacing w:after="0" w:line="240" w:lineRule="auto"/>
              <w:jc w:val="center"/>
              <w:rPr>
                <w:rFonts w:ascii="Times New Roman" w:eastAsia="Times New Roman" w:hAnsi="Times New Roman" w:cs="Times New Roman"/>
                <w:sz w:val="24"/>
                <w:szCs w:val="24"/>
              </w:rPr>
            </w:pPr>
            <w:r>
              <w:rPr>
                <w:rFonts w:ascii="Book Antiqua" w:eastAsia="Times New Roman" w:hAnsi="Book Antiqua" w:cs="Times New Roman"/>
                <w:sz w:val="24"/>
                <w:szCs w:val="24"/>
              </w:rPr>
              <w:t xml:space="preserve"> </w:t>
            </w:r>
          </w:p>
        </w:tc>
      </w:tr>
      <w:tr w:rsidR="00DA073E" w:rsidRPr="00A24102" w14:paraId="4146204A" w14:textId="77777777" w:rsidTr="005D47EE">
        <w:trPr>
          <w:trHeight w:val="354"/>
        </w:trPr>
        <w:tc>
          <w:tcPr>
            <w:tcW w:w="5400" w:type="dxa"/>
            <w:gridSpan w:val="2"/>
            <w:tcBorders>
              <w:top w:val="single" w:sz="6" w:space="0" w:color="000000"/>
              <w:bottom w:val="single" w:sz="6" w:space="0" w:color="000000"/>
            </w:tcBorders>
            <w:tcMar>
              <w:top w:w="0" w:type="dxa"/>
              <w:left w:w="108" w:type="dxa"/>
              <w:bottom w:w="0" w:type="dxa"/>
              <w:right w:w="108" w:type="dxa"/>
            </w:tcMar>
            <w:vAlign w:val="center"/>
            <w:hideMark/>
          </w:tcPr>
          <w:p w14:paraId="28A5989C"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b/>
                <w:bCs/>
                <w:sz w:val="24"/>
                <w:szCs w:val="24"/>
              </w:rPr>
              <w:t>total</w:t>
            </w:r>
          </w:p>
        </w:tc>
        <w:tc>
          <w:tcPr>
            <w:tcW w:w="1250" w:type="dxa"/>
            <w:tcBorders>
              <w:top w:val="single" w:sz="6" w:space="0" w:color="000000"/>
              <w:bottom w:val="single" w:sz="6" w:space="0" w:color="000000"/>
            </w:tcBorders>
            <w:tcMar>
              <w:top w:w="0" w:type="dxa"/>
              <w:left w:w="108" w:type="dxa"/>
              <w:bottom w:w="0" w:type="dxa"/>
              <w:right w:w="108" w:type="dxa"/>
            </w:tcMar>
            <w:vAlign w:val="center"/>
            <w:hideMark/>
          </w:tcPr>
          <w:p w14:paraId="73DC63E6"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237.5</w:t>
            </w:r>
          </w:p>
        </w:tc>
        <w:tc>
          <w:tcPr>
            <w:tcW w:w="1010" w:type="dxa"/>
            <w:tcBorders>
              <w:top w:val="single" w:sz="6" w:space="0" w:color="000000"/>
              <w:bottom w:val="single" w:sz="6" w:space="0" w:color="000000"/>
            </w:tcBorders>
            <w:tcMar>
              <w:top w:w="0" w:type="dxa"/>
              <w:left w:w="108" w:type="dxa"/>
              <w:bottom w:w="0" w:type="dxa"/>
              <w:right w:w="108" w:type="dxa"/>
            </w:tcMar>
            <w:vAlign w:val="center"/>
            <w:hideMark/>
          </w:tcPr>
          <w:p w14:paraId="68F1567A"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347.5</w:t>
            </w:r>
          </w:p>
        </w:tc>
        <w:tc>
          <w:tcPr>
            <w:tcW w:w="1160" w:type="dxa"/>
            <w:tcBorders>
              <w:top w:val="single" w:sz="6" w:space="0" w:color="000000"/>
              <w:bottom w:val="single" w:sz="6" w:space="0" w:color="000000"/>
            </w:tcBorders>
            <w:tcMar>
              <w:top w:w="0" w:type="dxa"/>
              <w:left w:w="108" w:type="dxa"/>
              <w:bottom w:w="0" w:type="dxa"/>
              <w:right w:w="108" w:type="dxa"/>
            </w:tcMar>
            <w:vAlign w:val="center"/>
            <w:hideMark/>
          </w:tcPr>
          <w:p w14:paraId="0D8F8421"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478.75</w:t>
            </w:r>
          </w:p>
        </w:tc>
        <w:tc>
          <w:tcPr>
            <w:tcW w:w="276" w:type="dxa"/>
            <w:tcBorders>
              <w:top w:val="single" w:sz="6" w:space="0" w:color="000000"/>
              <w:bottom w:val="single" w:sz="6" w:space="0" w:color="000000"/>
            </w:tcBorders>
            <w:tcMar>
              <w:top w:w="0" w:type="dxa"/>
              <w:left w:w="108" w:type="dxa"/>
              <w:bottom w:w="0" w:type="dxa"/>
              <w:right w:w="108" w:type="dxa"/>
            </w:tcMar>
            <w:vAlign w:val="center"/>
            <w:hideMark/>
          </w:tcPr>
          <w:p w14:paraId="55CC987D" w14:textId="47B7CBD9" w:rsidR="00DA073E" w:rsidRPr="00A24102" w:rsidRDefault="005D47EE" w:rsidP="005D47EE">
            <w:pPr>
              <w:spacing w:after="0" w:line="240" w:lineRule="auto"/>
              <w:jc w:val="center"/>
              <w:rPr>
                <w:rFonts w:ascii="Times New Roman" w:eastAsia="Times New Roman" w:hAnsi="Times New Roman" w:cs="Times New Roman"/>
                <w:sz w:val="24"/>
                <w:szCs w:val="24"/>
              </w:rPr>
            </w:pPr>
            <w:r>
              <w:rPr>
                <w:rFonts w:ascii="Book Antiqua" w:eastAsia="Times New Roman" w:hAnsi="Book Antiqua" w:cs="Times New Roman"/>
                <w:sz w:val="24"/>
                <w:szCs w:val="24"/>
              </w:rPr>
              <w:t xml:space="preserve"> </w:t>
            </w:r>
          </w:p>
        </w:tc>
      </w:tr>
      <w:tr w:rsidR="00DA073E" w:rsidRPr="00A24102" w14:paraId="7E66B258" w14:textId="77777777" w:rsidTr="005D47EE">
        <w:trPr>
          <w:trHeight w:val="255"/>
        </w:trPr>
        <w:tc>
          <w:tcPr>
            <w:tcW w:w="5400" w:type="dxa"/>
            <w:gridSpan w:val="2"/>
            <w:tcBorders>
              <w:top w:val="single" w:sz="6" w:space="0" w:color="000000"/>
              <w:bottom w:val="single" w:sz="6" w:space="0" w:color="000000"/>
            </w:tcBorders>
            <w:tcMar>
              <w:top w:w="0" w:type="dxa"/>
              <w:left w:w="108" w:type="dxa"/>
              <w:bottom w:w="0" w:type="dxa"/>
              <w:right w:w="108" w:type="dxa"/>
            </w:tcMar>
            <w:vAlign w:val="center"/>
            <w:hideMark/>
          </w:tcPr>
          <w:p w14:paraId="3A518A21"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b/>
                <w:bCs/>
                <w:sz w:val="24"/>
                <w:szCs w:val="24"/>
              </w:rPr>
              <w:t>Average</w:t>
            </w:r>
          </w:p>
        </w:tc>
        <w:tc>
          <w:tcPr>
            <w:tcW w:w="1250" w:type="dxa"/>
            <w:tcBorders>
              <w:top w:val="single" w:sz="6" w:space="0" w:color="000000"/>
              <w:bottom w:val="single" w:sz="6" w:space="0" w:color="000000"/>
            </w:tcBorders>
            <w:shd w:val="clear" w:color="auto" w:fill="FFC000"/>
            <w:tcMar>
              <w:top w:w="0" w:type="dxa"/>
              <w:left w:w="108" w:type="dxa"/>
              <w:bottom w:w="0" w:type="dxa"/>
              <w:right w:w="108" w:type="dxa"/>
            </w:tcMar>
            <w:vAlign w:val="center"/>
            <w:hideMark/>
          </w:tcPr>
          <w:p w14:paraId="652CE642"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39.58</w:t>
            </w:r>
          </w:p>
        </w:tc>
        <w:tc>
          <w:tcPr>
            <w:tcW w:w="1010" w:type="dxa"/>
            <w:tcBorders>
              <w:top w:val="single" w:sz="6" w:space="0" w:color="000000"/>
              <w:bottom w:val="single" w:sz="6" w:space="0" w:color="000000"/>
            </w:tcBorders>
            <w:shd w:val="clear" w:color="auto" w:fill="FFC000"/>
            <w:tcMar>
              <w:top w:w="0" w:type="dxa"/>
              <w:left w:w="108" w:type="dxa"/>
              <w:bottom w:w="0" w:type="dxa"/>
              <w:right w:w="108" w:type="dxa"/>
            </w:tcMar>
            <w:vAlign w:val="center"/>
            <w:hideMark/>
          </w:tcPr>
          <w:p w14:paraId="068A5CC1"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57.92</w:t>
            </w:r>
          </w:p>
        </w:tc>
        <w:tc>
          <w:tcPr>
            <w:tcW w:w="1160" w:type="dxa"/>
            <w:tcBorders>
              <w:top w:val="single" w:sz="6" w:space="0" w:color="000000"/>
              <w:bottom w:val="single" w:sz="6" w:space="0" w:color="000000"/>
            </w:tcBorders>
            <w:shd w:val="clear" w:color="auto" w:fill="FFC000"/>
            <w:tcMar>
              <w:top w:w="0" w:type="dxa"/>
              <w:left w:w="108" w:type="dxa"/>
              <w:bottom w:w="0" w:type="dxa"/>
              <w:right w:w="108" w:type="dxa"/>
            </w:tcMar>
            <w:vAlign w:val="center"/>
            <w:hideMark/>
          </w:tcPr>
          <w:p w14:paraId="05150560" w14:textId="77777777" w:rsidR="00DA073E" w:rsidRPr="00A24102" w:rsidRDefault="00DA073E" w:rsidP="005D47EE">
            <w:pPr>
              <w:spacing w:after="0" w:line="240" w:lineRule="auto"/>
              <w:jc w:val="center"/>
              <w:rPr>
                <w:rFonts w:ascii="Times New Roman" w:eastAsia="Times New Roman" w:hAnsi="Times New Roman" w:cs="Times New Roman"/>
                <w:sz w:val="24"/>
                <w:szCs w:val="24"/>
              </w:rPr>
            </w:pPr>
            <w:r w:rsidRPr="00A24102">
              <w:rPr>
                <w:rFonts w:ascii="Book Antiqua" w:eastAsia="Times New Roman" w:hAnsi="Book Antiqua" w:cs="Times New Roman"/>
                <w:sz w:val="24"/>
                <w:szCs w:val="24"/>
              </w:rPr>
              <w:t>79.79</w:t>
            </w:r>
          </w:p>
        </w:tc>
        <w:tc>
          <w:tcPr>
            <w:tcW w:w="276" w:type="dxa"/>
            <w:tcBorders>
              <w:top w:val="single" w:sz="6" w:space="0" w:color="000000"/>
              <w:bottom w:val="single" w:sz="6" w:space="0" w:color="000000"/>
            </w:tcBorders>
            <w:tcMar>
              <w:top w:w="0" w:type="dxa"/>
              <w:left w:w="108" w:type="dxa"/>
              <w:bottom w:w="0" w:type="dxa"/>
              <w:right w:w="108" w:type="dxa"/>
            </w:tcMar>
            <w:vAlign w:val="center"/>
            <w:hideMark/>
          </w:tcPr>
          <w:p w14:paraId="127BDC44" w14:textId="294D9D7B" w:rsidR="00DA073E" w:rsidRPr="00A24102" w:rsidRDefault="005D47EE" w:rsidP="005D47EE">
            <w:pPr>
              <w:spacing w:after="0" w:line="240" w:lineRule="auto"/>
              <w:jc w:val="center"/>
              <w:rPr>
                <w:rFonts w:ascii="Times New Roman" w:eastAsia="Times New Roman" w:hAnsi="Times New Roman" w:cs="Times New Roman"/>
                <w:sz w:val="24"/>
                <w:szCs w:val="24"/>
              </w:rPr>
            </w:pPr>
            <w:r>
              <w:rPr>
                <w:rFonts w:ascii="Book Antiqua" w:eastAsia="Times New Roman" w:hAnsi="Book Antiqua" w:cs="Times New Roman"/>
                <w:sz w:val="24"/>
                <w:szCs w:val="24"/>
              </w:rPr>
              <w:t xml:space="preserve"> </w:t>
            </w:r>
          </w:p>
        </w:tc>
      </w:tr>
    </w:tbl>
    <w:p w14:paraId="44D4E290" w14:textId="753E736C" w:rsidR="00DA073E" w:rsidRPr="00A24102" w:rsidRDefault="005D47EE" w:rsidP="00DA073E">
      <w:pPr>
        <w:spacing w:after="0" w:line="240" w:lineRule="auto"/>
        <w:ind w:firstLine="567"/>
        <w:jc w:val="both"/>
        <w:rPr>
          <w:rFonts w:ascii="Times New Roman" w:eastAsia="Times New Roman" w:hAnsi="Times New Roman" w:cs="Times New Roman"/>
          <w:color w:val="000000"/>
          <w:sz w:val="27"/>
          <w:szCs w:val="27"/>
        </w:rPr>
      </w:pPr>
      <w:r>
        <w:rPr>
          <w:rFonts w:ascii="Book Antiqua" w:eastAsia="Times New Roman" w:hAnsi="Book Antiqua" w:cs="Times New Roman"/>
          <w:color w:val="000000"/>
          <w:sz w:val="24"/>
          <w:szCs w:val="24"/>
        </w:rPr>
        <w:t xml:space="preserve"> </w:t>
      </w:r>
    </w:p>
    <w:p w14:paraId="36048D3F" w14:textId="0B4A712F" w:rsidR="00DA073E" w:rsidRDefault="002315FC" w:rsidP="00DA073E">
      <w:pPr>
        <w:spacing w:after="0" w:line="240" w:lineRule="auto"/>
        <w:ind w:firstLine="567"/>
        <w:jc w:val="both"/>
        <w:rPr>
          <w:rFonts w:ascii="Book Antiqua" w:eastAsia="Times New Roman" w:hAnsi="Book Antiqua" w:cs="Times New Roman"/>
          <w:color w:val="000000"/>
          <w:sz w:val="24"/>
          <w:szCs w:val="24"/>
        </w:rPr>
      </w:pPr>
      <w:r w:rsidRPr="00D77A0B">
        <w:rPr>
          <w:rFonts w:ascii="Book Antiqua" w:hAnsi="Book Antiqua" w:cs="Times New Roman"/>
          <w:noProof/>
          <w:sz w:val="24"/>
          <w:szCs w:val="24"/>
          <w:lang w:val="en-US"/>
        </w:rPr>
        <w:drawing>
          <wp:anchor distT="0" distB="0" distL="114300" distR="114300" simplePos="0" relativeHeight="251668480" behindDoc="1" locked="0" layoutInCell="1" allowOverlap="1" wp14:anchorId="49CE4764" wp14:editId="52805F88">
            <wp:simplePos x="0" y="0"/>
            <wp:positionH relativeFrom="margin">
              <wp:align>left</wp:align>
            </wp:positionH>
            <wp:positionV relativeFrom="paragraph">
              <wp:posOffset>1483360</wp:posOffset>
            </wp:positionV>
            <wp:extent cx="5694680" cy="1932940"/>
            <wp:effectExtent l="0" t="0" r="1270" b="10160"/>
            <wp:wrapTight wrapText="bothSides">
              <wp:wrapPolygon edited="0">
                <wp:start x="0" y="0"/>
                <wp:lineTo x="0" y="21501"/>
                <wp:lineTo x="21533" y="21501"/>
                <wp:lineTo x="21533" y="0"/>
                <wp:lineTo x="0" y="0"/>
              </wp:wrapPolygon>
            </wp:wrapTight>
            <wp:docPr id="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DA073E" w:rsidRPr="00A24102">
        <w:rPr>
          <w:rFonts w:ascii="Book Antiqua" w:eastAsia="Times New Roman" w:hAnsi="Book Antiqua" w:cs="Times New Roman"/>
          <w:color w:val="000000"/>
          <w:sz w:val="24"/>
          <w:szCs w:val="24"/>
        </w:rPr>
        <w:t>Based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table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above,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can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be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explained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increase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environmental</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care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through</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use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used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goods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i/>
          <w:iCs/>
          <w:color w:val="000000"/>
          <w:sz w:val="24"/>
          <w:szCs w:val="24"/>
        </w:rPr>
        <w:t>(recycle)</w:t>
      </w:r>
      <w:r w:rsidR="005D47EE">
        <w:rPr>
          <w:rFonts w:ascii="Book Antiqua" w:eastAsia="Times New Roman" w:hAnsi="Book Antiqua" w:cs="Times New Roman"/>
          <w:i/>
          <w:iCs/>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pre-cycle,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average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percentage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value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reaches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39.58</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with</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criteria</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3039F8">
        <w:rPr>
          <w:rFonts w:ascii="Book Antiqua" w:eastAsia="Times New Roman" w:hAnsi="Book Antiqua" w:cs="Times New Roman"/>
          <w:color w:val="000000"/>
          <w:sz w:val="24"/>
          <w:szCs w:val="24"/>
        </w:rPr>
        <w:t xml:space="preserve"> Low (L)</w:t>
      </w:r>
      <w:r w:rsidR="004E52BF">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1</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average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percentage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value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reaches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57.92.</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criteria</w:t>
      </w:r>
      <w:r w:rsidR="005D47EE">
        <w:rPr>
          <w:rFonts w:ascii="Book Antiqua" w:eastAsia="Times New Roman" w:hAnsi="Book Antiqua" w:cs="Times New Roman"/>
          <w:color w:val="000000"/>
          <w:sz w:val="24"/>
          <w:szCs w:val="24"/>
        </w:rPr>
        <w:t xml:space="preserve"> </w:t>
      </w:r>
      <w:r w:rsidR="003039F8">
        <w:rPr>
          <w:rFonts w:ascii="Book Antiqua" w:eastAsia="Times New Roman" w:hAnsi="Book Antiqua" w:cs="Times New Roman"/>
          <w:color w:val="000000"/>
          <w:sz w:val="24"/>
          <w:szCs w:val="24"/>
        </w:rPr>
        <w:t>Moderate (M)</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increased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second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79.79</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with</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criteria</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High</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(H)</w:t>
      </w:r>
      <w:r w:rsidR="00DA073E">
        <w:rPr>
          <w:rFonts w:ascii="Book Antiqua" w:eastAsia="Times New Roman" w:hAnsi="Book Antiqua" w:cs="Times New Roman"/>
          <w:color w:val="000000"/>
          <w:sz w:val="24"/>
          <w:szCs w:val="24"/>
        </w:rPr>
        <w:t>.</w:t>
      </w:r>
      <w:r w:rsidR="004E52BF">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From</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comparison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table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for</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improvement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children's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environmental</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care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attitudes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class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B</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kindergarten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Arafah</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Rumbai</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pre-cycle,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II,</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can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be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clarified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with</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following</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diagram:</w:t>
      </w:r>
    </w:p>
    <w:p w14:paraId="7EB6B1D3" w14:textId="6D198F3C" w:rsidR="002315FC" w:rsidRPr="00A24102" w:rsidRDefault="002315FC" w:rsidP="004854DA">
      <w:pPr>
        <w:spacing w:after="0" w:line="240" w:lineRule="auto"/>
        <w:jc w:val="both"/>
        <w:rPr>
          <w:rFonts w:ascii="Times New Roman" w:eastAsia="Times New Roman" w:hAnsi="Times New Roman" w:cs="Times New Roman"/>
          <w:color w:val="000000"/>
          <w:sz w:val="27"/>
          <w:szCs w:val="27"/>
        </w:rPr>
      </w:pPr>
      <w:r w:rsidRPr="00A24102">
        <w:rPr>
          <w:rFonts w:ascii="Book Antiqua" w:eastAsia="Times New Roman" w:hAnsi="Book Antiqua" w:cs="Times New Roman"/>
          <w:color w:val="000000"/>
          <w:sz w:val="20"/>
          <w:szCs w:val="20"/>
        </w:rPr>
        <w:t>Figure</w:t>
      </w:r>
      <w:r>
        <w:rPr>
          <w:rFonts w:ascii="Book Antiqua" w:eastAsia="Times New Roman" w:hAnsi="Book Antiqua" w:cs="Times New Roman"/>
          <w:color w:val="000000"/>
          <w:sz w:val="20"/>
          <w:szCs w:val="20"/>
        </w:rPr>
        <w:t xml:space="preserve"> </w:t>
      </w:r>
      <w:r w:rsidRPr="00A24102">
        <w:rPr>
          <w:rFonts w:ascii="Book Antiqua" w:eastAsia="Times New Roman" w:hAnsi="Book Antiqua" w:cs="Times New Roman"/>
          <w:color w:val="000000"/>
          <w:sz w:val="20"/>
          <w:szCs w:val="20"/>
        </w:rPr>
        <w:t>1.</w:t>
      </w:r>
      <w:r>
        <w:rPr>
          <w:rFonts w:ascii="Book Antiqua" w:eastAsia="Times New Roman" w:hAnsi="Book Antiqua" w:cs="Times New Roman"/>
          <w:color w:val="000000"/>
          <w:sz w:val="20"/>
          <w:szCs w:val="20"/>
        </w:rPr>
        <w:t xml:space="preserve"> </w:t>
      </w:r>
      <w:r w:rsidRPr="00A24102">
        <w:rPr>
          <w:rFonts w:ascii="Book Antiqua" w:eastAsia="Times New Roman" w:hAnsi="Book Antiqua" w:cs="Times New Roman"/>
          <w:color w:val="000000"/>
          <w:sz w:val="20"/>
          <w:szCs w:val="20"/>
        </w:rPr>
        <w:t>Improving</w:t>
      </w:r>
      <w:r>
        <w:rPr>
          <w:rFonts w:ascii="Book Antiqua" w:eastAsia="Times New Roman" w:hAnsi="Book Antiqua" w:cs="Times New Roman"/>
          <w:color w:val="000000"/>
          <w:sz w:val="20"/>
          <w:szCs w:val="20"/>
        </w:rPr>
        <w:t xml:space="preserve"> </w:t>
      </w:r>
      <w:r w:rsidRPr="00A24102">
        <w:rPr>
          <w:rFonts w:ascii="Book Antiqua" w:eastAsia="Times New Roman" w:hAnsi="Book Antiqua" w:cs="Times New Roman"/>
          <w:color w:val="000000"/>
          <w:sz w:val="20"/>
          <w:szCs w:val="20"/>
        </w:rPr>
        <w:t>Pre-Cycle</w:t>
      </w:r>
      <w:r>
        <w:rPr>
          <w:rFonts w:ascii="Book Antiqua" w:eastAsia="Times New Roman" w:hAnsi="Book Antiqua" w:cs="Times New Roman"/>
          <w:color w:val="000000"/>
          <w:sz w:val="20"/>
          <w:szCs w:val="20"/>
        </w:rPr>
        <w:t xml:space="preserve"> </w:t>
      </w:r>
      <w:r w:rsidRPr="00A24102">
        <w:rPr>
          <w:rFonts w:ascii="Book Antiqua" w:eastAsia="Times New Roman" w:hAnsi="Book Antiqua" w:cs="Times New Roman"/>
          <w:color w:val="000000"/>
          <w:sz w:val="20"/>
          <w:szCs w:val="20"/>
        </w:rPr>
        <w:t>Environmental</w:t>
      </w:r>
      <w:r>
        <w:rPr>
          <w:rFonts w:ascii="Book Antiqua" w:eastAsia="Times New Roman" w:hAnsi="Book Antiqua" w:cs="Times New Roman"/>
          <w:color w:val="000000"/>
          <w:sz w:val="20"/>
          <w:szCs w:val="20"/>
        </w:rPr>
        <w:t xml:space="preserve"> </w:t>
      </w:r>
      <w:r w:rsidRPr="00A24102">
        <w:rPr>
          <w:rFonts w:ascii="Book Antiqua" w:eastAsia="Times New Roman" w:hAnsi="Book Antiqua" w:cs="Times New Roman"/>
          <w:color w:val="000000"/>
          <w:sz w:val="20"/>
          <w:szCs w:val="20"/>
        </w:rPr>
        <w:t>Care</w:t>
      </w:r>
      <w:r>
        <w:rPr>
          <w:rFonts w:ascii="Book Antiqua" w:eastAsia="Times New Roman" w:hAnsi="Book Antiqua" w:cs="Times New Roman"/>
          <w:color w:val="000000"/>
          <w:sz w:val="20"/>
          <w:szCs w:val="20"/>
        </w:rPr>
        <w:t xml:space="preserve"> </w:t>
      </w:r>
      <w:r w:rsidRPr="00A24102">
        <w:rPr>
          <w:rFonts w:ascii="Book Antiqua" w:eastAsia="Times New Roman" w:hAnsi="Book Antiqua" w:cs="Times New Roman"/>
          <w:color w:val="000000"/>
          <w:sz w:val="20"/>
          <w:szCs w:val="20"/>
        </w:rPr>
        <w:t>Attitudes,</w:t>
      </w:r>
      <w:r>
        <w:rPr>
          <w:rFonts w:ascii="Book Antiqua" w:eastAsia="Times New Roman" w:hAnsi="Book Antiqua" w:cs="Times New Roman"/>
          <w:color w:val="000000"/>
          <w:sz w:val="20"/>
          <w:szCs w:val="20"/>
        </w:rPr>
        <w:t xml:space="preserve"> </w:t>
      </w:r>
      <w:r w:rsidRPr="00A24102">
        <w:rPr>
          <w:rFonts w:ascii="Book Antiqua" w:eastAsia="Times New Roman" w:hAnsi="Book Antiqua" w:cs="Times New Roman"/>
          <w:color w:val="000000"/>
          <w:sz w:val="20"/>
          <w:szCs w:val="20"/>
        </w:rPr>
        <w:t>Cycle</w:t>
      </w:r>
      <w:r>
        <w:rPr>
          <w:rFonts w:ascii="Book Antiqua" w:eastAsia="Times New Roman" w:hAnsi="Book Antiqua" w:cs="Times New Roman"/>
          <w:color w:val="000000"/>
          <w:sz w:val="20"/>
          <w:szCs w:val="20"/>
        </w:rPr>
        <w:t xml:space="preserve"> </w:t>
      </w:r>
      <w:r w:rsidRPr="00A24102">
        <w:rPr>
          <w:rFonts w:ascii="Book Antiqua" w:eastAsia="Times New Roman" w:hAnsi="Book Antiqua" w:cs="Times New Roman"/>
          <w:color w:val="000000"/>
          <w:sz w:val="20"/>
          <w:szCs w:val="20"/>
        </w:rPr>
        <w:t>I,</w:t>
      </w:r>
      <w:r w:rsidR="004854DA">
        <w:rPr>
          <w:rFonts w:ascii="Book Antiqua" w:eastAsia="Times New Roman" w:hAnsi="Book Antiqua" w:cs="Times New Roman"/>
          <w:color w:val="000000"/>
          <w:sz w:val="20"/>
          <w:szCs w:val="20"/>
          <w:lang w:val="en-US"/>
        </w:rPr>
        <w:t xml:space="preserve"> </w:t>
      </w:r>
      <w:r w:rsidRPr="00A24102">
        <w:rPr>
          <w:rFonts w:ascii="Book Antiqua" w:eastAsia="Times New Roman" w:hAnsi="Book Antiqua" w:cs="Times New Roman"/>
          <w:color w:val="000000"/>
          <w:sz w:val="20"/>
          <w:szCs w:val="20"/>
        </w:rPr>
        <w:t>Cycle</w:t>
      </w:r>
      <w:r>
        <w:rPr>
          <w:rFonts w:ascii="Book Antiqua" w:eastAsia="Times New Roman" w:hAnsi="Book Antiqua" w:cs="Times New Roman"/>
          <w:color w:val="000000"/>
          <w:sz w:val="20"/>
          <w:szCs w:val="20"/>
        </w:rPr>
        <w:t xml:space="preserve"> </w:t>
      </w:r>
      <w:r w:rsidRPr="00A24102">
        <w:rPr>
          <w:rFonts w:ascii="Book Antiqua" w:eastAsia="Times New Roman" w:hAnsi="Book Antiqua" w:cs="Times New Roman"/>
          <w:color w:val="000000"/>
          <w:sz w:val="20"/>
          <w:szCs w:val="20"/>
        </w:rPr>
        <w:t>II</w:t>
      </w:r>
    </w:p>
    <w:p w14:paraId="12D0538C" w14:textId="77777777" w:rsidR="002315FC" w:rsidRDefault="002315FC" w:rsidP="00DA073E">
      <w:pPr>
        <w:spacing w:after="0" w:line="240" w:lineRule="auto"/>
        <w:jc w:val="center"/>
        <w:rPr>
          <w:rFonts w:ascii="Book Antiqua" w:eastAsia="Times New Roman" w:hAnsi="Book Antiqua" w:cs="Times New Roman"/>
          <w:color w:val="000000"/>
          <w:sz w:val="20"/>
          <w:szCs w:val="20"/>
        </w:rPr>
      </w:pPr>
    </w:p>
    <w:p w14:paraId="5D21DAE1" w14:textId="77777777" w:rsidR="002315FC" w:rsidRDefault="002315FC" w:rsidP="00DA073E">
      <w:pPr>
        <w:spacing w:after="0" w:line="240" w:lineRule="auto"/>
        <w:jc w:val="center"/>
        <w:rPr>
          <w:rFonts w:ascii="Book Antiqua" w:eastAsia="Times New Roman" w:hAnsi="Book Antiqua" w:cs="Times New Roman"/>
          <w:color w:val="000000"/>
          <w:sz w:val="20"/>
          <w:szCs w:val="20"/>
        </w:rPr>
      </w:pPr>
    </w:p>
    <w:p w14:paraId="76D6CC57" w14:textId="77777777" w:rsidR="002315FC" w:rsidRDefault="002315FC" w:rsidP="00DA073E">
      <w:pPr>
        <w:spacing w:after="0" w:line="240" w:lineRule="auto"/>
        <w:jc w:val="center"/>
        <w:rPr>
          <w:rFonts w:ascii="Book Antiqua" w:eastAsia="Times New Roman" w:hAnsi="Book Antiqua" w:cs="Times New Roman"/>
          <w:color w:val="000000"/>
          <w:sz w:val="20"/>
          <w:szCs w:val="20"/>
        </w:rPr>
      </w:pPr>
    </w:p>
    <w:p w14:paraId="0FE85CA2" w14:textId="07B96C78" w:rsidR="00DA073E" w:rsidRPr="00A24102" w:rsidRDefault="00DA073E" w:rsidP="00DA073E">
      <w:pPr>
        <w:spacing w:after="0" w:line="240" w:lineRule="auto"/>
        <w:ind w:firstLine="567"/>
        <w:jc w:val="both"/>
        <w:rPr>
          <w:rFonts w:ascii="Times New Roman" w:eastAsia="Times New Roman" w:hAnsi="Times New Roman" w:cs="Times New Roman"/>
          <w:color w:val="000000"/>
          <w:sz w:val="27"/>
          <w:szCs w:val="27"/>
        </w:rPr>
      </w:pPr>
      <w:r w:rsidRPr="00A24102">
        <w:rPr>
          <w:rFonts w:ascii="Book Antiqua" w:eastAsia="Times New Roman" w:hAnsi="Book Antiqua" w:cs="Times New Roman"/>
          <w:color w:val="000000"/>
          <w:sz w:val="24"/>
          <w:szCs w:val="24"/>
        </w:rPr>
        <w:lastRenderedPageBreak/>
        <w:t>Based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picture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comparison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table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above</w:t>
      </w:r>
      <w:r>
        <w:rPr>
          <w:rFonts w:ascii="Book Antiqua" w:eastAsia="Times New Roman" w:hAnsi="Book Antiqua" w:cs="Times New Roman"/>
          <w:color w:val="000000"/>
          <w:sz w:val="24"/>
          <w:szCs w:val="24"/>
        </w:rPr>
        <w:t>,</w:t>
      </w:r>
      <w:r w:rsidR="004E52BF">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concluded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has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been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increase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environmental</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attitude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children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class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Arafah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Rumbai</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Pesisir</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Kindergarten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during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implementation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research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actions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pre-cycle,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II.</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pre-cycle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children's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environmental</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attitude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was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still</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low</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with</w:t>
      </w:r>
      <w:r w:rsidR="005D47EE">
        <w:rPr>
          <w:rFonts w:ascii="Book Antiqua" w:eastAsia="Times New Roman" w:hAnsi="Book Antiqua" w:cs="Times New Roman"/>
          <w:color w:val="000000"/>
          <w:sz w:val="24"/>
          <w:szCs w:val="24"/>
        </w:rPr>
        <w:t xml:space="preserve"> </w:t>
      </w:r>
      <w:r w:rsidR="003039F8">
        <w:rPr>
          <w:rFonts w:ascii="Book Antiqua" w:eastAsia="Times New Roman" w:hAnsi="Book Antiqua" w:cs="Times New Roman"/>
          <w:color w:val="000000"/>
          <w:sz w:val="24"/>
          <w:szCs w:val="24"/>
        </w:rPr>
        <w:t xml:space="preserve"> Low (L)</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criteria</w:t>
      </w:r>
      <w:r>
        <w:rPr>
          <w:rFonts w:ascii="Book Antiqua" w:eastAsia="Times New Roman" w:hAnsi="Book Antiqua" w:cs="Times New Roman"/>
          <w:color w:val="000000"/>
          <w:sz w:val="24"/>
          <w:szCs w:val="24"/>
        </w:rPr>
        <w:t>,</w:t>
      </w:r>
      <w:r w:rsidR="004E52BF">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after</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researcher</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carried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out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action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environmental</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attitude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began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experience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high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enough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increase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with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assessment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criteria</w:t>
      </w:r>
      <w:r w:rsidR="005D47EE">
        <w:rPr>
          <w:rFonts w:ascii="Book Antiqua" w:eastAsia="Times New Roman" w:hAnsi="Book Antiqua" w:cs="Times New Roman"/>
          <w:color w:val="000000"/>
          <w:sz w:val="24"/>
          <w:szCs w:val="24"/>
        </w:rPr>
        <w:t xml:space="preserve"> </w:t>
      </w:r>
      <w:r w:rsidR="003039F8">
        <w:rPr>
          <w:rFonts w:ascii="Book Antiqua" w:eastAsia="Times New Roman" w:hAnsi="Book Antiqua" w:cs="Times New Roman"/>
          <w:color w:val="000000"/>
          <w:sz w:val="24"/>
          <w:szCs w:val="24"/>
        </w:rPr>
        <w:t>Moderate (M)</w:t>
      </w:r>
      <w:r w:rsidR="004E52BF">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but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percentage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had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not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reached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standard,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researcher</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continued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action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second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very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satisfactory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results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obtained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this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second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where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attitude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environments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children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have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increased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with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assessment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criteria</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High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(H).</w:t>
      </w:r>
    </w:p>
    <w:p w14:paraId="60366ABF" w14:textId="7F0BCCCA" w:rsidR="00DA073E" w:rsidRDefault="00DA073E" w:rsidP="00DA073E">
      <w:pPr>
        <w:spacing w:after="0" w:line="240" w:lineRule="auto"/>
        <w:ind w:firstLine="567"/>
        <w:jc w:val="both"/>
        <w:rPr>
          <w:rFonts w:ascii="Book Antiqua" w:eastAsia="Times New Roman" w:hAnsi="Book Antiqua" w:cs="Times New Roman"/>
          <w:color w:val="000000"/>
          <w:sz w:val="24"/>
          <w:szCs w:val="24"/>
        </w:rPr>
      </w:pPr>
      <w:r w:rsidRPr="00A24102">
        <w:rPr>
          <w:rFonts w:ascii="Book Antiqua" w:eastAsia="Times New Roman" w:hAnsi="Book Antiqua" w:cs="Times New Roman"/>
          <w:color w:val="000000"/>
          <w:sz w:val="24"/>
          <w:szCs w:val="24"/>
        </w:rPr>
        <w:t>Improving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Children's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Environmental</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Attitudes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through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Use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Used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Goods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i/>
          <w:iCs/>
          <w:color w:val="000000"/>
          <w:sz w:val="24"/>
          <w:szCs w:val="24"/>
        </w:rPr>
        <w:t>(recycle)</w:t>
      </w:r>
      <w:r w:rsidR="005D47EE">
        <w:rPr>
          <w:rFonts w:ascii="Book Antiqua" w:eastAsia="Times New Roman" w:hAnsi="Book Antiqua" w:cs="Times New Roman"/>
          <w:i/>
          <w:iCs/>
          <w:color w:val="000000"/>
          <w:sz w:val="24"/>
          <w:szCs w:val="24"/>
        </w:rPr>
        <w:t xml:space="preserve"> </w:t>
      </w:r>
      <w:r w:rsidRPr="00A24102">
        <w:rPr>
          <w:rFonts w:ascii="Book Antiqua" w:eastAsia="Times New Roman" w:hAnsi="Book Antiqua" w:cs="Times New Roman"/>
          <w:color w:val="000000"/>
          <w:sz w:val="24"/>
          <w:szCs w:val="24"/>
        </w:rPr>
        <w:t>by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recycling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which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carried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out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2</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cycles,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namely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2</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2</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meetings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each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meeting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with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different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activities.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large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percentage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increase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from</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observations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made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pre-cycle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stage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which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has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average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number</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39.58</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3039F8">
        <w:rPr>
          <w:rFonts w:ascii="Book Antiqua" w:eastAsia="Times New Roman" w:hAnsi="Book Antiqua" w:cs="Times New Roman"/>
          <w:color w:val="000000"/>
          <w:sz w:val="24"/>
          <w:szCs w:val="24"/>
        </w:rPr>
        <w:t xml:space="preserve"> Low (L)</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category</w:t>
      </w:r>
      <w:r>
        <w:rPr>
          <w:rFonts w:ascii="Book Antiqua" w:eastAsia="Times New Roman" w:hAnsi="Book Antiqua" w:cs="Times New Roman"/>
          <w:color w:val="000000"/>
          <w:sz w:val="24"/>
          <w:szCs w:val="24"/>
        </w:rPr>
        <w:t>.</w:t>
      </w:r>
      <w:r w:rsidR="004E52BF">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first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average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figure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reached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57.92</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Medium</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category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w:t>
      </w:r>
      <w:r>
        <w:rPr>
          <w:rFonts w:ascii="Book Antiqua" w:eastAsia="Times New Roman" w:hAnsi="Book Antiqua" w:cs="Times New Roman"/>
          <w:color w:val="000000"/>
          <w:sz w:val="24"/>
          <w:szCs w:val="24"/>
        </w:rPr>
        <w:t>,</w:t>
      </w:r>
      <w:r w:rsidR="004E52BF">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second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activity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average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79.79</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was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High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category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t>
      </w:r>
      <w:r w:rsidR="003039F8">
        <w:rPr>
          <w:rFonts w:ascii="Book Antiqua" w:eastAsia="Times New Roman" w:hAnsi="Book Antiqua" w:cs="Times New Roman"/>
          <w:color w:val="000000"/>
          <w:sz w:val="24"/>
          <w:szCs w:val="24"/>
          <w:lang w:val="en-US"/>
        </w:rPr>
        <w:t>H</w:t>
      </w:r>
      <w:r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According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w:t>
      </w:r>
      <w:r w:rsidRPr="00A24102">
        <w:rPr>
          <w:rFonts w:ascii="Book Antiqua" w:eastAsia="Times New Roman" w:hAnsi="Book Antiqua" w:cs="Times New Roman"/>
          <w:color w:val="000000"/>
          <w:sz w:val="24"/>
          <w:szCs w:val="24"/>
        </w:rPr>
        <w:t>Yaumi</w:t>
      </w:r>
      <w:r>
        <w:rPr>
          <w:rFonts w:ascii="Book Antiqua" w:eastAsia="Times New Roman" w:hAnsi="Book Antiqua" w:cs="Times New Roman"/>
          <w:color w:val="000000"/>
          <w:sz w:val="24"/>
          <w:szCs w:val="24"/>
        </w:rPr>
        <w:t>,</w:t>
      </w:r>
      <w:r w:rsidR="004E52BF">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2014)</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suggests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environment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attitude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actions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form</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prevent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damage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natural</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environment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natural</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surroundings</w:t>
      </w:r>
      <w:r>
        <w:rPr>
          <w:rFonts w:ascii="Book Antiqua" w:eastAsia="Times New Roman" w:hAnsi="Book Antiqua" w:cs="Times New Roman"/>
          <w:color w:val="000000"/>
          <w:sz w:val="24"/>
          <w:szCs w:val="24"/>
        </w:rPr>
        <w:t>,</w:t>
      </w:r>
      <w:r w:rsidR="004E52BF">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develop</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efforts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efforts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repair</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damage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nature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already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happening</w:t>
      </w:r>
      <w:r>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p>
    <w:p w14:paraId="45DBCA69" w14:textId="77777777" w:rsidR="00285DC6" w:rsidRDefault="00285DC6" w:rsidP="00DA073E">
      <w:pPr>
        <w:spacing w:after="0" w:line="240" w:lineRule="auto"/>
        <w:ind w:firstLine="567"/>
        <w:jc w:val="both"/>
        <w:rPr>
          <w:rFonts w:ascii="Book Antiqua" w:eastAsia="Times New Roman" w:hAnsi="Book Antiqua" w:cs="Times New Roman"/>
          <w:color w:val="000000"/>
          <w:sz w:val="24"/>
          <w:szCs w:val="24"/>
        </w:rPr>
      </w:pPr>
      <w:bookmarkStart w:id="1" w:name="_GoBack"/>
      <w:bookmarkEnd w:id="1"/>
    </w:p>
    <w:p w14:paraId="09731DAD" w14:textId="1075B6D0" w:rsidR="00B10FA6" w:rsidRDefault="00B10FA6" w:rsidP="00B10FA6">
      <w:pPr>
        <w:spacing w:after="0" w:line="240" w:lineRule="auto"/>
        <w:ind w:firstLine="567"/>
        <w:jc w:val="both"/>
        <w:rPr>
          <w:rFonts w:ascii="Book Antiqua" w:eastAsia="Times New Roman" w:hAnsi="Book Antiqua" w:cs="Times New Roman"/>
          <w:color w:val="000000"/>
          <w:sz w:val="24"/>
          <w:szCs w:val="24"/>
        </w:rPr>
      </w:pPr>
      <w:r w:rsidRPr="00B10FA6">
        <w:rPr>
          <w:rFonts w:ascii="Book Antiqua" w:eastAsia="Times New Roman" w:hAnsi="Book Antiqua" w:cs="Times New Roman"/>
          <w:color w:val="000000"/>
          <w:sz w:val="24"/>
          <w:szCs w:val="24"/>
        </w:rPr>
        <w:t xml:space="preserve">Furthermore, the results of research </w:t>
      </w:r>
      <w:r>
        <w:rPr>
          <w:rFonts w:ascii="Book Antiqua" w:eastAsia="Times New Roman" w:hAnsi="Book Antiqua" w:cs="Times New Roman"/>
          <w:color w:val="000000"/>
          <w:sz w:val="24"/>
          <w:szCs w:val="24"/>
        </w:rPr>
        <w:fldChar w:fldCharType="begin" w:fldLock="1"/>
      </w:r>
      <w:r>
        <w:rPr>
          <w:rFonts w:ascii="Book Antiqua" w:eastAsia="Times New Roman" w:hAnsi="Book Antiqua" w:cs="Times New Roman"/>
          <w:color w:val="000000"/>
          <w:sz w:val="24"/>
          <w:szCs w:val="24"/>
        </w:rPr>
        <w:instrText>ADDIN CSL_CITATION {"citationItems":[{"id":"ITEM-1","itemData":{"DOI":"10.20961/jdc.v1i2.17622","ISSN":"2581-1843","abstract":"Pola pendidikan sekolah bergerak dan berkembang sesuai dengan perkembangan ilmu pengetahuan teknologi yang tidak hanya mengajarkan aspek kognitif (pengetahuan)  saja melainkan juga aspek afektif (sikap) dan aspek psikomotor (perilaku/kebiasaan). Berkaitan dengan sikap afektif, pemerintah telah menetapkan pendidikan karakter. Salah satu karakter yang dikembangkan adalah peduli lingkungan. Kajian ini difokuskan pada (1) konsep pendidikan karakter peduli lingkungan dan (2) implementasi pendidikan karakter peduli lingkungan di sekolah. Hasil kajian ini meliputi: (1) pendidikan karakter peduli lingkungan adalah perwujudan dari sikap manusia terhadap lingkungan berupa tindakan dalam kehidupan sehari-hari yang merupakan upaya untuk mencegah rusaknya lingkungan alam di sekitarnya, serta berusaha untuk memperbaiki segala kerusakan alam yang sudah terjadi, (2) pendidikan karakter peduli lingkungan dapat diimplementasikan di sekolah melalui pengintegrasian dalam mata pelajaran serta melalui program pengembangan diri","author":[{"dropping-particle":"","family":"Purwanti","given":"Dwi","non-dropping-particle":"","parse-names":false,"suffix":""}],"container-title":"DWIJA CENDEKIA: Jurnal Riset Pedagogik","id":"ITEM-1","issued":{"date-parts":[["2017"]]},"title":"PENDIDIKAN KARAKTER PEDULI LINGKUNGAN DAN IMPLEMENTASINYA","type":"article-journal"},"uris":["http://www.mendeley.com/documents/?uuid=0ea3e581-4f59-4019-a61b-5785f44ba018"]}],"mendeley":{"formattedCitation":"(Purwanti, 2017)","plainTextFormattedCitation":"(Purwanti, 2017)","previouslyFormattedCitation":"(Purwanti, 2017)"},"properties":{"noteIndex":0},"schema":"https://github.com/citation-style-language/schema/raw/master/csl-citation.json"}</w:instrText>
      </w:r>
      <w:r>
        <w:rPr>
          <w:rFonts w:ascii="Book Antiqua" w:eastAsia="Times New Roman" w:hAnsi="Book Antiqua" w:cs="Times New Roman"/>
          <w:color w:val="000000"/>
          <w:sz w:val="24"/>
          <w:szCs w:val="24"/>
        </w:rPr>
        <w:fldChar w:fldCharType="separate"/>
      </w:r>
      <w:r w:rsidRPr="00B10FA6">
        <w:rPr>
          <w:rFonts w:ascii="Book Antiqua" w:eastAsia="Times New Roman" w:hAnsi="Book Antiqua" w:cs="Times New Roman"/>
          <w:noProof/>
          <w:color w:val="000000"/>
          <w:sz w:val="24"/>
          <w:szCs w:val="24"/>
        </w:rPr>
        <w:t>(Purwanti, 2017)</w:t>
      </w:r>
      <w:r>
        <w:rPr>
          <w:rFonts w:ascii="Book Antiqua" w:eastAsia="Times New Roman" w:hAnsi="Book Antiqua" w:cs="Times New Roman"/>
          <w:color w:val="000000"/>
          <w:sz w:val="24"/>
          <w:szCs w:val="24"/>
        </w:rPr>
        <w:fldChar w:fldCharType="end"/>
      </w:r>
      <w:r w:rsidRPr="00B10FA6">
        <w:rPr>
          <w:rFonts w:ascii="Book Antiqua" w:eastAsia="Times New Roman" w:hAnsi="Book Antiqua" w:cs="Times New Roman"/>
          <w:color w:val="000000"/>
          <w:sz w:val="24"/>
          <w:szCs w:val="24"/>
        </w:rPr>
        <w:t>The pattern of school education moves and develops in accordance with the development of technological science which not only teaches cognitive aspects (knowledge) but also affective aspects (attitudes) and psychomotor aspects (behavior / habits). With regard to affective attitudes, the government has established character education. One of the characters developed is caring for the environment.</w:t>
      </w:r>
    </w:p>
    <w:p w14:paraId="199009FC" w14:textId="77777777" w:rsidR="00285DC6" w:rsidRPr="00B10FA6" w:rsidRDefault="00285DC6" w:rsidP="00B10FA6">
      <w:pPr>
        <w:spacing w:after="0" w:line="240" w:lineRule="auto"/>
        <w:ind w:firstLine="567"/>
        <w:jc w:val="both"/>
        <w:rPr>
          <w:rFonts w:ascii="Book Antiqua" w:eastAsia="Times New Roman" w:hAnsi="Book Antiqua" w:cs="Times New Roman"/>
          <w:color w:val="000000"/>
          <w:sz w:val="24"/>
          <w:szCs w:val="24"/>
        </w:rPr>
      </w:pPr>
    </w:p>
    <w:p w14:paraId="20463DDB" w14:textId="13E9EA4E" w:rsidR="00B10FA6" w:rsidRDefault="00B10FA6" w:rsidP="00B10FA6">
      <w:pPr>
        <w:spacing w:after="0" w:line="240" w:lineRule="auto"/>
        <w:ind w:firstLine="567"/>
        <w:jc w:val="both"/>
        <w:rPr>
          <w:rFonts w:ascii="Book Antiqua" w:eastAsia="Times New Roman" w:hAnsi="Book Antiqua" w:cs="Times New Roman"/>
          <w:color w:val="000000"/>
          <w:sz w:val="24"/>
          <w:szCs w:val="24"/>
        </w:rPr>
      </w:pPr>
      <w:r w:rsidRPr="00B10FA6">
        <w:rPr>
          <w:rFonts w:ascii="Book Antiqua" w:eastAsia="Times New Roman" w:hAnsi="Book Antiqua" w:cs="Times New Roman"/>
          <w:color w:val="000000"/>
          <w:sz w:val="24"/>
          <w:szCs w:val="24"/>
        </w:rPr>
        <w:t xml:space="preserve">An attitude of caring for the environment must be fostered because it cannot arise by itself, such as the view of </w:t>
      </w:r>
      <w:r>
        <w:rPr>
          <w:rFonts w:ascii="Book Antiqua" w:eastAsia="Times New Roman" w:hAnsi="Book Antiqua" w:cs="Times New Roman"/>
          <w:color w:val="000000"/>
          <w:sz w:val="24"/>
          <w:szCs w:val="24"/>
        </w:rPr>
        <w:fldChar w:fldCharType="begin" w:fldLock="1"/>
      </w:r>
      <w:r>
        <w:rPr>
          <w:rFonts w:ascii="Book Antiqua" w:eastAsia="Times New Roman" w:hAnsi="Book Antiqua" w:cs="Times New Roman"/>
          <w:color w:val="000000"/>
          <w:sz w:val="24"/>
          <w:szCs w:val="24"/>
        </w:rPr>
        <w:instrText>ADDIN CSL_CITATION {"citationItems":[{"id":"ITEM-1","itemData":{"abstract":"Lingkungan dan manusia pada hakikatnya merupakan satu kesatuan tak terpisahlan yang antara keduanya akan saling mempengaruhi keberadaan masing-masing. Kondisi lingkungan akan ditentukan oleh perilaku manusia dan sebaliknya kondisi lingkungan akan berpengaruh terhadap kehidupan manusia. Oleh karena itu, perilaku peduli dan sikap ramah lingkungan merupakan sebuah keharusan yang tak terelakkan. Namun perilaku peduli dan sikap ramah lingkungan tidaklah terwujud dengan sendirinya, tetapi membutuhkan pengetahuan, pembinaan, dan pemeliharaan. Dalam hal ini, peran pendidikan sangat dibutuhkan. melalui pendidikan lingkungan akan dapat diketahui semua permasalahan lingkungan dan upaya-upaya yang pencegahan dan penanggulangan yang harus dilakukan untuk mewujudkan kondisi kehidupan manusia yang lebih baik pada masa kini dan masa depan. Yang tak kalah pentingnya, melalui pendidikan lingkungan, manusia disadarkan akan bencana ekologis yang menanti dan setiap saat akan dapat terjadi bila manusia tak peduli dan bersikap tak ramah terhadap lingkungan. Keberlanjutan kehidupan manusia yang layak, nyaman, dan sejahtera saat ini dan masa depan, salah satunya akan sangat ditentukan oleh bagaimana manusia memperlakukan dan menyikapi lingkungan. Karenanya, pendidikan lingkungan adalah sebuah keniscayaan yang tak terpungkiri dalam hidup dan kehidupan manusia di jagad raya ini.","author":[{"dropping-particle":"","family":"Hamzah","given":"Syukri","non-dropping-particle":"","parse-names":false,"suffix":""}],"container-title":"Bandung: Refika Aditama","id":"ITEM-1","issued":{"date-parts":[["2013"]]},"title":"Pendidikan Lingkungan: Sekelumit Wawasan Pengantar","type":"article-journal"},"uris":["http://www.mendeley.com/documents/?uuid=d8e0f8db-9004-46d9-b315-39ec56b9e6b7"]}],"mendeley":{"formattedCitation":"(Hamzah, 2013)","plainTextFormattedCitation":"(Hamzah, 2013)","previouslyFormattedCitation":"(Hamzah, 2013)"},"properties":{"noteIndex":0},"schema":"https://github.com/citation-style-language/schema/raw/master/csl-citation.json"}</w:instrText>
      </w:r>
      <w:r>
        <w:rPr>
          <w:rFonts w:ascii="Book Antiqua" w:eastAsia="Times New Roman" w:hAnsi="Book Antiqua" w:cs="Times New Roman"/>
          <w:color w:val="000000"/>
          <w:sz w:val="24"/>
          <w:szCs w:val="24"/>
        </w:rPr>
        <w:fldChar w:fldCharType="separate"/>
      </w:r>
      <w:r w:rsidRPr="00B10FA6">
        <w:rPr>
          <w:rFonts w:ascii="Book Antiqua" w:eastAsia="Times New Roman" w:hAnsi="Book Antiqua" w:cs="Times New Roman"/>
          <w:noProof/>
          <w:color w:val="000000"/>
          <w:sz w:val="24"/>
          <w:szCs w:val="24"/>
        </w:rPr>
        <w:t>(Hamzah, 2013)</w:t>
      </w:r>
      <w:r>
        <w:rPr>
          <w:rFonts w:ascii="Book Antiqua" w:eastAsia="Times New Roman" w:hAnsi="Book Antiqua" w:cs="Times New Roman"/>
          <w:color w:val="000000"/>
          <w:sz w:val="24"/>
          <w:szCs w:val="24"/>
        </w:rPr>
        <w:fldChar w:fldCharType="end"/>
      </w:r>
      <w:r>
        <w:rPr>
          <w:rFonts w:ascii="Book Antiqua" w:eastAsia="Times New Roman" w:hAnsi="Book Antiqua" w:cs="Times New Roman"/>
          <w:color w:val="000000"/>
          <w:sz w:val="24"/>
          <w:szCs w:val="24"/>
          <w:lang w:val="en-US"/>
        </w:rPr>
        <w:t>.</w:t>
      </w:r>
      <w:r w:rsidRPr="00B10FA6">
        <w:rPr>
          <w:rFonts w:ascii="Book Antiqua" w:eastAsia="Times New Roman" w:hAnsi="Book Antiqua" w:cs="Times New Roman"/>
          <w:color w:val="000000"/>
          <w:sz w:val="24"/>
          <w:szCs w:val="24"/>
        </w:rPr>
        <w:t xml:space="preserve"> Environment and humans are essentially an inseparable unit between the two of which will mutually influence each other's existence. Environmental conditions will be determined by human behavior and vice versa environmental conditions will affect human life. Therefore, caring behavior and environmentally friendly attitude is an inevitable imperative. However, caring behavior and environmentally friendly attitudes do not manifest themselves, but require knowledge, coaching and maintenance</w:t>
      </w:r>
    </w:p>
    <w:p w14:paraId="28106F71" w14:textId="77777777" w:rsidR="00285DC6" w:rsidRPr="00B10FA6" w:rsidRDefault="00285DC6" w:rsidP="00B10FA6">
      <w:pPr>
        <w:spacing w:after="0" w:line="240" w:lineRule="auto"/>
        <w:ind w:firstLine="567"/>
        <w:jc w:val="both"/>
        <w:rPr>
          <w:rFonts w:ascii="Book Antiqua" w:eastAsia="Times New Roman" w:hAnsi="Book Antiqua" w:cs="Times New Roman"/>
          <w:color w:val="000000"/>
          <w:sz w:val="24"/>
          <w:szCs w:val="24"/>
        </w:rPr>
      </w:pPr>
    </w:p>
    <w:p w14:paraId="41BFC364" w14:textId="322CAF47" w:rsidR="00B10FA6" w:rsidRPr="00B10FA6" w:rsidRDefault="00B10FA6" w:rsidP="00B10FA6">
      <w:pPr>
        <w:spacing w:after="0" w:line="240" w:lineRule="auto"/>
        <w:ind w:firstLine="567"/>
        <w:jc w:val="both"/>
        <w:rPr>
          <w:rFonts w:ascii="Book Antiqua" w:eastAsia="Times New Roman" w:hAnsi="Book Antiqua" w:cs="Times New Roman"/>
          <w:color w:val="000000"/>
          <w:sz w:val="24"/>
          <w:szCs w:val="24"/>
        </w:rPr>
      </w:pPr>
      <w:r w:rsidRPr="00B10FA6">
        <w:rPr>
          <w:rFonts w:ascii="Book Antiqua" w:eastAsia="Times New Roman" w:hAnsi="Book Antiqua" w:cs="Times New Roman"/>
          <w:color w:val="000000"/>
          <w:sz w:val="24"/>
          <w:szCs w:val="24"/>
        </w:rPr>
        <w:t>There are many ways to improve a caring attitude towards the environment, one of which is by improving the learning process. One of them is using one of the ways to develop creativity</w:t>
      </w:r>
      <w:r>
        <w:rPr>
          <w:rFonts w:ascii="Book Antiqua" w:eastAsia="Times New Roman" w:hAnsi="Book Antiqua" w:cs="Times New Roman"/>
          <w:color w:val="000000"/>
          <w:sz w:val="24"/>
          <w:szCs w:val="24"/>
          <w:lang w:val="en-US"/>
        </w:rPr>
        <w:t xml:space="preserve"> </w:t>
      </w:r>
      <w:r>
        <w:rPr>
          <w:rFonts w:ascii="Book Antiqua" w:eastAsia="Times New Roman" w:hAnsi="Book Antiqua" w:cs="Times New Roman"/>
          <w:color w:val="000000"/>
          <w:sz w:val="24"/>
          <w:szCs w:val="24"/>
          <w:lang w:val="en-US"/>
        </w:rPr>
        <w:fldChar w:fldCharType="begin" w:fldLock="1"/>
      </w:r>
      <w:r>
        <w:rPr>
          <w:rFonts w:ascii="Book Antiqua" w:eastAsia="Times New Roman" w:hAnsi="Book Antiqua" w:cs="Times New Roman"/>
          <w:color w:val="000000"/>
          <w:sz w:val="24"/>
          <w:szCs w:val="24"/>
          <w:lang w:val="en-US"/>
        </w:rPr>
        <w:instrText>ADDIN CSL_CITATION {"citationItems":[{"id":"ITEM-1","itemData":{"DOI":"10.30870/jpppaud.v4i2.4653","ISSN":"2355-830X","abstract":"Kreativitas adalah kemampuan untuk memberikan gagasan-gagasan baru dan menerapkannya dalam pemecahan masalah.Perkembangan kreativitas anak sangat penting dari sejak dini untuk menunjang keberhasilan hidupnya. Media pembelajaran adalah segala sesuatu yang dapat digunakan untuk menyalurkan pesan dari sipengirim kepada sipenerima pesan sehingga dapat merangsang pikiran, perasaan, perhatian dan minat serta perhatian siswa sedemikian rupa sehigga proses belajar terjadi. Salah satu cara untuk mengembangkan kreativitas yaitu dengan media bahan bekas. media yang digunakan adalah botol aqua bekas sebagai media dalam melatih seni kreatif dari ide yang dimiliki anak menjadi yang sederhana seseuai dengan karakteristik anak usia dini.","author":[{"dropping-particle":"","family":"Septianingsih","given":"Nila","non-dropping-particle":"","parse-names":false,"suffix":""},{"dropping-particle":"","family":"Asmawati","given":"Luluk","non-dropping-particle":"","parse-names":false,"suffix":""},{"dropping-particle":"","family":"Sayekti","given":"Tri","non-dropping-particle":"","parse-names":false,"suffix":""}],"container-title":"Jurnal Penelitian dan Pengembangan Pendidikan Anak Usia Dini","id":"ITEM-1","issued":{"date-parts":[["2017"]]},"title":"MENINGKATKAN KREATIVITAS ANAK USIA 5-6 TAHUN MELALUI MEDIA BAHAN BEKAS","type":"article-journal"},"uris":["http://www.mendeley.com/documents/?uuid=a68ea54b-8276-4782-b2e1-e39ff50b3901"]}],"mendeley":{"formattedCitation":"(Septianingsih et al., 2017)","plainTextFormattedCitation":"(Septianingsih et al., 2017)"},"properties":{"noteIndex":0},"schema":"https://github.com/citation-style-language/schema/raw/master/csl-citation.json"}</w:instrText>
      </w:r>
      <w:r>
        <w:rPr>
          <w:rFonts w:ascii="Book Antiqua" w:eastAsia="Times New Roman" w:hAnsi="Book Antiqua" w:cs="Times New Roman"/>
          <w:color w:val="000000"/>
          <w:sz w:val="24"/>
          <w:szCs w:val="24"/>
          <w:lang w:val="en-US"/>
        </w:rPr>
        <w:fldChar w:fldCharType="separate"/>
      </w:r>
      <w:r w:rsidRPr="00B10FA6">
        <w:rPr>
          <w:rFonts w:ascii="Book Antiqua" w:eastAsia="Times New Roman" w:hAnsi="Book Antiqua" w:cs="Times New Roman"/>
          <w:noProof/>
          <w:color w:val="000000"/>
          <w:sz w:val="24"/>
          <w:szCs w:val="24"/>
          <w:lang w:val="en-US"/>
        </w:rPr>
        <w:t>(Septianingsih et al., 2017)</w:t>
      </w:r>
      <w:r>
        <w:rPr>
          <w:rFonts w:ascii="Book Antiqua" w:eastAsia="Times New Roman" w:hAnsi="Book Antiqua" w:cs="Times New Roman"/>
          <w:color w:val="000000"/>
          <w:sz w:val="24"/>
          <w:szCs w:val="24"/>
          <w:lang w:val="en-US"/>
        </w:rPr>
        <w:fldChar w:fldCharType="end"/>
      </w:r>
      <w:r w:rsidRPr="00B10FA6">
        <w:rPr>
          <w:rFonts w:ascii="Book Antiqua" w:eastAsia="Times New Roman" w:hAnsi="Book Antiqua" w:cs="Times New Roman"/>
          <w:color w:val="000000"/>
          <w:sz w:val="24"/>
          <w:szCs w:val="24"/>
        </w:rPr>
        <w:t>, namely using used materials. the media used is used aqua bottles as a medium in training creative arts from ideas that children have to simple ones in accordance with the characteristics of early childhood. ".</w:t>
      </w:r>
    </w:p>
    <w:p w14:paraId="1694C0CB" w14:textId="77777777" w:rsidR="00B10FA6" w:rsidRDefault="00B10FA6" w:rsidP="00DA073E">
      <w:pPr>
        <w:spacing w:after="0" w:line="240" w:lineRule="auto"/>
        <w:ind w:firstLine="567"/>
        <w:jc w:val="both"/>
        <w:rPr>
          <w:rFonts w:ascii="Times New Roman" w:eastAsia="Times New Roman" w:hAnsi="Times New Roman" w:cs="Times New Roman"/>
          <w:color w:val="000000"/>
          <w:sz w:val="27"/>
          <w:szCs w:val="27"/>
          <w:lang w:val="en-US"/>
        </w:rPr>
      </w:pPr>
    </w:p>
    <w:p w14:paraId="0F7502CA" w14:textId="77777777" w:rsidR="00365C22" w:rsidRPr="00365C22" w:rsidRDefault="00365C22" w:rsidP="00DA073E">
      <w:pPr>
        <w:spacing w:after="0" w:line="240" w:lineRule="auto"/>
        <w:ind w:firstLine="567"/>
        <w:jc w:val="both"/>
        <w:rPr>
          <w:rFonts w:ascii="Times New Roman" w:eastAsia="Times New Roman" w:hAnsi="Times New Roman" w:cs="Times New Roman"/>
          <w:color w:val="000000"/>
          <w:sz w:val="27"/>
          <w:szCs w:val="27"/>
          <w:lang w:val="en-US"/>
        </w:rPr>
      </w:pPr>
    </w:p>
    <w:p w14:paraId="76EE0E8B" w14:textId="77777777" w:rsidR="00365C22" w:rsidRDefault="00365C22" w:rsidP="00DA073E">
      <w:pPr>
        <w:spacing w:after="0" w:line="240" w:lineRule="auto"/>
        <w:ind w:firstLine="567"/>
        <w:jc w:val="both"/>
        <w:rPr>
          <w:rFonts w:ascii="Book Antiqua" w:eastAsia="Times New Roman" w:hAnsi="Book Antiqua" w:cs="Times New Roman"/>
          <w:color w:val="000000"/>
          <w:sz w:val="24"/>
          <w:szCs w:val="24"/>
        </w:rPr>
      </w:pPr>
    </w:p>
    <w:p w14:paraId="25B0E5D4" w14:textId="77777777" w:rsidR="00365C22" w:rsidRDefault="00365C22" w:rsidP="00DA073E">
      <w:pPr>
        <w:spacing w:after="0" w:line="240" w:lineRule="auto"/>
        <w:ind w:firstLine="567"/>
        <w:jc w:val="both"/>
        <w:rPr>
          <w:rFonts w:ascii="Book Antiqua" w:eastAsia="Times New Roman" w:hAnsi="Book Antiqua" w:cs="Times New Roman"/>
          <w:color w:val="000000"/>
          <w:sz w:val="24"/>
          <w:szCs w:val="24"/>
        </w:rPr>
      </w:pPr>
    </w:p>
    <w:p w14:paraId="0E6DCF42" w14:textId="77777777" w:rsidR="00365C22" w:rsidRDefault="00365C22" w:rsidP="00DA073E">
      <w:pPr>
        <w:spacing w:after="0" w:line="240" w:lineRule="auto"/>
        <w:ind w:firstLine="567"/>
        <w:jc w:val="both"/>
        <w:rPr>
          <w:rFonts w:ascii="Book Antiqua" w:eastAsia="Times New Roman" w:hAnsi="Book Antiqua" w:cs="Times New Roman"/>
          <w:color w:val="000000"/>
          <w:sz w:val="24"/>
          <w:szCs w:val="24"/>
        </w:rPr>
      </w:pPr>
    </w:p>
    <w:p w14:paraId="25B4D744" w14:textId="77777777" w:rsidR="00365C22" w:rsidRDefault="00365C22" w:rsidP="00DA073E">
      <w:pPr>
        <w:spacing w:after="0" w:line="240" w:lineRule="auto"/>
        <w:ind w:firstLine="567"/>
        <w:jc w:val="both"/>
        <w:rPr>
          <w:rFonts w:ascii="Book Antiqua" w:eastAsia="Times New Roman" w:hAnsi="Book Antiqua" w:cs="Times New Roman"/>
          <w:color w:val="000000"/>
          <w:sz w:val="24"/>
          <w:szCs w:val="24"/>
        </w:rPr>
      </w:pPr>
    </w:p>
    <w:p w14:paraId="25B31FB3" w14:textId="77777777" w:rsidR="00365C22" w:rsidRDefault="00365C22" w:rsidP="00DA073E">
      <w:pPr>
        <w:spacing w:after="0" w:line="240" w:lineRule="auto"/>
        <w:ind w:firstLine="567"/>
        <w:jc w:val="both"/>
        <w:rPr>
          <w:rFonts w:ascii="Book Antiqua" w:eastAsia="Times New Roman" w:hAnsi="Book Antiqua" w:cs="Times New Roman"/>
          <w:color w:val="000000"/>
          <w:sz w:val="24"/>
          <w:szCs w:val="24"/>
        </w:rPr>
      </w:pPr>
    </w:p>
    <w:p w14:paraId="63D3E141" w14:textId="77777777" w:rsidR="00365C22" w:rsidRDefault="00365C22" w:rsidP="00DA073E">
      <w:pPr>
        <w:spacing w:after="0" w:line="240" w:lineRule="auto"/>
        <w:ind w:firstLine="567"/>
        <w:jc w:val="both"/>
        <w:rPr>
          <w:rFonts w:ascii="Book Antiqua" w:eastAsia="Times New Roman" w:hAnsi="Book Antiqua" w:cs="Times New Roman"/>
          <w:color w:val="000000"/>
          <w:sz w:val="24"/>
          <w:szCs w:val="24"/>
        </w:rPr>
      </w:pPr>
    </w:p>
    <w:p w14:paraId="54D5C0E6" w14:textId="77777777" w:rsidR="006A1231" w:rsidRPr="006A1231" w:rsidRDefault="006A1231" w:rsidP="006A1231">
      <w:pPr>
        <w:spacing w:after="0" w:line="240" w:lineRule="auto"/>
        <w:ind w:firstLine="567"/>
        <w:jc w:val="both"/>
        <w:rPr>
          <w:rFonts w:ascii="Book Antiqua" w:eastAsia="Times New Roman" w:hAnsi="Book Antiqua" w:cs="Times New Roman"/>
          <w:color w:val="000000"/>
          <w:sz w:val="24"/>
          <w:szCs w:val="24"/>
        </w:rPr>
      </w:pPr>
      <w:r w:rsidRPr="006A1231">
        <w:rPr>
          <w:rFonts w:ascii="Book Antiqua" w:eastAsia="Times New Roman" w:hAnsi="Book Antiqua" w:cs="Times New Roman"/>
          <w:color w:val="000000"/>
          <w:sz w:val="24"/>
          <w:szCs w:val="24"/>
        </w:rPr>
        <w:t>Educational props are designed with attention to the level of safety and security of children, for example when using paint, the paint used is non-toxic and does not peel easily, if the tools are angled then the corners of the toys are not sharp or must be blunt so as not to endanger the child. Educational props are also designed to be simple and lightweight so that they are easy to carry and carry by children. Educational aids also encourage children to be active and constructive or produce something, different from watching TV or listening to the radio, children only passively see and listen. With APE, children can imagine and be creative in producing something, for example children playing Lego or building blocks.</w:t>
      </w:r>
    </w:p>
    <w:p w14:paraId="4C3B57BD" w14:textId="77777777" w:rsidR="00285DC6" w:rsidRDefault="00285DC6" w:rsidP="00DA073E">
      <w:pPr>
        <w:spacing w:after="0" w:line="240" w:lineRule="auto"/>
        <w:ind w:firstLine="567"/>
        <w:jc w:val="both"/>
        <w:rPr>
          <w:rFonts w:ascii="Book Antiqua" w:eastAsia="Times New Roman" w:hAnsi="Book Antiqua" w:cs="Times New Roman"/>
          <w:color w:val="000000"/>
          <w:sz w:val="24"/>
          <w:szCs w:val="24"/>
        </w:rPr>
      </w:pPr>
    </w:p>
    <w:p w14:paraId="22AA0E8F" w14:textId="3ECA1E10" w:rsidR="00DA073E" w:rsidRDefault="00DA073E" w:rsidP="00DA073E">
      <w:pPr>
        <w:spacing w:after="0" w:line="240" w:lineRule="auto"/>
        <w:ind w:firstLine="567"/>
        <w:jc w:val="both"/>
        <w:rPr>
          <w:rFonts w:ascii="Book Antiqua" w:eastAsia="Times New Roman" w:hAnsi="Book Antiqua" w:cs="Times New Roman"/>
          <w:color w:val="000000"/>
          <w:sz w:val="24"/>
          <w:szCs w:val="24"/>
        </w:rPr>
      </w:pPr>
      <w:r w:rsidRPr="00A24102">
        <w:rPr>
          <w:rFonts w:ascii="Book Antiqua" w:eastAsia="Times New Roman" w:hAnsi="Book Antiqua" w:cs="Times New Roman"/>
          <w:color w:val="000000"/>
          <w:sz w:val="24"/>
          <w:szCs w:val="24"/>
        </w:rPr>
        <w:t>Meanwhile,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according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003039F8">
        <w:rPr>
          <w:rFonts w:ascii="Book Antiqua" w:eastAsia="Times New Roman" w:hAnsi="Book Antiqua" w:cs="Times New Roman"/>
          <w:color w:val="000000"/>
          <w:sz w:val="24"/>
          <w:szCs w:val="24"/>
        </w:rPr>
        <w:fldChar w:fldCharType="begin" w:fldLock="1"/>
      </w:r>
      <w:r w:rsidR="003039F8">
        <w:rPr>
          <w:rFonts w:ascii="Book Antiqua" w:eastAsia="Times New Roman" w:hAnsi="Book Antiqua" w:cs="Times New Roman"/>
          <w:color w:val="000000"/>
          <w:sz w:val="24"/>
          <w:szCs w:val="24"/>
        </w:rPr>
        <w:instrText>ADDIN CSL_CITATION {"citationItems":[{"id":"ITEM-1","itemData":{"abstract":"Perkembangan dapat diartikan sebagai perubahan-perubahan yang dialami oleh seseorang individu (anak usia dini) menuju tingkat kedewasaan atau kematangan yang berlangsung secara sistematis, progresif dan berkesinambungan baik itu menyangkut aspek fisik dan psikis, Wiyani (2012:84). Sistematis dimaknai bahwa perubahan dalam perkembangan itu bersifat saling ketergantungan atau mempengaruhi antara bagian-bagian organisme. Progresif berarti perubahan yang terjadi bersifat maju, meningkat dan meluas, baik fisik dan psikis. Sedangkan berkesinambungan berarti perubahan berlangsung secara bertahap dan berurutan. Montessori dalam Ropnarine (2011:386) memandang perkembangan sebagai serangkaian \" kelahiran \" atau periode penguatan kepekaan, dimana setiap kepekaan memunculkan minat dan ketrampilan baru. Perkembangan dan pertumbuhan anak dapat diuraikan dalam beberapa butir pemikiran yang ditinjau dari beberapa sudut pandang yag berbeda dari para ahli. Diantaranya : a. Teori Psikososial Ericson, ia mengemukan ada delapan tahap perkembangan manusia, tiga di antaranya adalah tahap perkembangan yang terjadi pada anak usia dini; tahap percaya dan tidak percaya (usia lahir hingga 1,5 tahun), rasa percaya akan berkembang jika kebutuhan anak bertemu dengan sikap konsisten dan penuh kasih sayang dari lingkungan. Tahap otonom dan malu-ragu (usia 1,5-3 tahun), merupakan tahap kemerdekaan atau kebebasan ketika anak","author":[{"dropping-particle":"","family":"Ahmad Susanto","given":"","non-dropping-particle":"","parse-names":false,"suffix":""}],"container-title":"Jurnal Golden Age Hamzanwadi University","id":"ITEM-1","issued":{"date-parts":[["2011"]]},"title":"Perkembangan anak usia dini","type":"article-journal"},"uris":["http://www.mendeley.com/documents/?uuid=2c9ca7cc-b6a1-4a7d-9901-968e37fbce9a"]}],"mendeley":{"formattedCitation":"(Ahmad Susanto, 2011)","plainTextFormattedCitation":"(Ahmad Susanto, 2011)","previouslyFormattedCitation":"(Ahmad Susanto, 2011)"},"properties":{"noteIndex":0},"schema":"https://github.com/citation-style-language/schema/raw/master/csl-citation.json"}</w:instrText>
      </w:r>
      <w:r w:rsidR="003039F8">
        <w:rPr>
          <w:rFonts w:ascii="Book Antiqua" w:eastAsia="Times New Roman" w:hAnsi="Book Antiqua" w:cs="Times New Roman"/>
          <w:color w:val="000000"/>
          <w:sz w:val="24"/>
          <w:szCs w:val="24"/>
        </w:rPr>
        <w:fldChar w:fldCharType="separate"/>
      </w:r>
      <w:r w:rsidR="003039F8" w:rsidRPr="003039F8">
        <w:rPr>
          <w:rFonts w:ascii="Book Antiqua" w:eastAsia="Times New Roman" w:hAnsi="Book Antiqua" w:cs="Times New Roman"/>
          <w:noProof/>
          <w:color w:val="000000"/>
          <w:sz w:val="24"/>
          <w:szCs w:val="24"/>
        </w:rPr>
        <w:t>(Ahmad Susanto, 2011)</w:t>
      </w:r>
      <w:r w:rsidR="003039F8">
        <w:rPr>
          <w:rFonts w:ascii="Book Antiqua" w:eastAsia="Times New Roman" w:hAnsi="Book Antiqua" w:cs="Times New Roman"/>
          <w:color w:val="000000"/>
          <w:sz w:val="24"/>
          <w:szCs w:val="24"/>
        </w:rPr>
        <w:fldChar w:fldCharType="end"/>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concern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environment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expressed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attitudes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common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quality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environment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which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manifested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willingness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ourselves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alone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declare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action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action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improve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maintain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quality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environment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behavior</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associated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with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environment</w:t>
      </w:r>
      <w:r>
        <w:rPr>
          <w:rFonts w:ascii="Book Antiqua" w:eastAsia="Times New Roman" w:hAnsi="Book Antiqua" w:cs="Times New Roman"/>
          <w:color w:val="000000"/>
          <w:sz w:val="24"/>
          <w:szCs w:val="24"/>
        </w:rPr>
        <w:t>.</w:t>
      </w:r>
      <w:r w:rsidR="004E52BF">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According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003039F8">
        <w:rPr>
          <w:rFonts w:ascii="Book Antiqua" w:eastAsia="Times New Roman" w:hAnsi="Book Antiqua" w:cs="Times New Roman"/>
          <w:color w:val="000000"/>
          <w:sz w:val="24"/>
          <w:szCs w:val="24"/>
        </w:rPr>
        <w:fldChar w:fldCharType="begin" w:fldLock="1"/>
      </w:r>
      <w:r w:rsidR="003039F8">
        <w:rPr>
          <w:rFonts w:ascii="Book Antiqua" w:eastAsia="Times New Roman" w:hAnsi="Book Antiqua" w:cs="Times New Roman"/>
          <w:color w:val="000000"/>
          <w:sz w:val="24"/>
          <w:szCs w:val="24"/>
        </w:rPr>
        <w:instrText>ADDIN CSL_CITATION {"citationItems":[{"id":"ITEM-1","itemData":{"DOI":"10.5923/c.economics.201501.37","abstract":"Entrepreneurs' ability to be successful is dependent on their resilience and ability to be innovative. The role of emotional intelligence in activating entrepreneurs' innovativeness is yet to be explored in the entrepreneurial research. This preliminary study investigates the emotional intelligence, innovativeness and entrepreneurial success of entrepreneurs in Malaysia. The pilot study was carried out on 51 young entrepreneurs. The results indicate positive emotional intelligence can increase innovativeness that may lead to entrepreneurial success. Only \"regulation of emotion in others\" seems to be the most important dimension whereas other emotional intelligence elements seem to be less relevant to innovativeness and entrepreneurial success. Furthermore, there is no difference between male and female entrepreneurs in emotional intelligence and innovativeness but entrepreneurial success. This preliminary finding highlighted the importance of emotional intelligence especially on other elements of emotional intelligence in promoting innovativeness among entrepreneurs.","author":[{"dropping-particle":"","family":"Ngah","given":"Rohana","non-dropping-particle":"","parse-names":false,"suffix":""},{"dropping-particle":"","family":"Salleh","given":"Zarina","non-dropping-particle":"","parse-names":false,"suffix":""}],"container-title":"American Journal of Economics","id":"ITEM-1","issued":{"date-parts":[["2015"]]},"title":"Emotional Intelligence and Entrepreneurs' innovativeness towards Entrepreneurial Success: A Preliminary Study","type":"article-journal"},"uris":["http://www.mendeley.com/documents/?uuid=e63aeebd-f7d3-46b6-9f33-d7bec98d85f1"]}],"mendeley":{"formattedCitation":"(Ngah &amp; Salleh, 2015)","plainTextFormattedCitation":"(Ngah &amp; Salleh, 2015)","previouslyFormattedCitation":"(Ngah &amp; Salleh, 2015)"},"properties":{"noteIndex":0},"schema":"https://github.com/citation-style-language/schema/raw/master/csl-citation.json"}</w:instrText>
      </w:r>
      <w:r w:rsidR="003039F8">
        <w:rPr>
          <w:rFonts w:ascii="Book Antiqua" w:eastAsia="Times New Roman" w:hAnsi="Book Antiqua" w:cs="Times New Roman"/>
          <w:color w:val="000000"/>
          <w:sz w:val="24"/>
          <w:szCs w:val="24"/>
        </w:rPr>
        <w:fldChar w:fldCharType="separate"/>
      </w:r>
      <w:r w:rsidR="003039F8" w:rsidRPr="003039F8">
        <w:rPr>
          <w:rFonts w:ascii="Book Antiqua" w:eastAsia="Times New Roman" w:hAnsi="Book Antiqua" w:cs="Times New Roman"/>
          <w:noProof/>
          <w:color w:val="000000"/>
          <w:sz w:val="24"/>
          <w:szCs w:val="24"/>
        </w:rPr>
        <w:t>(Ngah &amp; Salleh, 2015)</w:t>
      </w:r>
      <w:r w:rsidR="003039F8">
        <w:rPr>
          <w:rFonts w:ascii="Book Antiqua" w:eastAsia="Times New Roman" w:hAnsi="Book Antiqua" w:cs="Times New Roman"/>
          <w:color w:val="000000"/>
          <w:sz w:val="24"/>
          <w:szCs w:val="24"/>
        </w:rPr>
        <w:fldChar w:fldCharType="end"/>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which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states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should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process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sorting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garbage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taken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directly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not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only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through</w:t>
      </w:r>
      <w:r w:rsidR="005D47EE">
        <w:rPr>
          <w:rFonts w:ascii="Book Antiqua" w:eastAsia="Times New Roman" w:hAnsi="Book Antiqua" w:cs="Times New Roman"/>
          <w:color w:val="000000"/>
          <w:sz w:val="24"/>
          <w:szCs w:val="24"/>
        </w:rPr>
        <w:t xml:space="preserve"> </w:t>
      </w:r>
      <w:r w:rsidR="003039F8">
        <w:rPr>
          <w:rFonts w:ascii="Book Antiqua" w:eastAsia="Times New Roman" w:hAnsi="Book Antiqua" w:cs="Times New Roman"/>
          <w:color w:val="000000"/>
          <w:sz w:val="24"/>
          <w:szCs w:val="24"/>
          <w:lang w:val="en-US"/>
        </w:rPr>
        <w:t>page assessment (Lembar Kerja Siswa)</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were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given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alone</w:t>
      </w:r>
      <w:r>
        <w:rPr>
          <w:rFonts w:ascii="Book Antiqua" w:eastAsia="Times New Roman" w:hAnsi="Book Antiqua" w:cs="Times New Roman"/>
          <w:color w:val="000000"/>
          <w:sz w:val="24"/>
          <w:szCs w:val="24"/>
        </w:rPr>
        <w:t>.</w:t>
      </w:r>
      <w:r w:rsidR="004E52BF">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Due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involve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children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regard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more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provide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experience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directly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w:t>
      </w:r>
      <w:r>
        <w:rPr>
          <w:rFonts w:ascii="Book Antiqua" w:eastAsia="Times New Roman" w:hAnsi="Book Antiqua" w:cs="Times New Roman"/>
          <w:color w:val="000000"/>
          <w:sz w:val="24"/>
          <w:szCs w:val="24"/>
        </w:rPr>
        <w:t>,</w:t>
      </w:r>
      <w:r w:rsidR="004E52BF">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more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easily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accept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hit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from</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only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through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words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words.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use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used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goods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i/>
          <w:iCs/>
          <w:color w:val="000000"/>
          <w:sz w:val="24"/>
          <w:szCs w:val="24"/>
        </w:rPr>
        <w:t>(recycled)</w:t>
      </w:r>
      <w:r w:rsidR="005D47EE">
        <w:rPr>
          <w:rFonts w:ascii="Book Antiqua" w:eastAsia="Times New Roman" w:hAnsi="Book Antiqua" w:cs="Times New Roman"/>
          <w:i/>
          <w:iCs/>
          <w:color w:val="000000"/>
          <w:sz w:val="24"/>
          <w:szCs w:val="24"/>
        </w:rPr>
        <w:t xml:space="preserve"> </w:t>
      </w:r>
      <w:r w:rsidRPr="00A24102">
        <w:rPr>
          <w:rFonts w:ascii="Book Antiqua" w:eastAsia="Times New Roman" w:hAnsi="Book Antiqua" w:cs="Times New Roman"/>
          <w:i/>
          <w:iCs/>
          <w:color w:val="000000"/>
          <w:sz w:val="24"/>
          <w:szCs w:val="24"/>
        </w:rPr>
        <w:t>in</w:t>
      </w:r>
      <w:r w:rsidR="005D47EE">
        <w:rPr>
          <w:rFonts w:ascii="Book Antiqua" w:eastAsia="Times New Roman" w:hAnsi="Book Antiqua" w:cs="Times New Roman"/>
          <w:i/>
          <w:iCs/>
          <w:color w:val="000000"/>
          <w:sz w:val="24"/>
          <w:szCs w:val="24"/>
        </w:rPr>
        <w:t xml:space="preserve"> </w:t>
      </w:r>
      <w:r w:rsidRPr="00A24102">
        <w:rPr>
          <w:rFonts w:ascii="Book Antiqua" w:eastAsia="Times New Roman" w:hAnsi="Book Antiqua" w:cs="Times New Roman"/>
          <w:color w:val="000000"/>
          <w:sz w:val="24"/>
          <w:szCs w:val="24"/>
        </w:rPr>
        <w:t>addition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increasing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children's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caring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attitudes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towards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environment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also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increase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children's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creativity</w:t>
      </w:r>
      <w:r>
        <w:rPr>
          <w:rFonts w:ascii="Book Antiqua" w:eastAsia="Times New Roman" w:hAnsi="Book Antiqua" w:cs="Times New Roman"/>
          <w:color w:val="000000"/>
          <w:sz w:val="24"/>
          <w:szCs w:val="24"/>
        </w:rPr>
        <w:t>.</w:t>
      </w:r>
      <w:r w:rsidR="004E52BF">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According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003039F8">
        <w:rPr>
          <w:rFonts w:ascii="Book Antiqua" w:eastAsia="Times New Roman" w:hAnsi="Book Antiqua" w:cs="Times New Roman"/>
          <w:color w:val="000000"/>
          <w:sz w:val="24"/>
          <w:szCs w:val="24"/>
        </w:rPr>
        <w:fldChar w:fldCharType="begin" w:fldLock="1"/>
      </w:r>
      <w:r w:rsidR="00511FD2">
        <w:rPr>
          <w:rFonts w:ascii="Book Antiqua" w:eastAsia="Times New Roman" w:hAnsi="Book Antiqua" w:cs="Times New Roman"/>
          <w:color w:val="000000"/>
          <w:sz w:val="24"/>
          <w:szCs w:val="24"/>
        </w:rPr>
        <w:instrText>ADDIN CSL_CITATION {"citationItems":[{"id":"ITEM-1","itemData":{"DOI":"10.31004/obsesi.v4i2.493","ISSN":"2356-1327","abstract":"Pendidikan sosial finansial bagi anak usia 5-6 tahun menggunakan media loose parts sangat penting dalam inovasi pembelajaran di lembaga PAUD dikarenakan: 1) pola pembelajaran anak usia dini masih belum berkembang secara optimal, hal ini ditandai dengan belum adanya kurikulum yang membangkitkan kemampuan sosial finansial pada anak usia dini. 2) kurangnya muatan kurikulum yang menunjang kemampuan sosial finansial anak usia dini sehingga perlu dikembangkan sebuah model pendidikan sosial finansial. 3) Tantangan  kehidupan  yang  semakin  mengglobal  menuntut  sebuah  sistem perekonomian suatu  negara untuk terkoneksi dengan dunia. Tujuan penelitian adalah untuk mendeskripsikan pelaksanakan pendidikan sosial finansial pada anak usia 5-6 tahun menggunakan media loose parts di Kabupaten Siak. Teknik pengumpulan data yang dipergunakan adalah angket. Sedangkan analisis data yang dipergunakan adalah analisis deskripstif kuantitatif untuk menjelaskan hasil studi lapangan. hasil yang diperoleh adalah 65% dari keseluruhan guru memiliki tingkat pemahaman yang rendah mengenai pendidikan sosial finansial anak usia dini menggunakan media loose parts. 25 % guru berada pada kategori sedang, 10 % guru lainnya berada pada kategori sangat rendah, dan tidak ada guru yang berada pada kategori tinggi dan sangat tinggi. Berdasarkan hasil pengolahan data dapat disimpulkan bahwa rata-rata guru perlu mengikuti pembelajaran pendidikan sosial finansial menggunakan media loose parts pada anak usia dini","author":[{"dropping-particle":"","family":"Wahyuni","given":"Sri","non-dropping-particle":"","parse-names":false,"suffix":""},{"dropping-particle":"","family":"Reswita","given":"Reswita","non-dropping-particle":"","parse-names":false,"suffix":""}],"container-title":"Jurnal Obsesi : Jurnal Pendidikan Anak Usia Dini","id":"ITEM-1","issued":{"date-parts":[["2020"]]},"title":"Pemahaman Guru mengenai Pendidikan Sosial Finansial pada Anak Usia Dini menggunakan Media Loose Parts","type":"article-journal"},"uris":["http://www.mendeley.com/documents/?uuid=0918a15b-247d-4479-b82b-70d4876b9bbc"]}],"mendeley":{"formattedCitation":"(Wahyuni &amp; Reswita, 2020)","plainTextFormattedCitation":"(Wahyuni &amp; Reswita, 2020)","previouslyFormattedCitation":"(Wahyuni &amp; Reswita, 2020)"},"properties":{"noteIndex":0},"schema":"https://github.com/citation-style-language/schema/raw/master/csl-citation.json"}</w:instrText>
      </w:r>
      <w:r w:rsidR="003039F8">
        <w:rPr>
          <w:rFonts w:ascii="Book Antiqua" w:eastAsia="Times New Roman" w:hAnsi="Book Antiqua" w:cs="Times New Roman"/>
          <w:color w:val="000000"/>
          <w:sz w:val="24"/>
          <w:szCs w:val="24"/>
        </w:rPr>
        <w:fldChar w:fldCharType="separate"/>
      </w:r>
      <w:r w:rsidR="003039F8" w:rsidRPr="003039F8">
        <w:rPr>
          <w:rFonts w:ascii="Book Antiqua" w:eastAsia="Times New Roman" w:hAnsi="Book Antiqua" w:cs="Times New Roman"/>
          <w:noProof/>
          <w:color w:val="000000"/>
          <w:sz w:val="24"/>
          <w:szCs w:val="24"/>
        </w:rPr>
        <w:t>(Wahyuni &amp; Reswita, 2020)</w:t>
      </w:r>
      <w:r w:rsidR="003039F8">
        <w:rPr>
          <w:rFonts w:ascii="Book Antiqua" w:eastAsia="Times New Roman" w:hAnsi="Book Antiqua" w:cs="Times New Roman"/>
          <w:color w:val="000000"/>
          <w:sz w:val="24"/>
          <w:szCs w:val="24"/>
        </w:rPr>
        <w:fldChar w:fldCharType="end"/>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knowledge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skills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teachers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making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educational</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game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equipment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after</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socialization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have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increased</w:t>
      </w:r>
      <w:r>
        <w:rPr>
          <w:rFonts w:ascii="Book Antiqua" w:eastAsia="Times New Roman" w:hAnsi="Book Antiqua" w:cs="Times New Roman"/>
          <w:color w:val="000000"/>
          <w:sz w:val="24"/>
          <w:szCs w:val="24"/>
        </w:rPr>
        <w:t>.</w:t>
      </w:r>
      <w:r w:rsidR="004E52BF">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This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reflected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increase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percentage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teachers'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knowledge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skills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making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educational</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play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tools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from</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natural</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raw</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materials</w:t>
      </w:r>
      <w:r>
        <w:rPr>
          <w:rFonts w:ascii="Book Antiqua" w:eastAsia="Times New Roman" w:hAnsi="Book Antiqua" w:cs="Times New Roman"/>
          <w:color w:val="000000"/>
          <w:sz w:val="24"/>
          <w:szCs w:val="24"/>
        </w:rPr>
        <w:t>.</w:t>
      </w:r>
      <w:r w:rsidR="004E52BF">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Based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opinions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words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right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increase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attitude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environments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children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increased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accordance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with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expectations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when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conducted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activities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cycle</w:t>
      </w:r>
      <w:r>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p>
    <w:p w14:paraId="1BA1C507" w14:textId="77777777" w:rsidR="00285DC6" w:rsidRPr="00A24102" w:rsidRDefault="00285DC6" w:rsidP="00DA073E">
      <w:pPr>
        <w:spacing w:after="0" w:line="240" w:lineRule="auto"/>
        <w:ind w:firstLine="567"/>
        <w:jc w:val="both"/>
        <w:rPr>
          <w:rFonts w:ascii="Times New Roman" w:eastAsia="Times New Roman" w:hAnsi="Times New Roman" w:cs="Times New Roman"/>
          <w:color w:val="000000"/>
          <w:sz w:val="27"/>
          <w:szCs w:val="27"/>
        </w:rPr>
      </w:pPr>
    </w:p>
    <w:p w14:paraId="70FD5060" w14:textId="7F5AFA66" w:rsidR="00DA073E" w:rsidRPr="00A24102" w:rsidRDefault="004E52BF" w:rsidP="00DA073E">
      <w:pPr>
        <w:spacing w:after="0" w:line="240" w:lineRule="auto"/>
        <w:jc w:val="both"/>
        <w:rPr>
          <w:rFonts w:ascii="Times New Roman" w:eastAsia="Times New Roman" w:hAnsi="Times New Roman" w:cs="Times New Roman"/>
          <w:color w:val="000000"/>
          <w:sz w:val="27"/>
          <w:szCs w:val="27"/>
        </w:rPr>
      </w:pP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Application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attitudes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matter</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environmental</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children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through</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use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goods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ex</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i/>
          <w:iCs/>
          <w:color w:val="000000"/>
          <w:sz w:val="24"/>
          <w:szCs w:val="24"/>
        </w:rPr>
        <w:t>(recycle)</w:t>
      </w:r>
      <w:r w:rsidR="005D47EE">
        <w:rPr>
          <w:rFonts w:ascii="Book Antiqua" w:eastAsia="Times New Roman" w:hAnsi="Book Antiqua" w:cs="Times New Roman"/>
          <w:i/>
          <w:iCs/>
          <w:color w:val="000000"/>
          <w:sz w:val="24"/>
          <w:szCs w:val="24"/>
        </w:rPr>
        <w:t xml:space="preserve"> </w:t>
      </w:r>
      <w:r w:rsidR="00DA073E" w:rsidRPr="00A24102">
        <w:rPr>
          <w:rFonts w:ascii="Book Antiqua" w:eastAsia="Times New Roman" w:hAnsi="Book Antiqua" w:cs="Times New Roman"/>
          <w:color w:val="000000"/>
          <w:sz w:val="24"/>
          <w:szCs w:val="24"/>
        </w:rPr>
        <w:t>from</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before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do</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action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1,</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II</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there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increase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quite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significantly</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benefits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recycling</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children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can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learn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with</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pleasant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atmosphere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helps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children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be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creative.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implementation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utilization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goods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ex</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i/>
          <w:iCs/>
          <w:color w:val="000000"/>
          <w:sz w:val="24"/>
          <w:szCs w:val="24"/>
        </w:rPr>
        <w:t>(recycle)</w:t>
      </w:r>
      <w:r w:rsidR="005D47EE">
        <w:rPr>
          <w:rFonts w:ascii="Book Antiqua" w:eastAsia="Times New Roman" w:hAnsi="Book Antiqua" w:cs="Times New Roman"/>
          <w:i/>
          <w:iCs/>
          <w:color w:val="000000"/>
          <w:sz w:val="24"/>
          <w:szCs w:val="24"/>
        </w:rPr>
        <w:t xml:space="preserve"> </w:t>
      </w:r>
      <w:r w:rsidR="00DA073E" w:rsidRPr="00A24102">
        <w:rPr>
          <w:rFonts w:ascii="Book Antiqua" w:eastAsia="Times New Roman" w:hAnsi="Book Antiqua" w:cs="Times New Roman"/>
          <w:color w:val="000000"/>
          <w:sz w:val="24"/>
          <w:szCs w:val="24"/>
        </w:rPr>
        <w:t>is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prepare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materials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tools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will</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be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used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recycle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like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paper</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hvs</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glue</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scissors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1</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meeting</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1</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conduct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activities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squeezed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papers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into</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shapes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round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ball.</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1</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there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are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2</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meetings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tools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materials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such</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plastic</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bags</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origami</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paper</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glue</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markers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scissors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activity</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making</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clothes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from</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plastic</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bags</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2</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meeting</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1</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tools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materials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such</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bags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plastic</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paper</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origami,</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glue</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scissors</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strap</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plastic</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activities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making</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bags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bags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plastic</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2</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meeting</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2</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tools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materials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such</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bottles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plastic</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scissors</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paper</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origami</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glue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conduct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activities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make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pots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flowers</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Learning</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reset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makes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easy</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for</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children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use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goods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second-hand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i/>
          <w:iCs/>
          <w:color w:val="000000"/>
          <w:sz w:val="24"/>
          <w:szCs w:val="24"/>
        </w:rPr>
        <w:t>(recycle)</w:t>
      </w:r>
      <w:r w:rsidR="00DA073E">
        <w:rPr>
          <w:rFonts w:ascii="Book Antiqua" w:eastAsia="Times New Roman" w:hAnsi="Book Antiqua" w:cs="Times New Roman"/>
          <w:i/>
          <w:iCs/>
          <w:color w:val="000000"/>
          <w:sz w:val="24"/>
          <w:szCs w:val="24"/>
        </w:rPr>
        <w:t>.</w:t>
      </w:r>
      <w:r>
        <w:rPr>
          <w:rFonts w:ascii="Book Antiqua" w:eastAsia="Times New Roman" w:hAnsi="Book Antiqua" w:cs="Times New Roman"/>
          <w:i/>
          <w:iCs/>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addition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recycle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re-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learning</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for</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children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very</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fun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interesting.</w:t>
      </w:r>
    </w:p>
    <w:p w14:paraId="41015734" w14:textId="78112238" w:rsidR="00DA073E" w:rsidRPr="00A24102" w:rsidRDefault="004E52BF" w:rsidP="00DA073E">
      <w:pPr>
        <w:spacing w:after="0" w:line="240" w:lineRule="auto"/>
        <w:jc w:val="both"/>
        <w:rPr>
          <w:rFonts w:ascii="Times New Roman" w:eastAsia="Times New Roman" w:hAnsi="Times New Roman" w:cs="Times New Roman"/>
          <w:color w:val="000000"/>
          <w:sz w:val="27"/>
          <w:szCs w:val="27"/>
        </w:rPr>
      </w:pP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can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be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seen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from</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observation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Improving</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Attitudes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Care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Environment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Through</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Pemafaatan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Items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Used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i/>
          <w:iCs/>
          <w:color w:val="000000"/>
          <w:sz w:val="24"/>
          <w:szCs w:val="24"/>
        </w:rPr>
        <w:t>(recycle)</w:t>
      </w:r>
      <w:r w:rsidR="005D47EE">
        <w:rPr>
          <w:rFonts w:ascii="Book Antiqua" w:eastAsia="Times New Roman" w:hAnsi="Book Antiqua" w:cs="Times New Roman"/>
          <w:i/>
          <w:iCs/>
          <w:color w:val="000000"/>
          <w:sz w:val="24"/>
          <w:szCs w:val="24"/>
        </w:rPr>
        <w:t xml:space="preserve"> </w:t>
      </w:r>
      <w:r w:rsidR="00DA073E" w:rsidRPr="00A24102">
        <w:rPr>
          <w:rFonts w:ascii="Book Antiqua" w:eastAsia="Times New Roman" w:hAnsi="Book Antiqua" w:cs="Times New Roman"/>
          <w:color w:val="000000"/>
          <w:sz w:val="24"/>
          <w:szCs w:val="24"/>
        </w:rPr>
        <w:t>covers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second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pre-cycle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amounted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39.58</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first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much</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2</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meetings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held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first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meeting</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lastRenderedPageBreak/>
        <w:t>with</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average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53.75</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meeting</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for</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2</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first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seb</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sar</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62.08%.</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After</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recapitulation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results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actions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first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was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found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average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value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first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was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57.92</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Because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child's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environmental</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care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attitude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has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not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reached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target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75%</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researcher</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continues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II</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meeting</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1,</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getting</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average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value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73.33%</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second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meeting</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II,</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average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value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86.25%</w:t>
      </w:r>
      <w:r w:rsidR="00DA073E">
        <w:rPr>
          <w:rFonts w:ascii="Book Antiqua" w:eastAsia="Times New Roman" w:hAnsi="Book Antiqua" w:cs="Times New Roman"/>
          <w:color w:val="000000"/>
          <w:sz w:val="24"/>
          <w:szCs w:val="24"/>
        </w:rPr>
        <w:t>.</w:t>
      </w:r>
      <w:r>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After</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recapitulation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results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action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II,</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was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found</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average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value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II</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was</w:t>
      </w:r>
      <w:r w:rsidR="005D47EE">
        <w:rPr>
          <w:rFonts w:ascii="Book Antiqua" w:eastAsia="Times New Roman" w:hAnsi="Book Antiqua" w:cs="Times New Roman"/>
          <w:color w:val="000000"/>
          <w:sz w:val="24"/>
          <w:szCs w:val="24"/>
        </w:rPr>
        <w:t xml:space="preserve"> </w:t>
      </w:r>
      <w:r w:rsidR="00DA073E" w:rsidRPr="00A24102">
        <w:rPr>
          <w:rFonts w:ascii="Book Antiqua" w:eastAsia="Times New Roman" w:hAnsi="Book Antiqua" w:cs="Times New Roman"/>
          <w:color w:val="000000"/>
          <w:sz w:val="24"/>
          <w:szCs w:val="24"/>
        </w:rPr>
        <w:t>79.79%.</w:t>
      </w:r>
    </w:p>
    <w:p w14:paraId="5F597752" w14:textId="3AA6487A" w:rsidR="00C16CDE" w:rsidRDefault="00DA073E" w:rsidP="00DA073E">
      <w:pPr>
        <w:spacing w:after="0" w:line="240" w:lineRule="auto"/>
        <w:ind w:firstLine="567"/>
        <w:jc w:val="both"/>
        <w:rPr>
          <w:rFonts w:ascii="Book Antiqua" w:eastAsia="Times New Roman" w:hAnsi="Book Antiqua" w:cs="Times New Roman"/>
          <w:color w:val="000000"/>
          <w:sz w:val="24"/>
          <w:szCs w:val="24"/>
        </w:rPr>
      </w:pP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II,</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increase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children's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environmental</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through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use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used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goods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i/>
          <w:iCs/>
          <w:color w:val="000000"/>
          <w:sz w:val="24"/>
          <w:szCs w:val="24"/>
        </w:rPr>
        <w:t>(recycle)</w:t>
      </w:r>
      <w:r w:rsidR="005D47EE">
        <w:rPr>
          <w:rFonts w:ascii="Book Antiqua" w:eastAsia="Times New Roman" w:hAnsi="Book Antiqua" w:cs="Times New Roman"/>
          <w:i/>
          <w:iCs/>
          <w:color w:val="000000"/>
          <w:sz w:val="24"/>
          <w:szCs w:val="24"/>
        </w:rPr>
        <w:t xml:space="preserve"> </w:t>
      </w:r>
      <w:r w:rsidRPr="00A24102">
        <w:rPr>
          <w:rFonts w:ascii="Book Antiqua" w:eastAsia="Times New Roman" w:hAnsi="Book Antiqua" w:cs="Times New Roman"/>
          <w:color w:val="000000"/>
          <w:sz w:val="24"/>
          <w:szCs w:val="24"/>
        </w:rPr>
        <w:t>has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increased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quite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significantly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included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00511FD2">
        <w:rPr>
          <w:rFonts w:ascii="Book Antiqua" w:eastAsia="Times New Roman" w:hAnsi="Book Antiqua" w:cs="Times New Roman"/>
          <w:color w:val="000000"/>
          <w:sz w:val="24"/>
          <w:szCs w:val="24"/>
        </w:rPr>
        <w:t>Very High (VH)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category.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researcher</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considered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complete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no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need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for</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next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cycle.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From</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this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description,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concluded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through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use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used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goods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i/>
          <w:iCs/>
          <w:color w:val="000000"/>
          <w:sz w:val="24"/>
          <w:szCs w:val="24"/>
        </w:rPr>
        <w:t>(recycle)</w:t>
      </w:r>
      <w:r w:rsidR="005D47EE">
        <w:rPr>
          <w:rFonts w:ascii="Book Antiqua" w:eastAsia="Times New Roman" w:hAnsi="Book Antiqua" w:cs="Times New Roman"/>
          <w:i/>
          <w:iCs/>
          <w:color w:val="000000"/>
          <w:sz w:val="24"/>
          <w:szCs w:val="24"/>
        </w:rPr>
        <w:t xml:space="preserve"> </w:t>
      </w:r>
      <w:r w:rsidRPr="00A24102">
        <w:rPr>
          <w:rFonts w:ascii="Book Antiqua" w:eastAsia="Times New Roman" w:hAnsi="Book Antiqua" w:cs="Times New Roman"/>
          <w:color w:val="000000"/>
          <w:sz w:val="24"/>
          <w:szCs w:val="24"/>
        </w:rPr>
        <w:t>children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Class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Tk</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Arafah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Rumbai</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Pesisir</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improve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children's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environmental</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According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00511FD2">
        <w:rPr>
          <w:rFonts w:ascii="Book Antiqua" w:eastAsia="Times New Roman" w:hAnsi="Book Antiqua" w:cs="Times New Roman"/>
          <w:color w:val="000000"/>
          <w:sz w:val="24"/>
          <w:szCs w:val="24"/>
        </w:rPr>
        <w:fldChar w:fldCharType="begin" w:fldLock="1"/>
      </w:r>
      <w:r w:rsidR="00511FD2">
        <w:rPr>
          <w:rFonts w:ascii="Book Antiqua" w:eastAsia="Times New Roman" w:hAnsi="Book Antiqua" w:cs="Times New Roman"/>
          <w:color w:val="000000"/>
          <w:sz w:val="24"/>
          <w:szCs w:val="24"/>
        </w:rPr>
        <w:instrText>ADDIN CSL_CITATION {"citationItems":[{"id":"ITEM-1","itemData":{"DOI":"10.30998/formatif.v2i2.94","ISSN":"2088-351X","abstract":"The study was dones in order to prove and verify the influence of parent’s ducation level and parenting style of student’s scisnce learning achievement. The study was conducted at the junior high school students in Kecamatan Periuk, Tangerang, Banten in 2012. The method used in this study is the ekspostfacto a sample of 108 students. From the results obtained: 1) there is the influence of parent’s education level of student’s science learning achievement, 2) there is the influence of parenting style of parents of student’s science learning achievement, and 3) There was no interaction effect of level of education and upbringing of parent of achievement students learn science. &lt;br /&gt;&lt;br /&gt;","author":[{"dropping-particle":"","family":"Dasmo","given":"Dasmo","non-dropping-particle":"","parse-names":false,"suffix":""},{"dropping-particle":"","family":"Nurhayati","given":"Nurhayati","non-dropping-particle":"","parse-names":false,"suffix":""},{"dropping-particle":"","family":"Marhento","given":"Giri","non-dropping-particle":"","parse-names":false,"suffix":""}],"container-title":"Formatif: Jurnal Ilmiah Pendidikan MIPA","id":"ITEM-1","issued":{"date-parts":[["2015"]]},"title":"Pengaruh Tingkat Pendidikan dan Pola Asuh Orangtua Terhadap Prestasi Belajar IPA","type":"article-journal"},"uris":["http://www.mendeley.com/documents/?uuid=9ccd2ed9-2dfc-4316-9c08-c0fd98cb4860"]}],"mendeley":{"formattedCitation":"(Dasmo et al., 2015)","plainTextFormattedCitation":"(Dasmo et al., 2015)","previouslyFormattedCitation":"(Dasmo et al., 2015)"},"properties":{"noteIndex":0},"schema":"https://github.com/citation-style-language/schema/raw/master/csl-citation.json"}</w:instrText>
      </w:r>
      <w:r w:rsidR="00511FD2">
        <w:rPr>
          <w:rFonts w:ascii="Book Antiqua" w:eastAsia="Times New Roman" w:hAnsi="Book Antiqua" w:cs="Times New Roman"/>
          <w:color w:val="000000"/>
          <w:sz w:val="24"/>
          <w:szCs w:val="24"/>
        </w:rPr>
        <w:fldChar w:fldCharType="separate"/>
      </w:r>
      <w:r w:rsidR="00511FD2" w:rsidRPr="00511FD2">
        <w:rPr>
          <w:rFonts w:ascii="Book Antiqua" w:eastAsia="Times New Roman" w:hAnsi="Book Antiqua" w:cs="Times New Roman"/>
          <w:noProof/>
          <w:color w:val="000000"/>
          <w:sz w:val="24"/>
          <w:szCs w:val="24"/>
        </w:rPr>
        <w:t>(Dasmo et al., 2015)</w:t>
      </w:r>
      <w:r w:rsidR="00511FD2">
        <w:rPr>
          <w:rFonts w:ascii="Book Antiqua" w:eastAsia="Times New Roman" w:hAnsi="Book Antiqua" w:cs="Times New Roman"/>
          <w:color w:val="000000"/>
          <w:sz w:val="24"/>
          <w:szCs w:val="24"/>
        </w:rPr>
        <w:fldChar w:fldCharType="end"/>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which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states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through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activities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play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-based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i/>
          <w:iCs/>
          <w:color w:val="000000"/>
          <w:sz w:val="24"/>
          <w:szCs w:val="24"/>
        </w:rPr>
        <w:t>art</w:t>
      </w:r>
      <w:r w:rsidR="005D47EE">
        <w:rPr>
          <w:rFonts w:ascii="Book Antiqua" w:eastAsia="Times New Roman" w:hAnsi="Book Antiqua" w:cs="Times New Roman"/>
          <w:i/>
          <w:iCs/>
          <w:color w:val="000000"/>
          <w:sz w:val="24"/>
          <w:szCs w:val="24"/>
        </w:rPr>
        <w:t xml:space="preserve"> </w:t>
      </w:r>
      <w:r w:rsidRPr="00A24102">
        <w:rPr>
          <w:rFonts w:ascii="Book Antiqua" w:eastAsia="Times New Roman" w:hAnsi="Book Antiqua" w:cs="Times New Roman"/>
          <w:i/>
          <w:iCs/>
          <w:color w:val="000000"/>
          <w:sz w:val="24"/>
          <w:szCs w:val="24"/>
        </w:rPr>
        <w:t>craft</w:t>
      </w:r>
      <w:r w:rsidR="005D47EE">
        <w:rPr>
          <w:rFonts w:ascii="Book Antiqua" w:eastAsia="Times New Roman" w:hAnsi="Book Antiqua" w:cs="Times New Roman"/>
          <w:i/>
          <w:iCs/>
          <w:color w:val="000000"/>
          <w:sz w:val="24"/>
          <w:szCs w:val="24"/>
        </w:rPr>
        <w:t xml:space="preserve"> </w:t>
      </w:r>
      <w:r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which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from</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research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made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goods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useful</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goods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secondhand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or</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objects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objects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nature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exist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around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children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boost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love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environment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around</w:t>
      </w:r>
      <w:r>
        <w:rPr>
          <w:rFonts w:ascii="Book Antiqua" w:eastAsia="Times New Roman" w:hAnsi="Book Antiqua" w:cs="Times New Roman"/>
          <w:color w:val="000000"/>
          <w:sz w:val="24"/>
          <w:szCs w:val="24"/>
        </w:rPr>
        <w:t>.</w:t>
      </w:r>
      <w:r w:rsidR="004E52BF">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Besides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that</w:t>
      </w:r>
      <w:r>
        <w:rPr>
          <w:rFonts w:ascii="Book Antiqua" w:eastAsia="Times New Roman" w:hAnsi="Book Antiqua" w:cs="Times New Roman"/>
          <w:color w:val="000000"/>
          <w:sz w:val="24"/>
          <w:szCs w:val="24"/>
        </w:rPr>
        <w:t>,</w:t>
      </w:r>
      <w:r w:rsidR="004E52BF">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things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have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also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been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described</w:t>
      </w:r>
      <w:r w:rsidR="005D47EE">
        <w:rPr>
          <w:rFonts w:ascii="Book Antiqua" w:eastAsia="Times New Roman" w:hAnsi="Book Antiqua" w:cs="Times New Roman"/>
          <w:color w:val="000000"/>
          <w:sz w:val="24"/>
          <w:szCs w:val="24"/>
        </w:rPr>
        <w:t xml:space="preserve"> </w:t>
      </w:r>
      <w:r w:rsidR="00511FD2">
        <w:rPr>
          <w:rFonts w:ascii="Book Antiqua" w:eastAsia="Times New Roman" w:hAnsi="Book Antiqua" w:cs="Times New Roman"/>
          <w:color w:val="000000"/>
          <w:sz w:val="24"/>
          <w:szCs w:val="24"/>
        </w:rPr>
        <w:fldChar w:fldCharType="begin" w:fldLock="1"/>
      </w:r>
      <w:r w:rsidR="00511FD2">
        <w:rPr>
          <w:rFonts w:ascii="Book Antiqua" w:eastAsia="Times New Roman" w:hAnsi="Book Antiqua" w:cs="Times New Roman"/>
          <w:color w:val="000000"/>
          <w:sz w:val="24"/>
          <w:szCs w:val="24"/>
        </w:rPr>
        <w:instrText>ADDIN CSL_CITATION {"citationItems":[{"id":"ITEM-1","itemData":{"abstract":"Penelitian ini bertujuan untuk memperbaiki proses pembelajaran anak TK serta untuk meningkatkan kreativitas anak melalui pemanfaatan media barang bekas di TK N Pembina Kota Bima. Penelitian ini merupakan penelitian tindakan kelas, yang terdiri atas dua siklus. Subjek dari penelitian ini adalah 21 anak. Sedangkan objeknya adalah media daur ulang. Teknik pengambilan data diambil dengan lembar observasi dan catatan lapangan. Sedangkan instrumen yang digunakan adalah lembaran observasi kreativitas anak dan aktivitas guru selama proses pembelajaran. Terjadi peningkatan kreativitas anak secara keseluruhan pada pratindakan dengan rerata 28,81 dengan presentase 19,05%. Rerata pada siklus I adalah 83,85 dengan persentase sebesar 73,73%, sedangkan rerata pada siklus II adalah 135,17 dengan persentase sebesar 87,97%. Sementara itu, aktivitas kegiatan guru mengalami peningkatan dengan rerata sebesar 72,22 pada siklus I dan 94,44 pada siklus II. Dengan demikian media barang bekas dapat meningkatkan kemampuan kreativitas anak dalam proses pembelajaran","author":[{"dropping-particle":"","family":"Hanafi","given":"Sri Hardiningsih","non-dropping-particle":"","parse-names":false,"suffix":""},{"dropping-particle":"","family":"Sujarwo","given":"","non-dropping-particle":"","parse-names":false,"suffix":""}],"container-title":"Jurnal Pendidikan dan Pemberdayaan Masyarakat","id":"ITEM-1","issued":{"date-parts":[["2015"]]},"title":"Improving Children Creativity Through Recycling Media in TK Bima City","type":"article-journal"},"uris":["http://www.mendeley.com/documents/?uuid=d28bb8e3-d4b3-4ac7-a203-58726b46c749"]}],"mendeley":{"formattedCitation":"(Hanafi &amp; Sujarwo, 2015)","plainTextFormattedCitation":"(Hanafi &amp; Sujarwo, 2015)","previouslyFormattedCitation":"(Hanafi &amp; Sujarwo, 2015)"},"properties":{"noteIndex":0},"schema":"https://github.com/citation-style-language/schema/raw/master/csl-citation.json"}</w:instrText>
      </w:r>
      <w:r w:rsidR="00511FD2">
        <w:rPr>
          <w:rFonts w:ascii="Book Antiqua" w:eastAsia="Times New Roman" w:hAnsi="Book Antiqua" w:cs="Times New Roman"/>
          <w:color w:val="000000"/>
          <w:sz w:val="24"/>
          <w:szCs w:val="24"/>
        </w:rPr>
        <w:fldChar w:fldCharType="separate"/>
      </w:r>
      <w:r w:rsidR="00511FD2" w:rsidRPr="00511FD2">
        <w:rPr>
          <w:rFonts w:ascii="Book Antiqua" w:eastAsia="Times New Roman" w:hAnsi="Book Antiqua" w:cs="Times New Roman"/>
          <w:noProof/>
          <w:color w:val="000000"/>
          <w:sz w:val="24"/>
          <w:szCs w:val="24"/>
        </w:rPr>
        <w:t>(Hanafi &amp; Sujarwo, 2015)</w:t>
      </w:r>
      <w:r w:rsidR="00511FD2">
        <w:rPr>
          <w:rFonts w:ascii="Book Antiqua" w:eastAsia="Times New Roman" w:hAnsi="Book Antiqua" w:cs="Times New Roman"/>
          <w:color w:val="000000"/>
          <w:sz w:val="24"/>
          <w:szCs w:val="24"/>
        </w:rPr>
        <w:fldChar w:fldCharType="end"/>
      </w:r>
      <w:r w:rsidRPr="00A24102">
        <w:rPr>
          <w:rFonts w:ascii="Book Antiqua" w:eastAsia="Times New Roman" w:hAnsi="Book Antiqua" w:cs="Times New Roman"/>
          <w:color w:val="000000"/>
          <w:sz w:val="24"/>
          <w:szCs w:val="24"/>
        </w:rPr>
        <w: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which</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states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that</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using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ingredients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former</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creativity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children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be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increased</w:t>
      </w:r>
      <w:r>
        <w:rPr>
          <w:rFonts w:ascii="Book Antiqua" w:eastAsia="Times New Roman" w:hAnsi="Book Antiqua" w:cs="Times New Roman"/>
          <w:color w:val="000000"/>
          <w:sz w:val="24"/>
          <w:szCs w:val="24"/>
        </w:rPr>
        <w:t>.</w:t>
      </w:r>
      <w:r w:rsidR="004E52BF">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addition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creativity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of</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children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are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increasin</w:t>
      </w:r>
      <w:r>
        <w:rPr>
          <w:rFonts w:ascii="Book Antiqua" w:eastAsia="Times New Roman" w:hAnsi="Book Antiqua" w:cs="Times New Roman"/>
          <w:color w:val="000000"/>
          <w:sz w:val="24"/>
          <w:szCs w:val="24"/>
        </w:rPr>
        <w:t>g,</w:t>
      </w:r>
      <w:r w:rsidR="004E52BF">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there</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is</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an</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increase</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Pr>
          <w:rFonts w:ascii="Book Antiqua" w:eastAsia="Times New Roman" w:hAnsi="Book Antiqua" w:cs="Times New Roman"/>
          <w:color w:val="000000"/>
          <w:sz w:val="24"/>
          <w:szCs w:val="24"/>
        </w:rPr>
        <w:t>the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understanding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and</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skill</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making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tools</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permaianan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instructive</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for</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learning</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in</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early</w:t>
      </w:r>
      <w:r w:rsidR="005D47EE">
        <w:rPr>
          <w:rFonts w:ascii="Book Antiqua" w:eastAsia="Times New Roman" w:hAnsi="Book Antiqua" w:cs="Times New Roman"/>
          <w:color w:val="000000"/>
          <w:sz w:val="24"/>
          <w:szCs w:val="24"/>
        </w:rPr>
        <w:t xml:space="preserve"> </w:t>
      </w:r>
      <w:r w:rsidRPr="00A24102">
        <w:rPr>
          <w:rFonts w:ascii="Book Antiqua" w:eastAsia="Times New Roman" w:hAnsi="Book Antiqua" w:cs="Times New Roman"/>
          <w:color w:val="000000"/>
          <w:sz w:val="24"/>
          <w:szCs w:val="24"/>
        </w:rPr>
        <w:t>childhood.</w:t>
      </w:r>
    </w:p>
    <w:p w14:paraId="75E968C7" w14:textId="77777777" w:rsidR="00DA073E" w:rsidRPr="00D77A0B" w:rsidRDefault="00DA073E" w:rsidP="00DA073E">
      <w:pPr>
        <w:spacing w:after="0" w:line="240" w:lineRule="auto"/>
        <w:ind w:firstLine="567"/>
        <w:jc w:val="both"/>
        <w:rPr>
          <w:rFonts w:ascii="Book Antiqua" w:eastAsia="Times New Roman" w:hAnsi="Book Antiqua" w:cs="Times New Roman"/>
          <w:sz w:val="24"/>
          <w:szCs w:val="24"/>
          <w:lang w:eastAsia="id-ID"/>
        </w:rPr>
      </w:pPr>
    </w:p>
    <w:p w14:paraId="76D6833D" w14:textId="77777777" w:rsidR="007C5020" w:rsidRPr="00D77A0B" w:rsidRDefault="007C5020" w:rsidP="00E851E3">
      <w:pPr>
        <w:pStyle w:val="BodyText"/>
        <w:spacing w:after="0" w:line="240" w:lineRule="auto"/>
        <w:jc w:val="both"/>
        <w:rPr>
          <w:rFonts w:ascii="Book Antiqua" w:hAnsi="Book Antiqua" w:cs="Times New Roman"/>
          <w:b/>
        </w:rPr>
      </w:pPr>
    </w:p>
    <w:p w14:paraId="6129E462" w14:textId="40D947C8" w:rsidR="001C1741" w:rsidRPr="00D77A0B" w:rsidRDefault="005D47EE" w:rsidP="00E851E3">
      <w:pPr>
        <w:pStyle w:val="BodyText"/>
        <w:spacing w:after="0" w:line="240" w:lineRule="auto"/>
        <w:jc w:val="both"/>
        <w:rPr>
          <w:rFonts w:ascii="Book Antiqua" w:hAnsi="Book Antiqua" w:cs="Times New Roman"/>
          <w:b/>
          <w:sz w:val="28"/>
        </w:rPr>
      </w:pPr>
      <w:r>
        <w:rPr>
          <w:rFonts w:ascii="Book Antiqua" w:hAnsi="Book Antiqua" w:cs="Times New Roman"/>
          <w:b/>
          <w:sz w:val="28"/>
        </w:rPr>
        <w:t>CONCLUSION</w:t>
      </w:r>
    </w:p>
    <w:p w14:paraId="1F395107" w14:textId="090367B5" w:rsidR="005D47EE" w:rsidRPr="00A24102" w:rsidRDefault="005D47EE" w:rsidP="005D47EE">
      <w:pPr>
        <w:spacing w:after="0" w:line="240" w:lineRule="auto"/>
        <w:ind w:firstLine="720"/>
        <w:jc w:val="both"/>
        <w:rPr>
          <w:rFonts w:ascii="Times New Roman" w:eastAsia="Times New Roman" w:hAnsi="Times New Roman" w:cs="Times New Roman"/>
          <w:color w:val="000000"/>
          <w:sz w:val="27"/>
          <w:szCs w:val="27"/>
        </w:rPr>
      </w:pPr>
      <w:r w:rsidRPr="00A24102">
        <w:rPr>
          <w:rFonts w:ascii="Book Antiqua" w:eastAsia="Times New Roman" w:hAnsi="Book Antiqua" w:cs="Times New Roman"/>
          <w:color w:val="000000"/>
        </w:rPr>
        <w:t>Based</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on</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this</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research</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can</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be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concluded</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that</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of</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the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percentage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increase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in</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environmentally</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conscious</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attitude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of</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children</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aged</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5-6</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years,</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the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average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number</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after</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doing</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analysis</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of</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data</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on</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pre-cycle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activity</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reached</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number</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39.58%</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entered</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in</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the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category</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of</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Low</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w:t>
      </w:r>
      <w:r>
        <w:rPr>
          <w:rFonts w:ascii="Book Antiqua" w:eastAsia="Times New Roman" w:hAnsi="Book Antiqua" w:cs="Times New Roman"/>
          <w:color w:val="000000"/>
          <w:lang w:val="en-US"/>
        </w:rPr>
        <w:t>L</w:t>
      </w:r>
      <w:r w:rsidRPr="00A24102">
        <w:rPr>
          <w:rFonts w:ascii="Book Antiqua" w:eastAsia="Times New Roman" w:hAnsi="Book Antiqua" w:cs="Times New Roman"/>
          <w:color w:val="000000"/>
        </w:rPr>
        <w:t>).</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Then</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in</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the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first</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cycle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average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rate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reached</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57.92%</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were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in</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the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category</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M</w:t>
      </w:r>
      <w:r>
        <w:rPr>
          <w:rFonts w:ascii="Book Antiqua" w:eastAsia="Times New Roman" w:hAnsi="Book Antiqua" w:cs="Times New Roman"/>
          <w:color w:val="000000"/>
          <w:lang w:val="en-US"/>
        </w:rPr>
        <w:t>oderate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w:t>
      </w:r>
      <w:r>
        <w:rPr>
          <w:rFonts w:ascii="Book Antiqua" w:eastAsia="Times New Roman" w:hAnsi="Book Antiqua" w:cs="Times New Roman"/>
          <w:color w:val="000000"/>
          <w:lang w:val="en-US"/>
        </w:rPr>
        <w:t>M</w:t>
      </w:r>
      <w:r w:rsidRPr="00A24102">
        <w:rPr>
          <w:rFonts w:ascii="Book Antiqua" w:eastAsia="Times New Roman" w:hAnsi="Book Antiqua" w:cs="Times New Roman"/>
          <w:color w:val="000000"/>
        </w:rPr>
        <w:t>),</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and</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at</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cycle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II</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figure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reached</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79.79%</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already</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are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in</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the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category</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of</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High</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(H).</w:t>
      </w:r>
    </w:p>
    <w:p w14:paraId="2153D1BD" w14:textId="345A5702" w:rsidR="00F800DC" w:rsidRPr="00D77A0B" w:rsidRDefault="00F800DC" w:rsidP="00E851E3">
      <w:pPr>
        <w:pStyle w:val="BodyText"/>
        <w:spacing w:after="0" w:line="240" w:lineRule="auto"/>
        <w:ind w:firstLine="720"/>
        <w:jc w:val="both"/>
        <w:rPr>
          <w:rFonts w:ascii="Book Antiqua" w:hAnsi="Book Antiqua"/>
        </w:rPr>
      </w:pPr>
    </w:p>
    <w:p w14:paraId="1A2E64B1" w14:textId="09AA98E4" w:rsidR="00763147" w:rsidRPr="005D47EE" w:rsidRDefault="005D47EE" w:rsidP="00D031B8">
      <w:pPr>
        <w:pStyle w:val="BodyText"/>
        <w:spacing w:after="0" w:line="240" w:lineRule="auto"/>
        <w:jc w:val="both"/>
        <w:rPr>
          <w:rFonts w:ascii="Book Antiqua" w:hAnsi="Book Antiqua"/>
          <w:b/>
          <w:sz w:val="28"/>
          <w:szCs w:val="28"/>
          <w:lang w:val="en-US"/>
        </w:rPr>
      </w:pPr>
      <w:r>
        <w:rPr>
          <w:rFonts w:ascii="Book Antiqua" w:hAnsi="Book Antiqua"/>
          <w:b/>
          <w:sz w:val="28"/>
          <w:szCs w:val="28"/>
          <w:lang w:val="en-US"/>
        </w:rPr>
        <w:t>THANKYOU-NOTE</w:t>
      </w:r>
    </w:p>
    <w:p w14:paraId="3C9C2141" w14:textId="7A9EF44B" w:rsidR="005D47EE" w:rsidRPr="00A24102" w:rsidRDefault="005D47EE" w:rsidP="005D47EE">
      <w:pPr>
        <w:spacing w:after="0" w:line="240" w:lineRule="auto"/>
        <w:ind w:firstLine="720"/>
        <w:jc w:val="both"/>
        <w:rPr>
          <w:rFonts w:ascii="Times New Roman" w:eastAsia="Times New Roman" w:hAnsi="Times New Roman" w:cs="Times New Roman"/>
          <w:color w:val="000000"/>
          <w:sz w:val="27"/>
          <w:szCs w:val="27"/>
        </w:rPr>
      </w:pPr>
      <w:r>
        <w:rPr>
          <w:rFonts w:ascii="Book Antiqua" w:eastAsia="Times New Roman" w:hAnsi="Book Antiqua" w:cs="Times New Roman"/>
          <w:color w:val="000000"/>
          <w:lang w:val="en-US"/>
        </w:rPr>
        <w:t>We are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very</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grateful</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to</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the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principal</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of</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Arafah</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Kindergarten</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for</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his</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willingness</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to</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be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a</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research</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sample.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Thank</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you</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also</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to</w:t>
      </w:r>
      <w:r>
        <w:rPr>
          <w:rFonts w:ascii="Book Antiqua" w:eastAsia="Times New Roman" w:hAnsi="Book Antiqua" w:cs="Times New Roman"/>
          <w:color w:val="000000"/>
        </w:rPr>
        <w:t xml:space="preserve"> </w:t>
      </w:r>
      <w:r w:rsidR="00540C95">
        <w:rPr>
          <w:rFonts w:ascii="Book Antiqua" w:eastAsia="Times New Roman" w:hAnsi="Book Antiqua" w:cs="Times New Roman"/>
          <w:color w:val="000000"/>
          <w:lang w:val="en-US"/>
        </w:rPr>
        <w:t>Obsesi’s</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Journal</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Manager</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for</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publishing</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the</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results</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of</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this</w:t>
      </w:r>
      <w:r>
        <w:rPr>
          <w:rFonts w:ascii="Book Antiqua" w:eastAsia="Times New Roman" w:hAnsi="Book Antiqua" w:cs="Times New Roman"/>
          <w:color w:val="000000"/>
        </w:rPr>
        <w:t xml:space="preserve"> </w:t>
      </w:r>
      <w:r w:rsidRPr="00A24102">
        <w:rPr>
          <w:rFonts w:ascii="Book Antiqua" w:eastAsia="Times New Roman" w:hAnsi="Book Antiqua" w:cs="Times New Roman"/>
          <w:color w:val="000000"/>
        </w:rPr>
        <w:t>research.</w:t>
      </w:r>
    </w:p>
    <w:p w14:paraId="31384115" w14:textId="77E58E97" w:rsidR="00EA5BAC" w:rsidRPr="00D77A0B" w:rsidRDefault="00EA5BAC" w:rsidP="00D031B8">
      <w:pPr>
        <w:pStyle w:val="BodyText"/>
        <w:spacing w:after="0" w:line="240" w:lineRule="auto"/>
        <w:ind w:firstLine="720"/>
        <w:jc w:val="both"/>
        <w:rPr>
          <w:rFonts w:ascii="Book Antiqua" w:hAnsi="Book Antiqua"/>
        </w:rPr>
      </w:pPr>
      <w:r w:rsidRPr="00D031B8">
        <w:rPr>
          <w:rFonts w:ascii="Book Antiqua" w:hAnsi="Book Antiqua"/>
        </w:rPr>
        <w:t>.</w:t>
      </w:r>
    </w:p>
    <w:p w14:paraId="690B58BC" w14:textId="77777777" w:rsidR="00896867" w:rsidRPr="00D77A0B" w:rsidRDefault="00896867" w:rsidP="0087288C">
      <w:pPr>
        <w:pStyle w:val="BodyText"/>
        <w:spacing w:after="0" w:line="240" w:lineRule="auto"/>
        <w:jc w:val="both"/>
        <w:rPr>
          <w:rFonts w:ascii="Book Antiqua" w:hAnsi="Book Antiqua" w:cs="Times New Roman"/>
        </w:rPr>
      </w:pPr>
    </w:p>
    <w:p w14:paraId="735814D6" w14:textId="77777777" w:rsidR="00896867" w:rsidRPr="00D77A0B" w:rsidRDefault="00896867" w:rsidP="0087288C">
      <w:pPr>
        <w:pStyle w:val="BodyText"/>
        <w:spacing w:after="0" w:line="240" w:lineRule="auto"/>
        <w:jc w:val="both"/>
        <w:rPr>
          <w:rFonts w:ascii="Book Antiqua" w:hAnsi="Book Antiqua" w:cs="Times New Roman"/>
        </w:rPr>
      </w:pPr>
    </w:p>
    <w:p w14:paraId="35E1744D" w14:textId="74D6BD75" w:rsidR="00763147" w:rsidRPr="00D77A0B" w:rsidRDefault="00EA5F1A" w:rsidP="0087288C">
      <w:pPr>
        <w:pStyle w:val="BodyText"/>
        <w:spacing w:after="0" w:line="240" w:lineRule="auto"/>
        <w:jc w:val="both"/>
        <w:rPr>
          <w:rFonts w:ascii="Book Antiqua" w:hAnsi="Book Antiqua" w:cs="Times New Roman"/>
          <w:b/>
          <w:sz w:val="28"/>
        </w:rPr>
      </w:pPr>
      <w:r w:rsidRPr="00D77A0B">
        <w:rPr>
          <w:rFonts w:ascii="Book Antiqua" w:hAnsi="Book Antiqua" w:cs="Times New Roman"/>
          <w:b/>
          <w:sz w:val="28"/>
        </w:rPr>
        <w:t>DAFTAR</w:t>
      </w:r>
      <w:r w:rsidR="005D47EE">
        <w:rPr>
          <w:rFonts w:ascii="Book Antiqua" w:hAnsi="Book Antiqua" w:cs="Times New Roman"/>
          <w:b/>
          <w:sz w:val="28"/>
        </w:rPr>
        <w:t xml:space="preserve"> </w:t>
      </w:r>
      <w:r w:rsidRPr="00D77A0B">
        <w:rPr>
          <w:rFonts w:ascii="Book Antiqua" w:hAnsi="Book Antiqua" w:cs="Times New Roman"/>
          <w:b/>
          <w:sz w:val="28"/>
        </w:rPr>
        <w:t>PUSTAKA</w:t>
      </w:r>
    </w:p>
    <w:p w14:paraId="55FB048E" w14:textId="45B39714" w:rsidR="00763147" w:rsidRPr="00D77A0B" w:rsidRDefault="00763147" w:rsidP="00EA5F1A">
      <w:pPr>
        <w:pStyle w:val="BodyText"/>
        <w:spacing w:after="0" w:line="240" w:lineRule="auto"/>
        <w:jc w:val="both"/>
        <w:rPr>
          <w:rFonts w:ascii="Book Antiqua" w:hAnsi="Book Antiqua" w:cs="Times New Roman"/>
          <w:b/>
          <w:lang w:val="en-US"/>
        </w:rPr>
      </w:pPr>
    </w:p>
    <w:p w14:paraId="5BBE350F" w14:textId="1B72715D" w:rsidR="00B10FA6" w:rsidRPr="00B10FA6" w:rsidRDefault="00511FD2"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Pr>
          <w:rFonts w:ascii="Book Antiqua" w:hAnsi="Book Antiqua"/>
          <w:lang w:val="en-US"/>
        </w:rPr>
        <w:fldChar w:fldCharType="begin" w:fldLock="1"/>
      </w:r>
      <w:r>
        <w:rPr>
          <w:rFonts w:ascii="Book Antiqua" w:hAnsi="Book Antiqua"/>
          <w:lang w:val="en-US"/>
        </w:rPr>
        <w:instrText xml:space="preserve">ADDIN Mendeley Bibliography CSL_BIBLIOGRAPHY </w:instrText>
      </w:r>
      <w:r>
        <w:rPr>
          <w:rFonts w:ascii="Book Antiqua" w:hAnsi="Book Antiqua"/>
          <w:lang w:val="en-US"/>
        </w:rPr>
        <w:fldChar w:fldCharType="separate"/>
      </w:r>
      <w:r w:rsidR="00B10FA6" w:rsidRPr="00B10FA6">
        <w:rPr>
          <w:rFonts w:ascii="Book Antiqua" w:hAnsi="Book Antiqua" w:cs="Times New Roman"/>
          <w:noProof/>
          <w:szCs w:val="24"/>
        </w:rPr>
        <w:t xml:space="preserve">Ahmad Susanto. (2011). Perkembangan anak usia dini. </w:t>
      </w:r>
      <w:r w:rsidR="00B10FA6" w:rsidRPr="00B10FA6">
        <w:rPr>
          <w:rFonts w:ascii="Book Antiqua" w:hAnsi="Book Antiqua" w:cs="Times New Roman"/>
          <w:i/>
          <w:iCs/>
          <w:noProof/>
          <w:szCs w:val="24"/>
        </w:rPr>
        <w:t>Jurnal Golden Age Hamzanwadi University</w:t>
      </w:r>
      <w:r w:rsidR="00B10FA6" w:rsidRPr="00B10FA6">
        <w:rPr>
          <w:rFonts w:ascii="Book Antiqua" w:hAnsi="Book Antiqua" w:cs="Times New Roman"/>
          <w:noProof/>
          <w:szCs w:val="24"/>
        </w:rPr>
        <w:t>.</w:t>
      </w:r>
    </w:p>
    <w:p w14:paraId="2B066C1F" w14:textId="1064935C"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Astini, B. N., -, N., Rachmayani, I., &amp; Suarta, I. N. (2017). </w:t>
      </w:r>
      <w:r w:rsidR="004E6F6E" w:rsidRPr="00B10FA6">
        <w:rPr>
          <w:rFonts w:ascii="Book Antiqua" w:hAnsi="Book Antiqua" w:cs="Times New Roman"/>
          <w:noProof/>
          <w:szCs w:val="24"/>
        </w:rPr>
        <w:t xml:space="preserve">Identifikasi Pemafaatan Alat Permaian Edukatif (Ape) Dalam Mengembangka Motorik Halus Anak Usia Dini. </w:t>
      </w:r>
      <w:r w:rsidRPr="00B10FA6">
        <w:rPr>
          <w:rFonts w:ascii="Book Antiqua" w:hAnsi="Book Antiqua" w:cs="Times New Roman"/>
          <w:i/>
          <w:iCs/>
          <w:noProof/>
          <w:szCs w:val="24"/>
        </w:rPr>
        <w:t>Jurnal Pendidikan Anak</w:t>
      </w:r>
      <w:r w:rsidRPr="00B10FA6">
        <w:rPr>
          <w:rFonts w:ascii="Book Antiqua" w:hAnsi="Book Antiqua" w:cs="Times New Roman"/>
          <w:noProof/>
          <w:szCs w:val="24"/>
        </w:rPr>
        <w:t>. https://doi.org/10.21831/jpa.v6i1.15678</w:t>
      </w:r>
    </w:p>
    <w:p w14:paraId="306EBBC7"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Dasmo, D., Nurhayati, N., &amp; Marhento, G. (2015). Pengaruh Tingkat Pendidikan dan Pola Asuh Orangtua Terhadap Prestasi Belajar IPA. </w:t>
      </w:r>
      <w:r w:rsidRPr="00B10FA6">
        <w:rPr>
          <w:rFonts w:ascii="Book Antiqua" w:hAnsi="Book Antiqua" w:cs="Times New Roman"/>
          <w:i/>
          <w:iCs/>
          <w:noProof/>
          <w:szCs w:val="24"/>
        </w:rPr>
        <w:t>Formatif: Jurnal Ilmiah Pendidikan MIPA</w:t>
      </w:r>
      <w:r w:rsidRPr="00B10FA6">
        <w:rPr>
          <w:rFonts w:ascii="Book Antiqua" w:hAnsi="Book Antiqua" w:cs="Times New Roman"/>
          <w:noProof/>
          <w:szCs w:val="24"/>
        </w:rPr>
        <w:t>. https://doi.org/10.30998/formatif.v2i2.94</w:t>
      </w:r>
    </w:p>
    <w:p w14:paraId="232684F5"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Depkes RI. (2018). Kementerian Kesehatan Republik Indonesia. </w:t>
      </w:r>
      <w:r w:rsidRPr="00B10FA6">
        <w:rPr>
          <w:rFonts w:ascii="Book Antiqua" w:hAnsi="Book Antiqua" w:cs="Times New Roman"/>
          <w:i/>
          <w:iCs/>
          <w:noProof/>
          <w:szCs w:val="24"/>
        </w:rPr>
        <w:t>Kementerian Kesehatan RI</w:t>
      </w:r>
      <w:r w:rsidRPr="00B10FA6">
        <w:rPr>
          <w:rFonts w:ascii="Book Antiqua" w:hAnsi="Book Antiqua" w:cs="Times New Roman"/>
          <w:noProof/>
          <w:szCs w:val="24"/>
        </w:rPr>
        <w:t>.</w:t>
      </w:r>
    </w:p>
    <w:p w14:paraId="17C75F4E"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Depkes RI, &amp; RI, D. (2013). Peraturan Menteri Kesehatan Republik Indonesia Nomor 71 Tahun 2013 Tentang Pelayanan Kesehatan Pada Jaminan Kesehatan Nasional. In </w:t>
      </w:r>
      <w:r w:rsidRPr="00B10FA6">
        <w:rPr>
          <w:rFonts w:ascii="Book Antiqua" w:hAnsi="Book Antiqua" w:cs="Times New Roman"/>
          <w:i/>
          <w:iCs/>
          <w:noProof/>
          <w:szCs w:val="24"/>
        </w:rPr>
        <w:t>Peraturan Menteri Kesehatan</w:t>
      </w:r>
      <w:r w:rsidRPr="00B10FA6">
        <w:rPr>
          <w:rFonts w:ascii="Book Antiqua" w:hAnsi="Book Antiqua" w:cs="Times New Roman"/>
          <w:noProof/>
          <w:szCs w:val="24"/>
        </w:rPr>
        <w:t>. https://doi.org/10.1007/s13398-014-0173-7.2</w:t>
      </w:r>
    </w:p>
    <w:p w14:paraId="56A004EF" w14:textId="3191BF40"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lastRenderedPageBreak/>
        <w:t xml:space="preserve">Hairiah, K., &amp; Suprayogo, D. (2008). </w:t>
      </w:r>
      <w:r w:rsidR="004E6F6E" w:rsidRPr="00B10FA6">
        <w:rPr>
          <w:rFonts w:ascii="Book Antiqua" w:hAnsi="Book Antiqua" w:cs="Times New Roman"/>
          <w:noProof/>
          <w:szCs w:val="24"/>
        </w:rPr>
        <w:t>Adaptasi Dan Mitigasi Pemanasan Global</w:t>
      </w:r>
      <w:r w:rsidRPr="00B10FA6">
        <w:rPr>
          <w:rFonts w:ascii="Times New Roman" w:hAnsi="Times New Roman" w:cs="Times New Roman"/>
          <w:noProof/>
          <w:szCs w:val="24"/>
        </w:rPr>
        <w:t> </w:t>
      </w:r>
      <w:r w:rsidRPr="00B10FA6">
        <w:rPr>
          <w:rFonts w:ascii="Book Antiqua" w:hAnsi="Book Antiqua" w:cs="Times New Roman"/>
          <w:noProof/>
          <w:szCs w:val="24"/>
        </w:rPr>
        <w:t>: Bisakah Agroforestri mengurangi resiko longsor dan emisi gas rumah kaca</w:t>
      </w:r>
      <w:r w:rsidRPr="00B10FA6">
        <w:rPr>
          <w:rFonts w:ascii="Times New Roman" w:hAnsi="Times New Roman" w:cs="Times New Roman"/>
          <w:noProof/>
          <w:szCs w:val="24"/>
        </w:rPr>
        <w:t> </w:t>
      </w:r>
      <w:r w:rsidRPr="00B10FA6">
        <w:rPr>
          <w:rFonts w:ascii="Book Antiqua" w:hAnsi="Book Antiqua" w:cs="Times New Roman"/>
          <w:noProof/>
          <w:szCs w:val="24"/>
        </w:rPr>
        <w:t xml:space="preserve">? </w:t>
      </w:r>
      <w:r w:rsidRPr="00B10FA6">
        <w:rPr>
          <w:rFonts w:ascii="Book Antiqua" w:hAnsi="Book Antiqua" w:cs="Times New Roman"/>
          <w:i/>
          <w:iCs/>
          <w:noProof/>
          <w:szCs w:val="24"/>
        </w:rPr>
        <w:t>INAFE</w:t>
      </w:r>
      <w:r w:rsidRPr="00B10FA6">
        <w:rPr>
          <w:rFonts w:ascii="Book Antiqua" w:hAnsi="Book Antiqua" w:cs="Times New Roman"/>
          <w:noProof/>
          <w:szCs w:val="24"/>
        </w:rPr>
        <w:t>.</w:t>
      </w:r>
    </w:p>
    <w:p w14:paraId="53EA173F"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Hamzah, S. (2013). Pendidikan Lingkungan: Sekelumit Wawasan Pengantar. </w:t>
      </w:r>
      <w:r w:rsidRPr="00B10FA6">
        <w:rPr>
          <w:rFonts w:ascii="Book Antiqua" w:hAnsi="Book Antiqua" w:cs="Times New Roman"/>
          <w:i/>
          <w:iCs/>
          <w:noProof/>
          <w:szCs w:val="24"/>
        </w:rPr>
        <w:t>Bandung: Refika Aditama</w:t>
      </w:r>
      <w:r w:rsidRPr="00B10FA6">
        <w:rPr>
          <w:rFonts w:ascii="Book Antiqua" w:hAnsi="Book Antiqua" w:cs="Times New Roman"/>
          <w:noProof/>
          <w:szCs w:val="24"/>
        </w:rPr>
        <w:t>.</w:t>
      </w:r>
    </w:p>
    <w:p w14:paraId="568A9E3B"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Hanafi, S. H., &amp; Sujarwo. (2015). Improving Children Creativity Through Recycling Media in TK Bima City. </w:t>
      </w:r>
      <w:r w:rsidRPr="00B10FA6">
        <w:rPr>
          <w:rFonts w:ascii="Book Antiqua" w:hAnsi="Book Antiqua" w:cs="Times New Roman"/>
          <w:i/>
          <w:iCs/>
          <w:noProof/>
          <w:szCs w:val="24"/>
        </w:rPr>
        <w:t>Jurnal Pendidikan Dan Pemberdayaan Masyarakat</w:t>
      </w:r>
      <w:r w:rsidRPr="00B10FA6">
        <w:rPr>
          <w:rFonts w:ascii="Book Antiqua" w:hAnsi="Book Antiqua" w:cs="Times New Roman"/>
          <w:noProof/>
          <w:szCs w:val="24"/>
        </w:rPr>
        <w:t>.</w:t>
      </w:r>
    </w:p>
    <w:p w14:paraId="1EE52F2D"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Ngah, R., &amp; Salleh, Z. (2015). Emotional Intelligence and Entrepreneurs’ innovativeness towards Entrepreneurial Success: A Preliminary Study. </w:t>
      </w:r>
      <w:r w:rsidRPr="00B10FA6">
        <w:rPr>
          <w:rFonts w:ascii="Book Antiqua" w:hAnsi="Book Antiqua" w:cs="Times New Roman"/>
          <w:i/>
          <w:iCs/>
          <w:noProof/>
          <w:szCs w:val="24"/>
        </w:rPr>
        <w:t>American Journal of Economics</w:t>
      </w:r>
      <w:r w:rsidRPr="00B10FA6">
        <w:rPr>
          <w:rFonts w:ascii="Book Antiqua" w:hAnsi="Book Antiqua" w:cs="Times New Roman"/>
          <w:noProof/>
          <w:szCs w:val="24"/>
        </w:rPr>
        <w:t>. https://doi.org/10.5923/c.economics.201501.37</w:t>
      </w:r>
    </w:p>
    <w:p w14:paraId="594FA0D8" w14:textId="6B12F1E6"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Purwanti, D. (2017). P</w:t>
      </w:r>
      <w:r w:rsidR="004E6F6E" w:rsidRPr="00B10FA6">
        <w:rPr>
          <w:rFonts w:ascii="Book Antiqua" w:hAnsi="Book Antiqua" w:cs="Times New Roman"/>
          <w:noProof/>
          <w:szCs w:val="24"/>
        </w:rPr>
        <w:t xml:space="preserve">endidikan Karakter Peduli Lingkungan Dan Implementasinya. </w:t>
      </w:r>
      <w:r w:rsidR="004E6F6E" w:rsidRPr="00B10FA6">
        <w:rPr>
          <w:rFonts w:ascii="Book Antiqua" w:hAnsi="Book Antiqua" w:cs="Times New Roman"/>
          <w:i/>
          <w:iCs/>
          <w:noProof/>
          <w:szCs w:val="24"/>
        </w:rPr>
        <w:t>Dwija Cendekia:</w:t>
      </w:r>
      <w:r w:rsidRPr="00B10FA6">
        <w:rPr>
          <w:rFonts w:ascii="Book Antiqua" w:hAnsi="Book Antiqua" w:cs="Times New Roman"/>
          <w:i/>
          <w:iCs/>
          <w:noProof/>
          <w:szCs w:val="24"/>
        </w:rPr>
        <w:t xml:space="preserve"> Jurnal Riset Pedagogik</w:t>
      </w:r>
      <w:r w:rsidRPr="00B10FA6">
        <w:rPr>
          <w:rFonts w:ascii="Book Antiqua" w:hAnsi="Book Antiqua" w:cs="Times New Roman"/>
          <w:noProof/>
          <w:szCs w:val="24"/>
        </w:rPr>
        <w:t>. https://doi.org/10.20961/jdc.v1i2.17622</w:t>
      </w:r>
    </w:p>
    <w:p w14:paraId="5EDA73F4"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Purwanto, M. P. (2012). Metodologi Penelitian Kuantitatif untuk Psikologi dan Pendidikan. In </w:t>
      </w:r>
      <w:r w:rsidRPr="00B10FA6">
        <w:rPr>
          <w:rFonts w:ascii="Book Antiqua" w:hAnsi="Book Antiqua" w:cs="Times New Roman"/>
          <w:i/>
          <w:iCs/>
          <w:noProof/>
          <w:szCs w:val="24"/>
        </w:rPr>
        <w:t>Yogyakarta: Pustaka Pelajar</w:t>
      </w:r>
      <w:r w:rsidRPr="00B10FA6">
        <w:rPr>
          <w:rFonts w:ascii="Book Antiqua" w:hAnsi="Book Antiqua" w:cs="Times New Roman"/>
          <w:noProof/>
          <w:szCs w:val="24"/>
        </w:rPr>
        <w:t>.</w:t>
      </w:r>
    </w:p>
    <w:p w14:paraId="7D9F50A5" w14:textId="20F9FFB0"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Septianingsih, N., Asmawati, L., &amp; Sayekti, T. (2017). </w:t>
      </w:r>
      <w:r w:rsidR="004E6F6E" w:rsidRPr="00B10FA6">
        <w:rPr>
          <w:rFonts w:ascii="Book Antiqua" w:hAnsi="Book Antiqua" w:cs="Times New Roman"/>
          <w:noProof/>
          <w:szCs w:val="24"/>
        </w:rPr>
        <w:t>Meningkatkan Kreativitas Anak Usia 5-6 Tahun Melalui Media Bahan Bekas</w:t>
      </w:r>
      <w:r w:rsidRPr="00B10FA6">
        <w:rPr>
          <w:rFonts w:ascii="Book Antiqua" w:hAnsi="Book Antiqua" w:cs="Times New Roman"/>
          <w:noProof/>
          <w:szCs w:val="24"/>
        </w:rPr>
        <w:t xml:space="preserve">. </w:t>
      </w:r>
      <w:r w:rsidRPr="00B10FA6">
        <w:rPr>
          <w:rFonts w:ascii="Book Antiqua" w:hAnsi="Book Antiqua" w:cs="Times New Roman"/>
          <w:i/>
          <w:iCs/>
          <w:noProof/>
          <w:szCs w:val="24"/>
        </w:rPr>
        <w:t>Jurnal Penelitian Dan Pengembangan Pendidikan Anak Usia Dini</w:t>
      </w:r>
      <w:r w:rsidRPr="00B10FA6">
        <w:rPr>
          <w:rFonts w:ascii="Book Antiqua" w:hAnsi="Book Antiqua" w:cs="Times New Roman"/>
          <w:noProof/>
          <w:szCs w:val="24"/>
        </w:rPr>
        <w:t>. https://doi.org/10.30870/jpppaud.v4i2.4653</w:t>
      </w:r>
    </w:p>
    <w:p w14:paraId="63E5D78E"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Suharsimi, A. (2010). Prosedur Penelitian</w:t>
      </w:r>
      <w:r w:rsidRPr="00B10FA6">
        <w:rPr>
          <w:rFonts w:ascii="Times New Roman" w:hAnsi="Times New Roman" w:cs="Times New Roman"/>
          <w:noProof/>
          <w:szCs w:val="24"/>
        </w:rPr>
        <w:t> </w:t>
      </w:r>
      <w:r w:rsidRPr="00B10FA6">
        <w:rPr>
          <w:rFonts w:ascii="Book Antiqua" w:hAnsi="Book Antiqua" w:cs="Times New Roman"/>
          <w:noProof/>
          <w:szCs w:val="24"/>
        </w:rPr>
        <w:t xml:space="preserve">: Suatu Pendekatan Praktik (Edisi Revisi). In </w:t>
      </w:r>
      <w:r w:rsidRPr="00B10FA6">
        <w:rPr>
          <w:rFonts w:ascii="Book Antiqua" w:hAnsi="Book Antiqua" w:cs="Times New Roman"/>
          <w:i/>
          <w:iCs/>
          <w:noProof/>
          <w:szCs w:val="24"/>
        </w:rPr>
        <w:t>Rineka Cipta</w:t>
      </w:r>
      <w:r w:rsidRPr="00B10FA6">
        <w:rPr>
          <w:rFonts w:ascii="Book Antiqua" w:hAnsi="Book Antiqua" w:cs="Times New Roman"/>
          <w:noProof/>
          <w:szCs w:val="24"/>
        </w:rPr>
        <w:t>. https://doi.org/10.1017/CBO9781107415324.004</w:t>
      </w:r>
    </w:p>
    <w:p w14:paraId="038B481E"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Triwahyuni, T., Mustofa, F. L., &amp; Yusuf, M. (2016). Hubungan Faktor Individual dan Faktor Lingkungan Perumahan terhadap Kejadian Malaria di Desa Hanura Kecamatan Teluk Pandan Kabupaten Pesawaran Provinsi Lampung Tahun 2016. </w:t>
      </w:r>
      <w:r w:rsidRPr="00B10FA6">
        <w:rPr>
          <w:rFonts w:ascii="Book Antiqua" w:hAnsi="Book Antiqua" w:cs="Times New Roman"/>
          <w:i/>
          <w:iCs/>
          <w:noProof/>
          <w:szCs w:val="24"/>
        </w:rPr>
        <w:t>Jurnal Ilmu Kedokteran</w:t>
      </w:r>
      <w:r w:rsidRPr="00B10FA6">
        <w:rPr>
          <w:rFonts w:ascii="Book Antiqua" w:hAnsi="Book Antiqua" w:cs="Times New Roman"/>
          <w:noProof/>
          <w:szCs w:val="24"/>
        </w:rPr>
        <w:t>.</w:t>
      </w:r>
    </w:p>
    <w:p w14:paraId="115A5F19"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noProof/>
        </w:rPr>
      </w:pPr>
      <w:r w:rsidRPr="00B10FA6">
        <w:rPr>
          <w:rFonts w:ascii="Book Antiqua" w:hAnsi="Book Antiqua" w:cs="Times New Roman"/>
          <w:noProof/>
          <w:szCs w:val="24"/>
        </w:rPr>
        <w:t xml:space="preserve">Wahyuni, S., &amp; Reswita, R. (2020). Pemahaman Guru mengenai Pendidikan Sosial Finansial pada Anak Usia Dini menggunakan Media Loose Parts. </w:t>
      </w:r>
      <w:r w:rsidRPr="00B10FA6">
        <w:rPr>
          <w:rFonts w:ascii="Book Antiqua" w:hAnsi="Book Antiqua" w:cs="Times New Roman"/>
          <w:i/>
          <w:iCs/>
          <w:noProof/>
          <w:szCs w:val="24"/>
        </w:rPr>
        <w:t>Jurnal Obsesi</w:t>
      </w:r>
      <w:r w:rsidRPr="00B10FA6">
        <w:rPr>
          <w:rFonts w:ascii="Times New Roman" w:hAnsi="Times New Roman" w:cs="Times New Roman"/>
          <w:i/>
          <w:iCs/>
          <w:noProof/>
          <w:szCs w:val="24"/>
        </w:rPr>
        <w:t> </w:t>
      </w:r>
      <w:r w:rsidRPr="00B10FA6">
        <w:rPr>
          <w:rFonts w:ascii="Book Antiqua" w:hAnsi="Book Antiqua" w:cs="Times New Roman"/>
          <w:i/>
          <w:iCs/>
          <w:noProof/>
          <w:szCs w:val="24"/>
        </w:rPr>
        <w:t>: Jurnal Pendidikan Anak Usia Dini</w:t>
      </w:r>
      <w:r w:rsidRPr="00B10FA6">
        <w:rPr>
          <w:rFonts w:ascii="Book Antiqua" w:hAnsi="Book Antiqua" w:cs="Times New Roman"/>
          <w:noProof/>
          <w:szCs w:val="24"/>
        </w:rPr>
        <w:t>. https://doi.org/10.31004/obsesi.v4i2.493</w:t>
      </w:r>
    </w:p>
    <w:p w14:paraId="3118C570" w14:textId="609821DE" w:rsidR="00B10FA6" w:rsidRPr="00B10FA6" w:rsidRDefault="00511FD2"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Pr>
          <w:rFonts w:ascii="Book Antiqua" w:hAnsi="Book Antiqua"/>
          <w:lang w:val="en-US"/>
        </w:rPr>
        <w:fldChar w:fldCharType="end"/>
      </w:r>
      <w:r>
        <w:rPr>
          <w:rFonts w:ascii="Book Antiqua" w:hAnsi="Book Antiqua"/>
          <w:lang w:val="en-US"/>
        </w:rPr>
        <w:fldChar w:fldCharType="begin" w:fldLock="1"/>
      </w:r>
      <w:r>
        <w:rPr>
          <w:rFonts w:ascii="Book Antiqua" w:hAnsi="Book Antiqua"/>
          <w:lang w:val="en-US"/>
        </w:rPr>
        <w:instrText xml:space="preserve">ADDIN Mendeley Bibliography CSL_BIBLIOGRAPHY </w:instrText>
      </w:r>
      <w:r>
        <w:rPr>
          <w:rFonts w:ascii="Book Antiqua" w:hAnsi="Book Antiqua"/>
          <w:lang w:val="en-US"/>
        </w:rPr>
        <w:fldChar w:fldCharType="separate"/>
      </w:r>
      <w:r w:rsidR="00B10FA6" w:rsidRPr="00B10FA6">
        <w:rPr>
          <w:rFonts w:ascii="Book Antiqua" w:hAnsi="Book Antiqua" w:cs="Times New Roman"/>
          <w:noProof/>
          <w:szCs w:val="24"/>
        </w:rPr>
        <w:t xml:space="preserve">Ahmad Susanto. (2011). Perkembangan anak usia dini. </w:t>
      </w:r>
      <w:r w:rsidR="00B10FA6" w:rsidRPr="00B10FA6">
        <w:rPr>
          <w:rFonts w:ascii="Book Antiqua" w:hAnsi="Book Antiqua" w:cs="Times New Roman"/>
          <w:i/>
          <w:iCs/>
          <w:noProof/>
          <w:szCs w:val="24"/>
        </w:rPr>
        <w:t>Jurnal Golden Age Hamzanwadi University</w:t>
      </w:r>
      <w:r w:rsidR="00B10FA6" w:rsidRPr="00B10FA6">
        <w:rPr>
          <w:rFonts w:ascii="Book Antiqua" w:hAnsi="Book Antiqua" w:cs="Times New Roman"/>
          <w:noProof/>
          <w:szCs w:val="24"/>
        </w:rPr>
        <w:t>.</w:t>
      </w:r>
    </w:p>
    <w:p w14:paraId="1E5B2811" w14:textId="7BE92F76"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Astini, B. N., -, N., Rachmayani, I., &amp; Suarta, I. N. (2017).</w:t>
      </w:r>
      <w:r w:rsidR="004E6F6E" w:rsidRPr="00B10FA6">
        <w:rPr>
          <w:rFonts w:ascii="Book Antiqua" w:hAnsi="Book Antiqua" w:cs="Times New Roman"/>
          <w:noProof/>
          <w:szCs w:val="24"/>
        </w:rPr>
        <w:t xml:space="preserve"> Identifikasi Pemafaatan Alat Permaian Edukatif (Ape) Dalam Mengembangka Motorik Halus Anak Usia Dini</w:t>
      </w:r>
      <w:r w:rsidRPr="00B10FA6">
        <w:rPr>
          <w:rFonts w:ascii="Book Antiqua" w:hAnsi="Book Antiqua" w:cs="Times New Roman"/>
          <w:noProof/>
          <w:szCs w:val="24"/>
        </w:rPr>
        <w:t xml:space="preserve">. </w:t>
      </w:r>
      <w:r w:rsidRPr="00B10FA6">
        <w:rPr>
          <w:rFonts w:ascii="Book Antiqua" w:hAnsi="Book Antiqua" w:cs="Times New Roman"/>
          <w:i/>
          <w:iCs/>
          <w:noProof/>
          <w:szCs w:val="24"/>
        </w:rPr>
        <w:t>Jurnal Pendidikan Anak</w:t>
      </w:r>
      <w:r w:rsidRPr="00B10FA6">
        <w:rPr>
          <w:rFonts w:ascii="Book Antiqua" w:hAnsi="Book Antiqua" w:cs="Times New Roman"/>
          <w:noProof/>
          <w:szCs w:val="24"/>
        </w:rPr>
        <w:t>. https://doi.org/10.21831/jpa.v6i1.15678</w:t>
      </w:r>
    </w:p>
    <w:p w14:paraId="2A1CC781"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Dasmo, D., Nurhayati, N., &amp; Marhento, G. (2015). Pengaruh Tingkat Pendidikan dan Pola Asuh Orangtua Terhadap Prestasi Belajar IPA. </w:t>
      </w:r>
      <w:r w:rsidRPr="00B10FA6">
        <w:rPr>
          <w:rFonts w:ascii="Book Antiqua" w:hAnsi="Book Antiqua" w:cs="Times New Roman"/>
          <w:i/>
          <w:iCs/>
          <w:noProof/>
          <w:szCs w:val="24"/>
        </w:rPr>
        <w:t>Formatif: Jurnal Ilmiah Pendidikan MIPA</w:t>
      </w:r>
      <w:r w:rsidRPr="00B10FA6">
        <w:rPr>
          <w:rFonts w:ascii="Book Antiqua" w:hAnsi="Book Antiqua" w:cs="Times New Roman"/>
          <w:noProof/>
          <w:szCs w:val="24"/>
        </w:rPr>
        <w:t>. https://doi.org/10.30998/formatif.v2i2.94</w:t>
      </w:r>
    </w:p>
    <w:p w14:paraId="2D1E639A"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Depkes RI. (2018). Kementerian Kesehatan Republik Indonesia. </w:t>
      </w:r>
      <w:r w:rsidRPr="00B10FA6">
        <w:rPr>
          <w:rFonts w:ascii="Book Antiqua" w:hAnsi="Book Antiqua" w:cs="Times New Roman"/>
          <w:i/>
          <w:iCs/>
          <w:noProof/>
          <w:szCs w:val="24"/>
        </w:rPr>
        <w:t>Kementerian Kesehatan RI</w:t>
      </w:r>
      <w:r w:rsidRPr="00B10FA6">
        <w:rPr>
          <w:rFonts w:ascii="Book Antiqua" w:hAnsi="Book Antiqua" w:cs="Times New Roman"/>
          <w:noProof/>
          <w:szCs w:val="24"/>
        </w:rPr>
        <w:t>.</w:t>
      </w:r>
    </w:p>
    <w:p w14:paraId="01DFC638"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Depkes RI, &amp; RI, D. (2013). Peraturan Menteri Kesehatan Republik Indonesia Nomor 71 Tahun 2013 Tentang Pelayanan Kesehatan Pada Jaminan Kesehatan Nasional. In </w:t>
      </w:r>
      <w:r w:rsidRPr="00B10FA6">
        <w:rPr>
          <w:rFonts w:ascii="Book Antiqua" w:hAnsi="Book Antiqua" w:cs="Times New Roman"/>
          <w:i/>
          <w:iCs/>
          <w:noProof/>
          <w:szCs w:val="24"/>
        </w:rPr>
        <w:t>Peraturan Menteri Kesehatan</w:t>
      </w:r>
      <w:r w:rsidRPr="00B10FA6">
        <w:rPr>
          <w:rFonts w:ascii="Book Antiqua" w:hAnsi="Book Antiqua" w:cs="Times New Roman"/>
          <w:noProof/>
          <w:szCs w:val="24"/>
        </w:rPr>
        <w:t>. https://doi.org/10.1007/s13398-014-0173-7.2</w:t>
      </w:r>
    </w:p>
    <w:p w14:paraId="00C3F976" w14:textId="6E60FDF4"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Hairiah, K., &amp; Suprayogo, D. (2008). A</w:t>
      </w:r>
      <w:r w:rsidR="004E6F6E" w:rsidRPr="00B10FA6">
        <w:rPr>
          <w:rFonts w:ascii="Book Antiqua" w:hAnsi="Book Antiqua" w:cs="Times New Roman"/>
          <w:noProof/>
          <w:szCs w:val="24"/>
        </w:rPr>
        <w:t>daptasi Dan Mitigasi Pemanasan Global</w:t>
      </w:r>
      <w:r w:rsidR="004E6F6E" w:rsidRPr="00B10FA6">
        <w:rPr>
          <w:rFonts w:ascii="Times New Roman" w:hAnsi="Times New Roman" w:cs="Times New Roman"/>
          <w:noProof/>
          <w:szCs w:val="24"/>
        </w:rPr>
        <w:t> </w:t>
      </w:r>
      <w:r w:rsidRPr="00B10FA6">
        <w:rPr>
          <w:rFonts w:ascii="Book Antiqua" w:hAnsi="Book Antiqua" w:cs="Times New Roman"/>
          <w:noProof/>
          <w:szCs w:val="24"/>
        </w:rPr>
        <w:t>: Bisakah Agroforestri mengurangi resiko longsor dan emisi gas rumah kaca</w:t>
      </w:r>
      <w:r w:rsidRPr="00B10FA6">
        <w:rPr>
          <w:rFonts w:ascii="Times New Roman" w:hAnsi="Times New Roman" w:cs="Times New Roman"/>
          <w:noProof/>
          <w:szCs w:val="24"/>
        </w:rPr>
        <w:t> </w:t>
      </w:r>
      <w:r w:rsidRPr="00B10FA6">
        <w:rPr>
          <w:rFonts w:ascii="Book Antiqua" w:hAnsi="Book Antiqua" w:cs="Times New Roman"/>
          <w:noProof/>
          <w:szCs w:val="24"/>
        </w:rPr>
        <w:t xml:space="preserve">? </w:t>
      </w:r>
      <w:r w:rsidRPr="00B10FA6">
        <w:rPr>
          <w:rFonts w:ascii="Book Antiqua" w:hAnsi="Book Antiqua" w:cs="Times New Roman"/>
          <w:i/>
          <w:iCs/>
          <w:noProof/>
          <w:szCs w:val="24"/>
        </w:rPr>
        <w:t>INAFE</w:t>
      </w:r>
      <w:r w:rsidRPr="00B10FA6">
        <w:rPr>
          <w:rFonts w:ascii="Book Antiqua" w:hAnsi="Book Antiqua" w:cs="Times New Roman"/>
          <w:noProof/>
          <w:szCs w:val="24"/>
        </w:rPr>
        <w:t>.</w:t>
      </w:r>
    </w:p>
    <w:p w14:paraId="7945D04D"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Hamzah, S. (2013). Pendidikan Lingkungan: Sekelumit Wawasan Pengantar. </w:t>
      </w:r>
      <w:r w:rsidRPr="00B10FA6">
        <w:rPr>
          <w:rFonts w:ascii="Book Antiqua" w:hAnsi="Book Antiqua" w:cs="Times New Roman"/>
          <w:i/>
          <w:iCs/>
          <w:noProof/>
          <w:szCs w:val="24"/>
        </w:rPr>
        <w:t>Bandung: Refika Aditama</w:t>
      </w:r>
      <w:r w:rsidRPr="00B10FA6">
        <w:rPr>
          <w:rFonts w:ascii="Book Antiqua" w:hAnsi="Book Antiqua" w:cs="Times New Roman"/>
          <w:noProof/>
          <w:szCs w:val="24"/>
        </w:rPr>
        <w:t>.</w:t>
      </w:r>
    </w:p>
    <w:p w14:paraId="0654FFCC"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Hanafi, S. H., &amp; Sujarwo. (2015). Improving Children Creativity Through Recycling Media in TK Bima City. </w:t>
      </w:r>
      <w:r w:rsidRPr="00B10FA6">
        <w:rPr>
          <w:rFonts w:ascii="Book Antiqua" w:hAnsi="Book Antiqua" w:cs="Times New Roman"/>
          <w:i/>
          <w:iCs/>
          <w:noProof/>
          <w:szCs w:val="24"/>
        </w:rPr>
        <w:t>Jurnal Pendidikan Dan Pemberdayaan Masyarakat</w:t>
      </w:r>
      <w:r w:rsidRPr="00B10FA6">
        <w:rPr>
          <w:rFonts w:ascii="Book Antiqua" w:hAnsi="Book Antiqua" w:cs="Times New Roman"/>
          <w:noProof/>
          <w:szCs w:val="24"/>
        </w:rPr>
        <w:t>.</w:t>
      </w:r>
    </w:p>
    <w:p w14:paraId="05E5F613"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Ngah, R., &amp; Salleh, Z. (2015). Emotional Intelligence and Entrepreneurs’ innovativeness towards Entrepreneurial Success: A Preliminary Study. </w:t>
      </w:r>
      <w:r w:rsidRPr="00B10FA6">
        <w:rPr>
          <w:rFonts w:ascii="Book Antiqua" w:hAnsi="Book Antiqua" w:cs="Times New Roman"/>
          <w:i/>
          <w:iCs/>
          <w:noProof/>
          <w:szCs w:val="24"/>
        </w:rPr>
        <w:t>American Journal of Economics</w:t>
      </w:r>
      <w:r w:rsidRPr="00B10FA6">
        <w:rPr>
          <w:rFonts w:ascii="Book Antiqua" w:hAnsi="Book Antiqua" w:cs="Times New Roman"/>
          <w:noProof/>
          <w:szCs w:val="24"/>
        </w:rPr>
        <w:t>. https://doi.org/10.5923/c.economics.201501.37</w:t>
      </w:r>
    </w:p>
    <w:p w14:paraId="621DFCE2" w14:textId="458F9CBA"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Purwanti, D. (2017). </w:t>
      </w:r>
      <w:r w:rsidR="004E6F6E" w:rsidRPr="00B10FA6">
        <w:rPr>
          <w:rFonts w:ascii="Book Antiqua" w:hAnsi="Book Antiqua" w:cs="Times New Roman"/>
          <w:noProof/>
          <w:szCs w:val="24"/>
        </w:rPr>
        <w:t xml:space="preserve">Pendidikan Karakter Peduli Lingkungan Dan Implementasinya. </w:t>
      </w:r>
      <w:r w:rsidR="004E6F6E" w:rsidRPr="00B10FA6">
        <w:rPr>
          <w:rFonts w:ascii="Book Antiqua" w:hAnsi="Book Antiqua" w:cs="Times New Roman"/>
          <w:i/>
          <w:iCs/>
          <w:noProof/>
          <w:szCs w:val="24"/>
        </w:rPr>
        <w:t>Dwija Cendekia</w:t>
      </w:r>
      <w:r w:rsidRPr="00B10FA6">
        <w:rPr>
          <w:rFonts w:ascii="Book Antiqua" w:hAnsi="Book Antiqua" w:cs="Times New Roman"/>
          <w:i/>
          <w:iCs/>
          <w:noProof/>
          <w:szCs w:val="24"/>
        </w:rPr>
        <w:t>: Jurnal Riset Pedagogik</w:t>
      </w:r>
      <w:r w:rsidRPr="00B10FA6">
        <w:rPr>
          <w:rFonts w:ascii="Book Antiqua" w:hAnsi="Book Antiqua" w:cs="Times New Roman"/>
          <w:noProof/>
          <w:szCs w:val="24"/>
        </w:rPr>
        <w:t>. https://doi.org/10.20961/jdc.v1i2.17622</w:t>
      </w:r>
    </w:p>
    <w:p w14:paraId="337B5CF8"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Purwanto, M. P. (2012). Metodologi Penelitian Kuantitatif untuk Psikologi dan Pendidikan. In </w:t>
      </w:r>
      <w:r w:rsidRPr="00B10FA6">
        <w:rPr>
          <w:rFonts w:ascii="Book Antiqua" w:hAnsi="Book Antiqua" w:cs="Times New Roman"/>
          <w:i/>
          <w:iCs/>
          <w:noProof/>
          <w:szCs w:val="24"/>
        </w:rPr>
        <w:t>Yogyakarta: Pustaka Pelajar</w:t>
      </w:r>
      <w:r w:rsidRPr="00B10FA6">
        <w:rPr>
          <w:rFonts w:ascii="Book Antiqua" w:hAnsi="Book Antiqua" w:cs="Times New Roman"/>
          <w:noProof/>
          <w:szCs w:val="24"/>
        </w:rPr>
        <w:t>.</w:t>
      </w:r>
    </w:p>
    <w:p w14:paraId="1EAA5B08" w14:textId="48FB0380"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Septianingsih, N., Asmawati, L., &amp; Sayekti, T. (2017). </w:t>
      </w:r>
      <w:r w:rsidR="004E6F6E" w:rsidRPr="00B10FA6">
        <w:rPr>
          <w:rFonts w:ascii="Book Antiqua" w:hAnsi="Book Antiqua" w:cs="Times New Roman"/>
          <w:noProof/>
          <w:szCs w:val="24"/>
        </w:rPr>
        <w:t>Meningkatkan Kreativitas Anak Usia 5-6 Tahun Melalui Media Bahan Bekas</w:t>
      </w:r>
      <w:r w:rsidRPr="00B10FA6">
        <w:rPr>
          <w:rFonts w:ascii="Book Antiqua" w:hAnsi="Book Antiqua" w:cs="Times New Roman"/>
          <w:noProof/>
          <w:szCs w:val="24"/>
        </w:rPr>
        <w:t xml:space="preserve">. </w:t>
      </w:r>
      <w:r w:rsidRPr="00B10FA6">
        <w:rPr>
          <w:rFonts w:ascii="Book Antiqua" w:hAnsi="Book Antiqua" w:cs="Times New Roman"/>
          <w:i/>
          <w:iCs/>
          <w:noProof/>
          <w:szCs w:val="24"/>
        </w:rPr>
        <w:t>Jurnal Penelitian Dan Pengembangan Pendidikan Anak Usia Dini</w:t>
      </w:r>
      <w:r w:rsidRPr="00B10FA6">
        <w:rPr>
          <w:rFonts w:ascii="Book Antiqua" w:hAnsi="Book Antiqua" w:cs="Times New Roman"/>
          <w:noProof/>
          <w:szCs w:val="24"/>
        </w:rPr>
        <w:t>. https://doi.org/10.30870/jpppaud.v4i2.4653</w:t>
      </w:r>
    </w:p>
    <w:p w14:paraId="0872F995"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lastRenderedPageBreak/>
        <w:t>Suharsimi, A. (2010). Prosedur Penelitian</w:t>
      </w:r>
      <w:r w:rsidRPr="00B10FA6">
        <w:rPr>
          <w:rFonts w:ascii="Times New Roman" w:hAnsi="Times New Roman" w:cs="Times New Roman"/>
          <w:noProof/>
          <w:szCs w:val="24"/>
        </w:rPr>
        <w:t> </w:t>
      </w:r>
      <w:r w:rsidRPr="00B10FA6">
        <w:rPr>
          <w:rFonts w:ascii="Book Antiqua" w:hAnsi="Book Antiqua" w:cs="Times New Roman"/>
          <w:noProof/>
          <w:szCs w:val="24"/>
        </w:rPr>
        <w:t xml:space="preserve">: Suatu Pendekatan Praktik (Edisi Revisi). In </w:t>
      </w:r>
      <w:r w:rsidRPr="00B10FA6">
        <w:rPr>
          <w:rFonts w:ascii="Book Antiqua" w:hAnsi="Book Antiqua" w:cs="Times New Roman"/>
          <w:i/>
          <w:iCs/>
          <w:noProof/>
          <w:szCs w:val="24"/>
        </w:rPr>
        <w:t>Rineka Cipta</w:t>
      </w:r>
      <w:r w:rsidRPr="00B10FA6">
        <w:rPr>
          <w:rFonts w:ascii="Book Antiqua" w:hAnsi="Book Antiqua" w:cs="Times New Roman"/>
          <w:noProof/>
          <w:szCs w:val="24"/>
        </w:rPr>
        <w:t>. https://doi.org/10.1017/CBO9781107415324.004</w:t>
      </w:r>
    </w:p>
    <w:p w14:paraId="3DDD7B08"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B10FA6">
        <w:rPr>
          <w:rFonts w:ascii="Book Antiqua" w:hAnsi="Book Antiqua" w:cs="Times New Roman"/>
          <w:noProof/>
          <w:szCs w:val="24"/>
        </w:rPr>
        <w:t xml:space="preserve">Triwahyuni, T., Mustofa, F. L., &amp; Yusuf, M. (2016). Hubungan Faktor Individual dan Faktor Lingkungan Perumahan terhadap Kejadian Malaria di Desa Hanura Kecamatan Teluk Pandan Kabupaten Pesawaran Provinsi Lampung Tahun 2016. </w:t>
      </w:r>
      <w:r w:rsidRPr="00B10FA6">
        <w:rPr>
          <w:rFonts w:ascii="Book Antiqua" w:hAnsi="Book Antiqua" w:cs="Times New Roman"/>
          <w:i/>
          <w:iCs/>
          <w:noProof/>
          <w:szCs w:val="24"/>
        </w:rPr>
        <w:t>Jurnal Ilmu Kedokteran</w:t>
      </w:r>
      <w:r w:rsidRPr="00B10FA6">
        <w:rPr>
          <w:rFonts w:ascii="Book Antiqua" w:hAnsi="Book Antiqua" w:cs="Times New Roman"/>
          <w:noProof/>
          <w:szCs w:val="24"/>
        </w:rPr>
        <w:t>.</w:t>
      </w:r>
    </w:p>
    <w:p w14:paraId="74C5BAB2" w14:textId="77777777" w:rsidR="00B10FA6" w:rsidRPr="00B10FA6" w:rsidRDefault="00B10FA6" w:rsidP="004E6F6E">
      <w:pPr>
        <w:widowControl w:val="0"/>
        <w:autoSpaceDE w:val="0"/>
        <w:autoSpaceDN w:val="0"/>
        <w:adjustRightInd w:val="0"/>
        <w:spacing w:after="0" w:line="240" w:lineRule="auto"/>
        <w:ind w:left="480" w:hanging="480"/>
        <w:jc w:val="both"/>
        <w:rPr>
          <w:rFonts w:ascii="Book Antiqua" w:hAnsi="Book Antiqua"/>
          <w:noProof/>
        </w:rPr>
      </w:pPr>
      <w:r w:rsidRPr="00B10FA6">
        <w:rPr>
          <w:rFonts w:ascii="Book Antiqua" w:hAnsi="Book Antiqua" w:cs="Times New Roman"/>
          <w:noProof/>
          <w:szCs w:val="24"/>
        </w:rPr>
        <w:t xml:space="preserve">Wahyuni, S., &amp; Reswita, R. (2020). Pemahaman Guru mengenai Pendidikan Sosial Finansial pada Anak Usia Dini menggunakan Media Loose Parts. </w:t>
      </w:r>
      <w:r w:rsidRPr="00B10FA6">
        <w:rPr>
          <w:rFonts w:ascii="Book Antiqua" w:hAnsi="Book Antiqua" w:cs="Times New Roman"/>
          <w:i/>
          <w:iCs/>
          <w:noProof/>
          <w:szCs w:val="24"/>
        </w:rPr>
        <w:t>Jurnal Obsesi</w:t>
      </w:r>
      <w:r w:rsidRPr="00B10FA6">
        <w:rPr>
          <w:rFonts w:ascii="Times New Roman" w:hAnsi="Times New Roman" w:cs="Times New Roman"/>
          <w:i/>
          <w:iCs/>
          <w:noProof/>
          <w:szCs w:val="24"/>
        </w:rPr>
        <w:t> </w:t>
      </w:r>
      <w:r w:rsidRPr="00B10FA6">
        <w:rPr>
          <w:rFonts w:ascii="Book Antiqua" w:hAnsi="Book Antiqua" w:cs="Times New Roman"/>
          <w:i/>
          <w:iCs/>
          <w:noProof/>
          <w:szCs w:val="24"/>
        </w:rPr>
        <w:t>: Jurnal Pendidikan Anak Usia Dini</w:t>
      </w:r>
      <w:r w:rsidRPr="00B10FA6">
        <w:rPr>
          <w:rFonts w:ascii="Book Antiqua" w:hAnsi="Book Antiqua" w:cs="Times New Roman"/>
          <w:noProof/>
          <w:szCs w:val="24"/>
        </w:rPr>
        <w:t>. https://doi.org/10.31004/obsesi.v4i2.493</w:t>
      </w:r>
    </w:p>
    <w:p w14:paraId="19EA9CFF" w14:textId="6EC915AC" w:rsidR="001C1741" w:rsidRPr="00D77A0B" w:rsidRDefault="00511FD2" w:rsidP="004E6F6E">
      <w:pPr>
        <w:pStyle w:val="ListParagraph"/>
        <w:spacing w:line="240" w:lineRule="auto"/>
        <w:ind w:left="810" w:right="18" w:hanging="810"/>
        <w:jc w:val="both"/>
        <w:rPr>
          <w:rFonts w:ascii="Book Antiqua" w:hAnsi="Book Antiqua" w:cs="Arial"/>
          <w:sz w:val="22"/>
          <w:szCs w:val="22"/>
          <w:lang w:val="en-US"/>
        </w:rPr>
      </w:pPr>
      <w:r>
        <w:rPr>
          <w:rFonts w:ascii="Book Antiqua" w:hAnsi="Book Antiqua" w:cs="Arial"/>
          <w:sz w:val="22"/>
          <w:szCs w:val="22"/>
          <w:lang w:val="en-US"/>
        </w:rPr>
        <w:fldChar w:fldCharType="end"/>
      </w:r>
    </w:p>
    <w:p w14:paraId="58959B35" w14:textId="77777777" w:rsidR="001C1741" w:rsidRPr="00D77A0B" w:rsidRDefault="001C1741" w:rsidP="0087288C">
      <w:pPr>
        <w:widowControl w:val="0"/>
        <w:autoSpaceDE w:val="0"/>
        <w:autoSpaceDN w:val="0"/>
        <w:adjustRightInd w:val="0"/>
        <w:spacing w:after="0" w:line="240" w:lineRule="auto"/>
        <w:jc w:val="both"/>
        <w:rPr>
          <w:rFonts w:ascii="Book Antiqua" w:hAnsi="Book Antiqua" w:cs="Times New Roman"/>
          <w:color w:val="000000"/>
          <w:lang w:val="en-US"/>
        </w:rPr>
      </w:pPr>
    </w:p>
    <w:p w14:paraId="7E701F69" w14:textId="77777777" w:rsidR="00C651C1" w:rsidRPr="00D77A0B" w:rsidRDefault="00C651C1" w:rsidP="0087288C">
      <w:pPr>
        <w:spacing w:after="0" w:line="240" w:lineRule="auto"/>
        <w:rPr>
          <w:rFonts w:ascii="Book Antiqua" w:hAnsi="Book Antiqua"/>
        </w:rPr>
      </w:pPr>
    </w:p>
    <w:sectPr w:rsidR="00C651C1" w:rsidRPr="00D77A0B" w:rsidSect="0087288C">
      <w:headerReference w:type="even" r:id="rId10"/>
      <w:headerReference w:type="default" r:id="rId11"/>
      <w:footerReference w:type="default" r:id="rId12"/>
      <w:footerReference w:type="first" r:id="rId13"/>
      <w:pgSz w:w="11907" w:h="16840" w:code="9"/>
      <w:pgMar w:top="131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A0F21" w14:textId="77777777" w:rsidR="00A34DBA" w:rsidRDefault="00A34DBA">
      <w:pPr>
        <w:spacing w:after="0" w:line="240" w:lineRule="auto"/>
      </w:pPr>
      <w:r>
        <w:separator/>
      </w:r>
    </w:p>
  </w:endnote>
  <w:endnote w:type="continuationSeparator" w:id="0">
    <w:p w14:paraId="511850B8" w14:textId="77777777" w:rsidR="00A34DBA" w:rsidRDefault="00A3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80EE7" w14:textId="4464DB9C" w:rsidR="002315FC" w:rsidRDefault="002315FC" w:rsidP="0087288C">
    <w:pPr>
      <w:pStyle w:val="Afiliasi"/>
      <w:jc w:val="right"/>
    </w:pPr>
    <w:r w:rsidRPr="00F83E47">
      <w:tab/>
    </w:r>
    <w:r w:rsidRPr="00F83E47">
      <w:tab/>
      <w:t xml:space="preserve">Jurnal Obsesi : Jurnal Pendidikan Anak Usia Dini, 4(2), 2020 | </w:t>
    </w:r>
    <w:r w:rsidRPr="00F83E47">
      <w:fldChar w:fldCharType="begin"/>
    </w:r>
    <w:r w:rsidRPr="00F83E47">
      <w:instrText xml:space="preserve"> PAGE   \* MERGEFORMAT </w:instrText>
    </w:r>
    <w:r w:rsidRPr="00F83E47">
      <w:fldChar w:fldCharType="separate"/>
    </w:r>
    <w:r w:rsidR="00285DC6">
      <w:t>9</w:t>
    </w:r>
    <w:r w:rsidRPr="00F83E4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0C90E" w14:textId="01BEE23C" w:rsidR="002315FC" w:rsidRDefault="002315FC" w:rsidP="0087288C">
    <w:pPr>
      <w:pStyle w:val="Afiliasi"/>
      <w:jc w:val="right"/>
    </w:pPr>
    <w:r w:rsidRPr="00F83E47">
      <w:tab/>
    </w:r>
    <w:r w:rsidRPr="00F83E47">
      <w:tab/>
      <w:t xml:space="preserve">Jurnal Obsesi : Jurnal Pendidikan Anak Usia Dini, 4(2), 2020 | </w:t>
    </w:r>
    <w:r w:rsidRPr="00F83E47">
      <w:fldChar w:fldCharType="begin"/>
    </w:r>
    <w:r w:rsidRPr="00F83E47">
      <w:instrText xml:space="preserve"> PAGE   \* MERGEFORMAT </w:instrText>
    </w:r>
    <w:r w:rsidRPr="00F83E47">
      <w:fldChar w:fldCharType="separate"/>
    </w:r>
    <w:r w:rsidR="006A1231">
      <w:t>1</w:t>
    </w:r>
    <w:r w:rsidRPr="00F83E4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E2523" w14:textId="77777777" w:rsidR="00A34DBA" w:rsidRDefault="00A34DBA">
      <w:pPr>
        <w:spacing w:after="0" w:line="240" w:lineRule="auto"/>
      </w:pPr>
      <w:r>
        <w:separator/>
      </w:r>
    </w:p>
  </w:footnote>
  <w:footnote w:type="continuationSeparator" w:id="0">
    <w:p w14:paraId="15A80EE3" w14:textId="77777777" w:rsidR="00A34DBA" w:rsidRDefault="00A34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FCF30" w14:textId="72DBE0A9" w:rsidR="002315FC" w:rsidRPr="00D22F31" w:rsidRDefault="002315FC" w:rsidP="0087288C">
    <w:pPr>
      <w:pStyle w:val="Header"/>
      <w:pBdr>
        <w:between w:val="single" w:sz="4" w:space="1" w:color="4F81BD"/>
      </w:pBdr>
      <w:rPr>
        <w:sz w:val="20"/>
      </w:rPr>
    </w:pPr>
    <w:r w:rsidRPr="0087288C">
      <w:rPr>
        <w:rFonts w:ascii="Book Antiqua" w:hAnsi="Book Antiqua"/>
        <w:sz w:val="18"/>
      </w:rPr>
      <w:t>Persepsi Guru terhadap Pendidikan Sosial Finansial pada Anak Usia Dini menggunakan Media Loose Parts</w:t>
    </w:r>
  </w:p>
  <w:p w14:paraId="303D1DF5" w14:textId="47DE45DD" w:rsidR="002315FC" w:rsidRPr="0087288C" w:rsidRDefault="002315FC" w:rsidP="0087288C">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10.31004/obsesi.v4i</w:t>
    </w:r>
    <w:r>
      <w:rPr>
        <w:rFonts w:ascii="Book Antiqua" w:hAnsi="Book Antiqua"/>
        <w:sz w:val="18"/>
      </w:rPr>
      <w:t>2</w:t>
    </w:r>
    <w:r w:rsidRPr="00E21B29">
      <w:rPr>
        <w:rFonts w:ascii="Book Antiqua" w:hAnsi="Book Antiqua"/>
        <w:sz w:val="18"/>
      </w:rPr>
      <w:t>.</w:t>
    </w:r>
    <w:r>
      <w:rPr>
        <w:rFonts w:ascii="Book Antiqua" w:hAnsi="Book Antiqua"/>
        <w:sz w:val="18"/>
      </w:rPr>
      <w:t>493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31B83" w14:textId="77777777" w:rsidR="002315FC" w:rsidRPr="00D22F31" w:rsidRDefault="002315FC" w:rsidP="0087288C">
    <w:pPr>
      <w:pStyle w:val="Header"/>
      <w:pBdr>
        <w:between w:val="single" w:sz="4" w:space="1" w:color="4F81BD"/>
      </w:pBdr>
      <w:jc w:val="right"/>
      <w:rPr>
        <w:sz w:val="20"/>
      </w:rPr>
    </w:pPr>
    <w:r w:rsidRPr="0087288C">
      <w:rPr>
        <w:rFonts w:ascii="Book Antiqua" w:hAnsi="Book Antiqua"/>
        <w:sz w:val="18"/>
      </w:rPr>
      <w:t xml:space="preserve">Persepsi Guru terhadap Pendidikan Sosial Finansial pada Anak Usia Dini menggunakan Media </w:t>
    </w:r>
    <w:r w:rsidRPr="00DC4351">
      <w:rPr>
        <w:rFonts w:ascii="Book Antiqua" w:hAnsi="Book Antiqua"/>
        <w:i/>
        <w:sz w:val="18"/>
      </w:rPr>
      <w:t>Loose Parts</w:t>
    </w:r>
  </w:p>
  <w:p w14:paraId="32953110" w14:textId="27B7B86E" w:rsidR="002315FC" w:rsidRPr="0087288C" w:rsidRDefault="002315FC" w:rsidP="0087288C">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10.31004/obsesi.v4i</w:t>
    </w:r>
    <w:r>
      <w:rPr>
        <w:rFonts w:ascii="Book Antiqua" w:hAnsi="Book Antiqua"/>
        <w:sz w:val="18"/>
      </w:rPr>
      <w:t>2</w:t>
    </w:r>
    <w:r w:rsidRPr="00E21B29">
      <w:rPr>
        <w:rFonts w:ascii="Book Antiqua" w:hAnsi="Book Antiqua"/>
        <w:sz w:val="18"/>
      </w:rPr>
      <w:t>.</w:t>
    </w:r>
    <w:r>
      <w:rPr>
        <w:rFonts w:ascii="Book Antiqua" w:hAnsi="Book Antiqua"/>
        <w:sz w:val="18"/>
      </w:rPr>
      <w:t>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1DE4"/>
    <w:multiLevelType w:val="multilevel"/>
    <w:tmpl w:val="B34A8A7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3C6623C"/>
    <w:multiLevelType w:val="hybridMultilevel"/>
    <w:tmpl w:val="3932C1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F9161D"/>
    <w:multiLevelType w:val="hybridMultilevel"/>
    <w:tmpl w:val="7340BB5C"/>
    <w:lvl w:ilvl="0" w:tplc="FF16AF66">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90E57"/>
    <w:multiLevelType w:val="hybridMultilevel"/>
    <w:tmpl w:val="75EAF2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54E5401"/>
    <w:multiLevelType w:val="hybridMultilevel"/>
    <w:tmpl w:val="61AEBF4C"/>
    <w:lvl w:ilvl="0" w:tplc="5E4281D0">
      <w:start w:val="1"/>
      <w:numFmt w:val="upperLetter"/>
      <w:lvlText w:val="%1."/>
      <w:lvlJc w:val="left"/>
      <w:pPr>
        <w:ind w:left="720" w:hanging="360"/>
      </w:pPr>
      <w:rPr>
        <w:rFonts w:hint="default"/>
        <w:b/>
      </w:rPr>
    </w:lvl>
    <w:lvl w:ilvl="1" w:tplc="48508B48">
      <w:start w:val="1"/>
      <w:numFmt w:val="lowerLetter"/>
      <w:lvlText w:val="%2."/>
      <w:lvlJc w:val="left"/>
      <w:pPr>
        <w:ind w:left="1440" w:hanging="360"/>
      </w:pPr>
      <w:rPr>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CCF3AE9"/>
    <w:multiLevelType w:val="hybridMultilevel"/>
    <w:tmpl w:val="41E2C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7376A4"/>
    <w:multiLevelType w:val="hybridMultilevel"/>
    <w:tmpl w:val="A7804CE2"/>
    <w:lvl w:ilvl="0" w:tplc="442492E4">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59002E56"/>
    <w:multiLevelType w:val="hybridMultilevel"/>
    <w:tmpl w:val="2AC40786"/>
    <w:lvl w:ilvl="0" w:tplc="FE7C7BAC">
      <w:start w:val="1"/>
      <w:numFmt w:val="lowerLetter"/>
      <w:lvlText w:val="%1"/>
      <w:lvlJc w:val="left"/>
      <w:pPr>
        <w:ind w:left="1440" w:hanging="360"/>
      </w:pPr>
      <w:rPr>
        <w:rFonts w:hint="default"/>
      </w:rPr>
    </w:lvl>
    <w:lvl w:ilvl="1" w:tplc="DA2EB47A">
      <w:start w:val="1"/>
      <w:numFmt w:val="lowerLetter"/>
      <w:lvlText w:val="%2."/>
      <w:lvlJc w:val="left"/>
      <w:pPr>
        <w:ind w:left="1440" w:hanging="360"/>
      </w:pPr>
      <w:rPr>
        <w:rFonts w:hint="default"/>
      </w:rPr>
    </w:lvl>
    <w:lvl w:ilvl="2" w:tplc="A9F6BB36">
      <w:start w:val="1"/>
      <w:numFmt w:val="decimal"/>
      <w:lvlText w:val="%3."/>
      <w:lvlJc w:val="left"/>
      <w:pPr>
        <w:ind w:left="2160" w:hanging="180"/>
      </w:pPr>
      <w:rPr>
        <w:rFonts w:hint="default"/>
      </w:rPr>
    </w:lvl>
    <w:lvl w:ilvl="3" w:tplc="A9F6BB36">
      <w:start w:val="1"/>
      <w:numFmt w:val="decimal"/>
      <w:lvlText w:val="%4."/>
      <w:lvlJc w:val="left"/>
      <w:pPr>
        <w:ind w:left="2880" w:hanging="360"/>
      </w:pPr>
      <w:rPr>
        <w:rFonts w:hint="default"/>
      </w:rPr>
    </w:lvl>
    <w:lvl w:ilvl="4" w:tplc="970C44AC">
      <w:start w:val="1"/>
      <w:numFmt w:val="lowerLetter"/>
      <w:lvlText w:val="%5)"/>
      <w:lvlJc w:val="left"/>
      <w:pPr>
        <w:ind w:left="3600" w:hanging="360"/>
      </w:pPr>
      <w:rPr>
        <w:rFonts w:hint="default"/>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DC323DF"/>
    <w:multiLevelType w:val="hybridMultilevel"/>
    <w:tmpl w:val="BFCC712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6DDB26A5"/>
    <w:multiLevelType w:val="hybridMultilevel"/>
    <w:tmpl w:val="64187A94"/>
    <w:lvl w:ilvl="0" w:tplc="838E7E3C">
      <w:start w:val="1"/>
      <w:numFmt w:val="upperLetter"/>
      <w:lvlText w:val="%1."/>
      <w:lvlJc w:val="left"/>
      <w:pPr>
        <w:ind w:left="644" w:hanging="360"/>
      </w:pPr>
      <w:rPr>
        <w:b/>
      </w:rPr>
    </w:lvl>
    <w:lvl w:ilvl="1" w:tplc="F63E2FE4">
      <w:start w:val="1"/>
      <w:numFmt w:val="lowerLetter"/>
      <w:lvlText w:val="%2."/>
      <w:lvlJc w:val="left"/>
      <w:pPr>
        <w:ind w:left="1440" w:hanging="360"/>
      </w:pPr>
      <w:rPr>
        <w:b/>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A306B16A">
      <w:start w:val="1"/>
      <w:numFmt w:val="lowerLetter"/>
      <w:lvlText w:val="%5."/>
      <w:lvlJc w:val="left"/>
      <w:pPr>
        <w:ind w:left="3600" w:hanging="360"/>
      </w:pPr>
      <w:rPr>
        <w:b w:val="0"/>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6"/>
  </w:num>
  <w:num w:numId="6">
    <w:abstractNumId w:val="2"/>
  </w:num>
  <w:num w:numId="7">
    <w:abstractNumId w:val="9"/>
  </w:num>
  <w:num w:numId="8">
    <w:abstractNumId w:val="4"/>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741"/>
    <w:rsid w:val="00003882"/>
    <w:rsid w:val="00060133"/>
    <w:rsid w:val="00062B0E"/>
    <w:rsid w:val="000C492C"/>
    <w:rsid w:val="000D705A"/>
    <w:rsid w:val="000F0100"/>
    <w:rsid w:val="00120917"/>
    <w:rsid w:val="00147220"/>
    <w:rsid w:val="001918C5"/>
    <w:rsid w:val="001A1193"/>
    <w:rsid w:val="001A40A9"/>
    <w:rsid w:val="001B4E6C"/>
    <w:rsid w:val="001C1741"/>
    <w:rsid w:val="001D32E2"/>
    <w:rsid w:val="001E7346"/>
    <w:rsid w:val="00215769"/>
    <w:rsid w:val="002315FC"/>
    <w:rsid w:val="00282CA1"/>
    <w:rsid w:val="00285DC6"/>
    <w:rsid w:val="002927BE"/>
    <w:rsid w:val="002A65E0"/>
    <w:rsid w:val="002B5931"/>
    <w:rsid w:val="002E2F7B"/>
    <w:rsid w:val="003039F8"/>
    <w:rsid w:val="0035632B"/>
    <w:rsid w:val="00365C22"/>
    <w:rsid w:val="003B475C"/>
    <w:rsid w:val="003C3B9A"/>
    <w:rsid w:val="003C429F"/>
    <w:rsid w:val="004305CA"/>
    <w:rsid w:val="0043183D"/>
    <w:rsid w:val="00451590"/>
    <w:rsid w:val="004854DA"/>
    <w:rsid w:val="00487B4B"/>
    <w:rsid w:val="004E52BF"/>
    <w:rsid w:val="004E6F6E"/>
    <w:rsid w:val="00511FD2"/>
    <w:rsid w:val="00515EA8"/>
    <w:rsid w:val="00533716"/>
    <w:rsid w:val="00537C76"/>
    <w:rsid w:val="00540C95"/>
    <w:rsid w:val="00552665"/>
    <w:rsid w:val="005D3219"/>
    <w:rsid w:val="005D47EE"/>
    <w:rsid w:val="0060284D"/>
    <w:rsid w:val="00625550"/>
    <w:rsid w:val="006A1231"/>
    <w:rsid w:val="006C77D0"/>
    <w:rsid w:val="006D58DD"/>
    <w:rsid w:val="006F34B3"/>
    <w:rsid w:val="00757A12"/>
    <w:rsid w:val="00763147"/>
    <w:rsid w:val="007764D6"/>
    <w:rsid w:val="007A5F43"/>
    <w:rsid w:val="007C5020"/>
    <w:rsid w:val="007E22A9"/>
    <w:rsid w:val="0082308D"/>
    <w:rsid w:val="00836712"/>
    <w:rsid w:val="00863615"/>
    <w:rsid w:val="008715FB"/>
    <w:rsid w:val="0087288C"/>
    <w:rsid w:val="00896867"/>
    <w:rsid w:val="008D0209"/>
    <w:rsid w:val="008D5572"/>
    <w:rsid w:val="008F4C8A"/>
    <w:rsid w:val="00927579"/>
    <w:rsid w:val="00944B8B"/>
    <w:rsid w:val="009705C4"/>
    <w:rsid w:val="00971AB5"/>
    <w:rsid w:val="009A5565"/>
    <w:rsid w:val="009B591B"/>
    <w:rsid w:val="009B5A4C"/>
    <w:rsid w:val="009C09D4"/>
    <w:rsid w:val="00A120E2"/>
    <w:rsid w:val="00A34DBA"/>
    <w:rsid w:val="00A42350"/>
    <w:rsid w:val="00A55A36"/>
    <w:rsid w:val="00A90088"/>
    <w:rsid w:val="00AA6319"/>
    <w:rsid w:val="00AE2CA9"/>
    <w:rsid w:val="00B05BE0"/>
    <w:rsid w:val="00B10FA6"/>
    <w:rsid w:val="00B15817"/>
    <w:rsid w:val="00B53701"/>
    <w:rsid w:val="00B81B29"/>
    <w:rsid w:val="00BB4BB8"/>
    <w:rsid w:val="00BF78AD"/>
    <w:rsid w:val="00C138F4"/>
    <w:rsid w:val="00C16CDE"/>
    <w:rsid w:val="00C21B4E"/>
    <w:rsid w:val="00C21EB9"/>
    <w:rsid w:val="00C47C02"/>
    <w:rsid w:val="00C651C1"/>
    <w:rsid w:val="00C677D0"/>
    <w:rsid w:val="00C81520"/>
    <w:rsid w:val="00C83783"/>
    <w:rsid w:val="00C90F53"/>
    <w:rsid w:val="00CC66E2"/>
    <w:rsid w:val="00D031B8"/>
    <w:rsid w:val="00D10008"/>
    <w:rsid w:val="00D456C2"/>
    <w:rsid w:val="00D77A0B"/>
    <w:rsid w:val="00D854C7"/>
    <w:rsid w:val="00DA073E"/>
    <w:rsid w:val="00DC1751"/>
    <w:rsid w:val="00DC4351"/>
    <w:rsid w:val="00DC6FC6"/>
    <w:rsid w:val="00DF378A"/>
    <w:rsid w:val="00E56D62"/>
    <w:rsid w:val="00E66D5A"/>
    <w:rsid w:val="00E851E3"/>
    <w:rsid w:val="00E90A25"/>
    <w:rsid w:val="00E924DD"/>
    <w:rsid w:val="00EA5BAC"/>
    <w:rsid w:val="00EA5F1A"/>
    <w:rsid w:val="00EA7EA6"/>
    <w:rsid w:val="00EB3533"/>
    <w:rsid w:val="00EC794F"/>
    <w:rsid w:val="00F65E6B"/>
    <w:rsid w:val="00F800DC"/>
    <w:rsid w:val="00FA63F2"/>
    <w:rsid w:val="00FB270E"/>
    <w:rsid w:val="00FC17D1"/>
    <w:rsid w:val="00FC1A49"/>
    <w:rsid w:val="00FE6F18"/>
    <w:rsid w:val="00FF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72F95"/>
  <w15:docId w15:val="{BD31853E-C5A2-4DB2-8637-F3B8CAB4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741"/>
    <w:pPr>
      <w:spacing w:after="200" w:line="276" w:lineRule="auto"/>
    </w:pPr>
    <w:rPr>
      <w:rFonts w:ascii="Calibri" w:eastAsia="Calibri" w:hAnsi="Calibri" w:cs="Arial"/>
      <w:lang w:val="id-ID"/>
    </w:rPr>
  </w:style>
  <w:style w:type="paragraph" w:styleId="Heading1">
    <w:name w:val="heading 1"/>
    <w:basedOn w:val="Normal"/>
    <w:next w:val="Normal"/>
    <w:link w:val="Heading1Char"/>
    <w:qFormat/>
    <w:rsid w:val="001C1741"/>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1C1741"/>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1C1741"/>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1C1741"/>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1741"/>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1C1741"/>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1C1741"/>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1C1741"/>
    <w:rPr>
      <w:rFonts w:ascii="Times New Roman" w:eastAsia="SimSun" w:hAnsi="Times New Roman" w:cs="Times New Roman"/>
      <w:i/>
      <w:iCs/>
      <w:noProof/>
      <w:sz w:val="20"/>
      <w:szCs w:val="20"/>
    </w:rPr>
  </w:style>
  <w:style w:type="paragraph" w:customStyle="1" w:styleId="StyleAuthorBold">
    <w:name w:val="Style Author + Bold"/>
    <w:basedOn w:val="Normal"/>
    <w:rsid w:val="001C1741"/>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1C1741"/>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1C174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1C1741"/>
    <w:pPr>
      <w:spacing w:after="120"/>
    </w:pPr>
  </w:style>
  <w:style w:type="character" w:customStyle="1" w:styleId="BodyTextChar">
    <w:name w:val="Body Text Char"/>
    <w:basedOn w:val="DefaultParagraphFont"/>
    <w:link w:val="BodyText"/>
    <w:uiPriority w:val="99"/>
    <w:rsid w:val="001C1741"/>
    <w:rPr>
      <w:rFonts w:ascii="Calibri" w:eastAsia="Calibri" w:hAnsi="Calibri" w:cs="Arial"/>
      <w:lang w:val="id-ID"/>
    </w:rPr>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1C1741"/>
    <w:pPr>
      <w:spacing w:after="0"/>
      <w:ind w:left="720"/>
    </w:pPr>
    <w:rPr>
      <w:rFonts w:eastAsia="Times New Roman" w:cs="Times New Roman"/>
      <w:sz w:val="20"/>
      <w:szCs w:val="20"/>
    </w:rPr>
  </w:style>
  <w:style w:type="character" w:customStyle="1" w:styleId="ListParagraphChar">
    <w:name w:val="List Paragraph Char"/>
    <w:aliases w:val="Body of text Char,List Paragraph1 Char,Body of text+1 Char,Body of text+2 Char,Body of text+3 Char,List Paragraph11 Char,Medium Grid 1 - Accent 21 Char"/>
    <w:link w:val="ListParagraph"/>
    <w:uiPriority w:val="34"/>
    <w:rsid w:val="001C1741"/>
    <w:rPr>
      <w:rFonts w:ascii="Calibri" w:eastAsia="Times New Roman" w:hAnsi="Calibri" w:cs="Times New Roman"/>
      <w:sz w:val="20"/>
      <w:szCs w:val="20"/>
      <w:lang w:val="id-ID"/>
    </w:rPr>
  </w:style>
  <w:style w:type="paragraph" w:customStyle="1" w:styleId="Default">
    <w:name w:val="Default"/>
    <w:rsid w:val="001C1741"/>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NormalWeb">
    <w:name w:val="Normal (Web)"/>
    <w:basedOn w:val="Normal"/>
    <w:uiPriority w:val="99"/>
    <w:semiHidden/>
    <w:unhideWhenUsed/>
    <w:rsid w:val="001C17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062B0E"/>
    <w:rPr>
      <w:sz w:val="16"/>
      <w:szCs w:val="16"/>
    </w:rPr>
  </w:style>
  <w:style w:type="paragraph" w:styleId="CommentText">
    <w:name w:val="annotation text"/>
    <w:basedOn w:val="Normal"/>
    <w:link w:val="CommentTextChar"/>
    <w:uiPriority w:val="99"/>
    <w:unhideWhenUsed/>
    <w:rsid w:val="00062B0E"/>
    <w:pPr>
      <w:spacing w:line="240" w:lineRule="auto"/>
    </w:pPr>
    <w:rPr>
      <w:sz w:val="20"/>
      <w:szCs w:val="20"/>
    </w:rPr>
  </w:style>
  <w:style w:type="character" w:customStyle="1" w:styleId="CommentTextChar">
    <w:name w:val="Comment Text Char"/>
    <w:basedOn w:val="DefaultParagraphFont"/>
    <w:link w:val="CommentText"/>
    <w:uiPriority w:val="99"/>
    <w:rsid w:val="00062B0E"/>
    <w:rPr>
      <w:rFonts w:ascii="Calibri" w:eastAsia="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062B0E"/>
    <w:rPr>
      <w:b/>
      <w:bCs/>
    </w:rPr>
  </w:style>
  <w:style w:type="character" w:customStyle="1" w:styleId="CommentSubjectChar">
    <w:name w:val="Comment Subject Char"/>
    <w:basedOn w:val="CommentTextChar"/>
    <w:link w:val="CommentSubject"/>
    <w:uiPriority w:val="99"/>
    <w:semiHidden/>
    <w:rsid w:val="00062B0E"/>
    <w:rPr>
      <w:rFonts w:ascii="Calibri" w:eastAsia="Calibri" w:hAnsi="Calibri" w:cs="Arial"/>
      <w:b/>
      <w:bCs/>
      <w:sz w:val="20"/>
      <w:szCs w:val="20"/>
      <w:lang w:val="id-ID"/>
    </w:rPr>
  </w:style>
  <w:style w:type="paragraph" w:styleId="BalloonText">
    <w:name w:val="Balloon Text"/>
    <w:basedOn w:val="Normal"/>
    <w:link w:val="BalloonTextChar"/>
    <w:uiPriority w:val="99"/>
    <w:semiHidden/>
    <w:unhideWhenUsed/>
    <w:rsid w:val="00062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B0E"/>
    <w:rPr>
      <w:rFonts w:ascii="Tahoma" w:eastAsia="Calibri" w:hAnsi="Tahoma" w:cs="Tahoma"/>
      <w:sz w:val="16"/>
      <w:szCs w:val="16"/>
      <w:lang w:val="id-ID"/>
    </w:rPr>
  </w:style>
  <w:style w:type="paragraph" w:styleId="FootnoteText">
    <w:name w:val="footnote text"/>
    <w:basedOn w:val="Normal"/>
    <w:link w:val="FootnoteTextChar"/>
    <w:uiPriority w:val="99"/>
    <w:semiHidden/>
    <w:unhideWhenUsed/>
    <w:rsid w:val="00B05B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BE0"/>
    <w:rPr>
      <w:rFonts w:ascii="Calibri" w:eastAsia="Calibri" w:hAnsi="Calibri" w:cs="Arial"/>
      <w:sz w:val="20"/>
      <w:szCs w:val="20"/>
      <w:lang w:val="id-ID"/>
    </w:rPr>
  </w:style>
  <w:style w:type="character" w:styleId="FootnoteReference">
    <w:name w:val="footnote reference"/>
    <w:basedOn w:val="DefaultParagraphFont"/>
    <w:uiPriority w:val="99"/>
    <w:semiHidden/>
    <w:unhideWhenUsed/>
    <w:rsid w:val="00B05BE0"/>
    <w:rPr>
      <w:vertAlign w:val="superscript"/>
    </w:rPr>
  </w:style>
  <w:style w:type="paragraph" w:styleId="HTMLPreformatted">
    <w:name w:val="HTML Preformatted"/>
    <w:basedOn w:val="Normal"/>
    <w:link w:val="HTMLPreformattedChar"/>
    <w:uiPriority w:val="99"/>
    <w:semiHidden/>
    <w:unhideWhenUsed/>
    <w:rsid w:val="003C4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C429F"/>
    <w:rPr>
      <w:rFonts w:ascii="Courier New" w:eastAsia="Times New Roman" w:hAnsi="Courier New" w:cs="Courier New"/>
      <w:sz w:val="20"/>
      <w:szCs w:val="20"/>
    </w:rPr>
  </w:style>
  <w:style w:type="character" w:styleId="Hyperlink">
    <w:name w:val="Hyperlink"/>
    <w:uiPriority w:val="99"/>
    <w:unhideWhenUsed/>
    <w:rsid w:val="0087288C"/>
    <w:rPr>
      <w:color w:val="0000FF"/>
      <w:u w:val="single"/>
    </w:rPr>
  </w:style>
  <w:style w:type="paragraph" w:styleId="Header">
    <w:name w:val="header"/>
    <w:basedOn w:val="Normal"/>
    <w:link w:val="HeaderChar"/>
    <w:uiPriority w:val="99"/>
    <w:unhideWhenUsed/>
    <w:rsid w:val="00872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88C"/>
    <w:rPr>
      <w:rFonts w:ascii="Calibri" w:eastAsia="Calibri" w:hAnsi="Calibri" w:cs="Arial"/>
      <w:lang w:val="id-ID"/>
    </w:rPr>
  </w:style>
  <w:style w:type="paragraph" w:styleId="Footer">
    <w:name w:val="footer"/>
    <w:basedOn w:val="Normal"/>
    <w:link w:val="FooterChar"/>
    <w:uiPriority w:val="99"/>
    <w:unhideWhenUsed/>
    <w:rsid w:val="00872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88C"/>
    <w:rPr>
      <w:rFonts w:ascii="Calibri" w:eastAsia="Calibri" w:hAnsi="Calibri" w:cs="Arial"/>
      <w:lang w:val="id-ID"/>
    </w:rPr>
  </w:style>
  <w:style w:type="table" w:styleId="TableGrid">
    <w:name w:val="Table Grid"/>
    <w:basedOn w:val="TableNormal"/>
    <w:uiPriority w:val="59"/>
    <w:rsid w:val="007C502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810">
      <w:bodyDiv w:val="1"/>
      <w:marLeft w:val="0"/>
      <w:marRight w:val="0"/>
      <w:marTop w:val="0"/>
      <w:marBottom w:val="0"/>
      <w:divBdr>
        <w:top w:val="none" w:sz="0" w:space="0" w:color="auto"/>
        <w:left w:val="none" w:sz="0" w:space="0" w:color="auto"/>
        <w:bottom w:val="none" w:sz="0" w:space="0" w:color="auto"/>
        <w:right w:val="none" w:sz="0" w:space="0" w:color="auto"/>
      </w:divBdr>
    </w:div>
    <w:div w:id="163085107">
      <w:bodyDiv w:val="1"/>
      <w:marLeft w:val="0"/>
      <w:marRight w:val="0"/>
      <w:marTop w:val="0"/>
      <w:marBottom w:val="0"/>
      <w:divBdr>
        <w:top w:val="none" w:sz="0" w:space="0" w:color="auto"/>
        <w:left w:val="none" w:sz="0" w:space="0" w:color="auto"/>
        <w:bottom w:val="none" w:sz="0" w:space="0" w:color="auto"/>
        <w:right w:val="none" w:sz="0" w:space="0" w:color="auto"/>
      </w:divBdr>
    </w:div>
    <w:div w:id="243539136">
      <w:bodyDiv w:val="1"/>
      <w:marLeft w:val="0"/>
      <w:marRight w:val="0"/>
      <w:marTop w:val="0"/>
      <w:marBottom w:val="0"/>
      <w:divBdr>
        <w:top w:val="none" w:sz="0" w:space="0" w:color="auto"/>
        <w:left w:val="none" w:sz="0" w:space="0" w:color="auto"/>
        <w:bottom w:val="none" w:sz="0" w:space="0" w:color="auto"/>
        <w:right w:val="none" w:sz="0" w:space="0" w:color="auto"/>
      </w:divBdr>
    </w:div>
    <w:div w:id="315039215">
      <w:bodyDiv w:val="1"/>
      <w:marLeft w:val="0"/>
      <w:marRight w:val="0"/>
      <w:marTop w:val="0"/>
      <w:marBottom w:val="0"/>
      <w:divBdr>
        <w:top w:val="none" w:sz="0" w:space="0" w:color="auto"/>
        <w:left w:val="none" w:sz="0" w:space="0" w:color="auto"/>
        <w:bottom w:val="none" w:sz="0" w:space="0" w:color="auto"/>
        <w:right w:val="none" w:sz="0" w:space="0" w:color="auto"/>
      </w:divBdr>
    </w:div>
    <w:div w:id="415789827">
      <w:bodyDiv w:val="1"/>
      <w:marLeft w:val="0"/>
      <w:marRight w:val="0"/>
      <w:marTop w:val="0"/>
      <w:marBottom w:val="0"/>
      <w:divBdr>
        <w:top w:val="none" w:sz="0" w:space="0" w:color="auto"/>
        <w:left w:val="none" w:sz="0" w:space="0" w:color="auto"/>
        <w:bottom w:val="none" w:sz="0" w:space="0" w:color="auto"/>
        <w:right w:val="none" w:sz="0" w:space="0" w:color="auto"/>
      </w:divBdr>
    </w:div>
    <w:div w:id="1105688235">
      <w:bodyDiv w:val="1"/>
      <w:marLeft w:val="0"/>
      <w:marRight w:val="0"/>
      <w:marTop w:val="0"/>
      <w:marBottom w:val="0"/>
      <w:divBdr>
        <w:top w:val="none" w:sz="0" w:space="0" w:color="auto"/>
        <w:left w:val="none" w:sz="0" w:space="0" w:color="auto"/>
        <w:bottom w:val="none" w:sz="0" w:space="0" w:color="auto"/>
        <w:right w:val="none" w:sz="0" w:space="0" w:color="auto"/>
      </w:divBdr>
    </w:div>
    <w:div w:id="1397969885">
      <w:bodyDiv w:val="1"/>
      <w:marLeft w:val="0"/>
      <w:marRight w:val="0"/>
      <w:marTop w:val="0"/>
      <w:marBottom w:val="0"/>
      <w:divBdr>
        <w:top w:val="none" w:sz="0" w:space="0" w:color="auto"/>
        <w:left w:val="none" w:sz="0" w:space="0" w:color="auto"/>
        <w:bottom w:val="none" w:sz="0" w:space="0" w:color="auto"/>
        <w:right w:val="none" w:sz="0" w:space="0" w:color="auto"/>
      </w:divBdr>
    </w:div>
    <w:div w:id="1560633949">
      <w:bodyDiv w:val="1"/>
      <w:marLeft w:val="0"/>
      <w:marRight w:val="0"/>
      <w:marTop w:val="0"/>
      <w:marBottom w:val="0"/>
      <w:divBdr>
        <w:top w:val="none" w:sz="0" w:space="0" w:color="auto"/>
        <w:left w:val="none" w:sz="0" w:space="0" w:color="auto"/>
        <w:bottom w:val="none" w:sz="0" w:space="0" w:color="auto"/>
        <w:right w:val="none" w:sz="0" w:space="0" w:color="auto"/>
      </w:divBdr>
    </w:div>
    <w:div w:id="1645889758">
      <w:bodyDiv w:val="1"/>
      <w:marLeft w:val="0"/>
      <w:marRight w:val="0"/>
      <w:marTop w:val="0"/>
      <w:marBottom w:val="0"/>
      <w:divBdr>
        <w:top w:val="none" w:sz="0" w:space="0" w:color="auto"/>
        <w:left w:val="none" w:sz="0" w:space="0" w:color="auto"/>
        <w:bottom w:val="none" w:sz="0" w:space="0" w:color="auto"/>
        <w:right w:val="none" w:sz="0" w:space="0" w:color="auto"/>
      </w:divBdr>
      <w:divsChild>
        <w:div w:id="811600997">
          <w:marLeft w:val="0"/>
          <w:marRight w:val="0"/>
          <w:marTop w:val="0"/>
          <w:marBottom w:val="240"/>
          <w:divBdr>
            <w:top w:val="none" w:sz="0" w:space="0" w:color="auto"/>
            <w:left w:val="none" w:sz="0" w:space="0" w:color="auto"/>
            <w:bottom w:val="none" w:sz="0" w:space="0" w:color="auto"/>
            <w:right w:val="none" w:sz="0" w:space="0" w:color="auto"/>
          </w:divBdr>
        </w:div>
      </w:divsChild>
    </w:div>
    <w:div w:id="177367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Increasing The Environmental Care</a:t>
            </a:r>
            <a:endParaRPr lang="en-US" sz="1200" baseline="0">
              <a:latin typeface="Times New Roman" panose="02020603050405020304" pitchFamily="18" charset="0"/>
              <a:cs typeface="Times New Roman" panose="02020603050405020304" pitchFamily="18" charset="0"/>
            </a:endParaRPr>
          </a:p>
        </c:rich>
      </c:tx>
      <c:layout>
        <c:manualLayout>
          <c:xMode val="edge"/>
          <c:yMode val="edge"/>
          <c:x val="0.35769588227701038"/>
          <c:y val="6.1436672967863891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Environmental Care</c:v>
                </c:pt>
              </c:strCache>
            </c:strRef>
          </c:tx>
          <c:spPr>
            <a:solidFill>
              <a:schemeClr val="accent4"/>
            </a:solidFill>
            <a:ln>
              <a:noFill/>
            </a:ln>
            <a:effectLst/>
          </c:spPr>
          <c:invertIfNegative val="0"/>
          <c:cat>
            <c:strRef>
              <c:f>Sheet1!$A$2:$A$4</c:f>
              <c:strCache>
                <c:ptCount val="3"/>
                <c:pt idx="0">
                  <c:v>Pra Cycle</c:v>
                </c:pt>
                <c:pt idx="1">
                  <c:v>Cycle I</c:v>
                </c:pt>
                <c:pt idx="2">
                  <c:v>Cycle II</c:v>
                </c:pt>
              </c:strCache>
            </c:strRef>
          </c:cat>
          <c:val>
            <c:numRef>
              <c:f>Sheet1!$B$2:$B$4</c:f>
              <c:numCache>
                <c:formatCode>General</c:formatCode>
                <c:ptCount val="3"/>
                <c:pt idx="0">
                  <c:v>39.58</c:v>
                </c:pt>
                <c:pt idx="1">
                  <c:v>57.92</c:v>
                </c:pt>
                <c:pt idx="2">
                  <c:v>79.790000000000006</c:v>
                </c:pt>
              </c:numCache>
            </c:numRef>
          </c:val>
          <c:extLst xmlns:c16r2="http://schemas.microsoft.com/office/drawing/2015/06/chart">
            <c:ext xmlns:c16="http://schemas.microsoft.com/office/drawing/2014/chart" uri="{C3380CC4-5D6E-409C-BE32-E72D297353CC}">
              <c16:uniqueId val="{00000000-48ED-4E3A-9483-14F6517EE3E7}"/>
            </c:ext>
          </c:extLst>
        </c:ser>
        <c:dLbls>
          <c:showLegendKey val="0"/>
          <c:showVal val="0"/>
          <c:showCatName val="0"/>
          <c:showSerName val="0"/>
          <c:showPercent val="0"/>
          <c:showBubbleSize val="0"/>
        </c:dLbls>
        <c:gapWidth val="150"/>
        <c:axId val="275482240"/>
        <c:axId val="275482632"/>
      </c:barChart>
      <c:catAx>
        <c:axId val="275482240"/>
        <c:scaling>
          <c:orientation val="minMax"/>
        </c:scaling>
        <c:delete val="0"/>
        <c:axPos val="b"/>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75482632"/>
        <c:crosses val="autoZero"/>
        <c:auto val="1"/>
        <c:lblAlgn val="ctr"/>
        <c:lblOffset val="100"/>
        <c:noMultiLvlLbl val="0"/>
      </c:catAx>
      <c:valAx>
        <c:axId val="275482632"/>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75482240"/>
        <c:crosses val="autoZero"/>
        <c:crossBetween val="between"/>
      </c:valAx>
      <c:dTable>
        <c:showHorzBorder val="1"/>
        <c:showVertBorder val="1"/>
        <c:showOutline val="1"/>
        <c:showKeys val="1"/>
        <c:spPr>
          <a:noFill/>
          <a:ln w="6350" cap="flat" cmpd="sng" algn="ctr">
            <a:solidFill>
              <a:schemeClr val="tx1">
                <a:tint val="75000"/>
              </a:schemeClr>
            </a:solidFill>
            <a:prstDash val="solid"/>
            <a:round/>
          </a:ln>
          <a:effectLst/>
        </c:spPr>
        <c:txPr>
          <a:bodyPr rot="0" spcFirstLastPara="1" vertOverflow="ellipsis" vert="horz" wrap="square" anchor="ctr" anchorCtr="1"/>
          <a:lstStyle/>
          <a:p>
            <a:pPr rtl="0">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Table>
      <c:spPr>
        <a:solidFill>
          <a:schemeClr val="bg1"/>
        </a:solid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E3325-1CEF-4956-A2DC-4DC64138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1</Pages>
  <Words>8995</Words>
  <Characters>51278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60153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2020-03-11T04:02:00Z</dcterms:created>
  <dcterms:modified xsi:type="dcterms:W3CDTF">2020-09-21T07:39:00Z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http://csl.mendeley.com/styles/488786661/apa-2</vt:lpwstr>
  </property>
  <property fmtid="{D5CDD505-2E9C-101B-9397-08002B2CF9AE}" pid="9" name="Mendeley Recent Style Name 3_1">
    <vt:lpwstr>American Psychological Association 7th edition - sri wahyuni, Magister Pendidikan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34cd5fa6-6ac9-3a63-8992-d4faf021336e</vt:lpwstr>
  </property>
  <property fmtid="{D5CDD505-2E9C-101B-9397-08002B2CF9AE}" pid="24" name="Mendeley Citation Style_1">
    <vt:lpwstr>http://www.zotero.org/styles/apa</vt:lpwstr>
  </property>
</Properties>
</file>