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F7" w:rsidRPr="009C4C44" w:rsidRDefault="00272DF7" w:rsidP="009C4C44">
      <w:pPr>
        <w:spacing w:after="0" w:line="240" w:lineRule="auto"/>
        <w:ind w:left="1418"/>
        <w:rPr>
          <w:rFonts w:ascii="Book Antiqua" w:hAnsi="Book Antiqua"/>
          <w:sz w:val="24"/>
        </w:rPr>
      </w:pPr>
      <w:bookmarkStart w:id="0" w:name="_Hlk10147465"/>
      <w:bookmarkEnd w:id="0"/>
      <w:r w:rsidRPr="009C4C44">
        <w:rPr>
          <w:rFonts w:ascii="Book Antiqua" w:hAnsi="Book Antiqua"/>
          <w:noProof/>
          <w:sz w:val="24"/>
          <w:lang w:eastAsia="zh-TW"/>
        </w:rPr>
        <w:drawing>
          <wp:anchor distT="0" distB="0" distL="114300" distR="114300" simplePos="0" relativeHeight="251660288" behindDoc="0" locked="0" layoutInCell="1" allowOverlap="1" wp14:anchorId="67009D1D" wp14:editId="1D98578D">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44">
        <w:rPr>
          <w:rFonts w:ascii="Book Antiqua" w:hAnsi="Book Antiqua"/>
          <w:sz w:val="24"/>
        </w:rPr>
        <w:t xml:space="preserve">Volume </w:t>
      </w:r>
      <w:r w:rsidR="009C4C44" w:rsidRPr="009C4C44">
        <w:rPr>
          <w:rFonts w:ascii="Book Antiqua" w:hAnsi="Book Antiqua"/>
          <w:sz w:val="24"/>
        </w:rPr>
        <w:t>x</w:t>
      </w:r>
      <w:r w:rsidRPr="009C4C44">
        <w:rPr>
          <w:rFonts w:ascii="Book Antiqua" w:hAnsi="Book Antiqua"/>
          <w:sz w:val="24"/>
        </w:rPr>
        <w:t xml:space="preserve"> Issue </w:t>
      </w:r>
      <w:r w:rsidR="009C4C44" w:rsidRPr="009C4C44">
        <w:rPr>
          <w:rFonts w:ascii="Book Antiqua" w:hAnsi="Book Antiqua"/>
          <w:sz w:val="24"/>
        </w:rPr>
        <w:t>x</w:t>
      </w:r>
      <w:r w:rsidRPr="009C4C44">
        <w:rPr>
          <w:rFonts w:ascii="Book Antiqua" w:hAnsi="Book Antiqua"/>
          <w:sz w:val="24"/>
        </w:rPr>
        <w:t xml:space="preserve"> (</w:t>
      </w:r>
      <w:r w:rsidR="009C4C44" w:rsidRPr="009C4C44">
        <w:rPr>
          <w:rFonts w:ascii="Book Antiqua" w:hAnsi="Book Antiqua"/>
          <w:sz w:val="24"/>
        </w:rPr>
        <w:t>xxxx</w:t>
      </w:r>
      <w:r w:rsidRPr="009C4C44">
        <w:rPr>
          <w:rFonts w:ascii="Book Antiqua" w:hAnsi="Book Antiqua"/>
          <w:sz w:val="24"/>
        </w:rPr>
        <w:t xml:space="preserve">) Pages </w:t>
      </w:r>
      <w:r w:rsidR="009C4C44" w:rsidRPr="009C4C44">
        <w:rPr>
          <w:rFonts w:ascii="Book Antiqua" w:hAnsi="Book Antiqua"/>
          <w:sz w:val="24"/>
        </w:rPr>
        <w:t>x</w:t>
      </w:r>
      <w:r w:rsidRPr="009C4C44">
        <w:rPr>
          <w:rFonts w:ascii="Book Antiqua" w:hAnsi="Book Antiqua"/>
          <w:sz w:val="24"/>
        </w:rPr>
        <w:t>-</w:t>
      </w:r>
      <w:r w:rsidR="009C4C44" w:rsidRPr="009C4C44">
        <w:rPr>
          <w:rFonts w:ascii="Book Antiqua" w:hAnsi="Book Antiqua"/>
          <w:sz w:val="24"/>
        </w:rPr>
        <w:t>xx</w:t>
      </w:r>
    </w:p>
    <w:p w:rsidR="00272DF7" w:rsidRPr="009C4C44" w:rsidRDefault="00272DF7" w:rsidP="009C4C44">
      <w:pPr>
        <w:pBdr>
          <w:bottom w:val="single" w:sz="6" w:space="1" w:color="auto"/>
        </w:pBdr>
        <w:spacing w:after="0" w:line="240" w:lineRule="auto"/>
        <w:ind w:left="1418"/>
        <w:rPr>
          <w:rFonts w:ascii="Book Antiqua" w:hAnsi="Book Antiqua"/>
          <w:b/>
          <w:bCs/>
          <w:sz w:val="32"/>
        </w:rPr>
      </w:pPr>
      <w:r w:rsidRPr="009C4C44">
        <w:rPr>
          <w:rFonts w:ascii="Book Antiqua" w:hAnsi="Book Antiqua"/>
          <w:b/>
          <w:bCs/>
          <w:sz w:val="32"/>
        </w:rPr>
        <w:t>Jurnal Obsesi : Jurnal Pendidikan Anak Usia Dini</w:t>
      </w:r>
    </w:p>
    <w:p w:rsidR="00272DF7" w:rsidRPr="009C4C44" w:rsidRDefault="00272DF7" w:rsidP="009C4C44">
      <w:pPr>
        <w:pBdr>
          <w:bottom w:val="single" w:sz="6" w:space="1" w:color="auto"/>
        </w:pBdr>
        <w:spacing w:after="0" w:line="240" w:lineRule="auto"/>
        <w:ind w:left="1418"/>
        <w:rPr>
          <w:rFonts w:ascii="Book Antiqua" w:hAnsi="Book Antiqua"/>
          <w:bCs/>
          <w:sz w:val="24"/>
        </w:rPr>
      </w:pPr>
      <w:r w:rsidRPr="009C4C44">
        <w:rPr>
          <w:rFonts w:ascii="Book Antiqua" w:hAnsi="Book Antiqua"/>
          <w:bCs/>
          <w:sz w:val="24"/>
        </w:rPr>
        <w:t>ISSN: 2549-8959 (Online) 2356-1327 (Print)</w:t>
      </w:r>
    </w:p>
    <w:p w:rsidR="00B016A2" w:rsidRPr="009C4C44" w:rsidRDefault="00B016A2" w:rsidP="009C4C44">
      <w:pPr>
        <w:spacing w:after="0" w:line="240" w:lineRule="auto"/>
        <w:jc w:val="center"/>
        <w:rPr>
          <w:rFonts w:ascii="Book Antiqua" w:hAnsi="Book Antiqua" w:cs="Times New Roman"/>
          <w:b/>
          <w:bCs/>
          <w:color w:val="000000"/>
          <w:sz w:val="28"/>
          <w:szCs w:val="28"/>
        </w:rPr>
      </w:pPr>
    </w:p>
    <w:p w:rsidR="00C4133F" w:rsidRPr="007C613C" w:rsidRDefault="007C613C" w:rsidP="009C4C44">
      <w:pPr>
        <w:autoSpaceDE w:val="0"/>
        <w:autoSpaceDN w:val="0"/>
        <w:adjustRightInd w:val="0"/>
        <w:spacing w:after="0" w:line="240" w:lineRule="auto"/>
        <w:rPr>
          <w:rFonts w:ascii="Book Antiqua" w:hAnsi="Book Antiqua" w:cs="Times New Roman"/>
          <w:b/>
          <w:bCs/>
          <w:color w:val="000000"/>
          <w:sz w:val="32"/>
          <w:szCs w:val="28"/>
          <w:lang w:val="en-US"/>
        </w:rPr>
      </w:pPr>
      <w:r>
        <w:rPr>
          <w:rFonts w:ascii="Book Antiqua" w:hAnsi="Book Antiqua" w:cs="Times New Roman"/>
          <w:b/>
          <w:bCs/>
          <w:color w:val="000000"/>
          <w:sz w:val="32"/>
          <w:szCs w:val="28"/>
          <w:lang w:val="en-US"/>
        </w:rPr>
        <w:t xml:space="preserve">Forming Characters of Early Childhood Using Information &amp; Communication Technology in </w:t>
      </w:r>
      <w:proofErr w:type="gramStart"/>
      <w:r>
        <w:rPr>
          <w:rFonts w:ascii="Book Antiqua" w:hAnsi="Book Antiqua" w:cs="Times New Roman"/>
          <w:b/>
          <w:bCs/>
          <w:color w:val="000000"/>
          <w:sz w:val="32"/>
          <w:szCs w:val="28"/>
          <w:lang w:val="en-US"/>
        </w:rPr>
        <w:t>The</w:t>
      </w:r>
      <w:proofErr w:type="gramEnd"/>
      <w:r>
        <w:rPr>
          <w:rFonts w:ascii="Book Antiqua" w:hAnsi="Book Antiqua" w:cs="Times New Roman"/>
          <w:b/>
          <w:bCs/>
          <w:color w:val="000000"/>
          <w:sz w:val="32"/>
          <w:szCs w:val="28"/>
          <w:lang w:val="en-US"/>
        </w:rPr>
        <w:t xml:space="preserve"> Pandemic Covid-19 Period Learning Stay at Home</w:t>
      </w:r>
    </w:p>
    <w:p w:rsidR="00F20D63" w:rsidRPr="007C613C" w:rsidRDefault="00F20D63" w:rsidP="009C4C44">
      <w:pPr>
        <w:autoSpaceDE w:val="0"/>
        <w:autoSpaceDN w:val="0"/>
        <w:adjustRightInd w:val="0"/>
        <w:spacing w:after="0" w:line="240" w:lineRule="auto"/>
        <w:rPr>
          <w:rFonts w:ascii="Book Antiqua" w:hAnsi="Book Antiqua" w:cs="Times New Roman"/>
          <w:b/>
          <w:lang w:val="en-US"/>
        </w:rPr>
      </w:pPr>
    </w:p>
    <w:p w:rsidR="00F20D63" w:rsidRPr="009C4C44" w:rsidRDefault="00F20D63" w:rsidP="009C4C44">
      <w:pPr>
        <w:autoSpaceDE w:val="0"/>
        <w:autoSpaceDN w:val="0"/>
        <w:adjustRightInd w:val="0"/>
        <w:spacing w:after="0" w:line="240" w:lineRule="auto"/>
        <w:rPr>
          <w:rFonts w:ascii="Book Antiqua" w:hAnsi="Book Antiqua" w:cs="Times New Roman"/>
          <w:b/>
          <w:bCs/>
          <w:color w:val="000000"/>
          <w:sz w:val="24"/>
          <w:szCs w:val="24"/>
        </w:rPr>
      </w:pPr>
    </w:p>
    <w:p w:rsidR="00C4133F" w:rsidRPr="009E4A2E" w:rsidRDefault="00C54AAF" w:rsidP="009C4C44">
      <w:pPr>
        <w:autoSpaceDE w:val="0"/>
        <w:autoSpaceDN w:val="0"/>
        <w:adjustRightInd w:val="0"/>
        <w:spacing w:after="0" w:line="240" w:lineRule="auto"/>
        <w:rPr>
          <w:rFonts w:ascii="Book Antiqua" w:hAnsi="Book Antiqua" w:cs="Times New Roman"/>
          <w:color w:val="000000"/>
          <w:sz w:val="24"/>
          <w:szCs w:val="24"/>
          <w:lang w:val="en-US"/>
        </w:rPr>
      </w:pPr>
      <w:proofErr w:type="spellStart"/>
      <w:r>
        <w:rPr>
          <w:rFonts w:ascii="Book Antiqua" w:hAnsi="Book Antiqua" w:cs="Times New Roman"/>
          <w:b/>
          <w:bCs/>
          <w:color w:val="000000"/>
          <w:lang w:val="en-US"/>
        </w:rPr>
        <w:t>Rachma</w:t>
      </w:r>
      <w:proofErr w:type="spellEnd"/>
      <w:r>
        <w:rPr>
          <w:rFonts w:ascii="Book Antiqua" w:hAnsi="Book Antiqua" w:cs="Times New Roman"/>
          <w:b/>
          <w:bCs/>
          <w:color w:val="000000"/>
          <w:lang w:val="en-US"/>
        </w:rPr>
        <w:t xml:space="preserve"> </w:t>
      </w:r>
      <w:proofErr w:type="spellStart"/>
      <w:r>
        <w:rPr>
          <w:rFonts w:ascii="Book Antiqua" w:hAnsi="Book Antiqua" w:cs="Times New Roman"/>
          <w:b/>
          <w:bCs/>
          <w:color w:val="000000"/>
          <w:lang w:val="en-US"/>
        </w:rPr>
        <w:t>Hasibuan</w:t>
      </w:r>
      <w:proofErr w:type="spellEnd"/>
      <w:r w:rsidR="007F2A8E" w:rsidRPr="00C54AAF">
        <w:rPr>
          <w:rFonts w:ascii="Book Antiqua" w:hAnsi="Book Antiqua" w:cs="Times New Roman"/>
          <w:b/>
          <w:bCs/>
          <w:color w:val="000000"/>
          <w:sz w:val="24"/>
          <w:szCs w:val="24"/>
          <w:vertAlign w:val="superscript"/>
        </w:rPr>
        <w:t xml:space="preserve"> </w:t>
      </w:r>
      <w:r w:rsidR="007F2A8E" w:rsidRPr="00C54AAF">
        <w:rPr>
          <w:rFonts w:ascii="Book Antiqua" w:hAnsi="Book Antiqua" w:cs="Times New Roman"/>
          <w:b/>
          <w:bCs/>
          <w:color w:val="000000"/>
          <w:vertAlign w:val="superscript"/>
        </w:rPr>
        <w:sym w:font="Wingdings" w:char="F02A"/>
      </w:r>
      <w:r>
        <w:rPr>
          <w:rFonts w:ascii="Book Antiqua" w:hAnsi="Book Antiqua" w:cs="Times New Roman"/>
          <w:b/>
          <w:bCs/>
          <w:color w:val="000000"/>
          <w:vertAlign w:val="superscript"/>
          <w:lang w:val="en-US"/>
        </w:rPr>
        <w:t>1</w:t>
      </w:r>
      <w:r w:rsidRPr="00C54AAF">
        <w:rPr>
          <w:rFonts w:ascii="Book Antiqua" w:hAnsi="Book Antiqua" w:cs="Times New Roman"/>
          <w:b/>
          <w:color w:val="000000"/>
        </w:rPr>
        <w:t>,</w:t>
      </w:r>
      <w:r w:rsidRPr="00C54AAF">
        <w:rPr>
          <w:rFonts w:ascii="Book Antiqua" w:hAnsi="Book Antiqua" w:cs="Times New Roman"/>
          <w:b/>
          <w:bCs/>
          <w:color w:val="000000"/>
          <w:lang w:val="en-US"/>
        </w:rPr>
        <w:t xml:space="preserve"> </w:t>
      </w:r>
      <w:proofErr w:type="spellStart"/>
      <w:r w:rsidRPr="00C54AAF">
        <w:rPr>
          <w:rFonts w:ascii="Book Antiqua" w:hAnsi="Book Antiqua" w:cs="Times New Roman"/>
          <w:b/>
          <w:bCs/>
          <w:color w:val="000000"/>
          <w:lang w:val="en-US"/>
        </w:rPr>
        <w:t>Nur</w:t>
      </w:r>
      <w:proofErr w:type="spellEnd"/>
      <w:r w:rsidRPr="00C54AAF">
        <w:rPr>
          <w:rFonts w:ascii="Book Antiqua" w:hAnsi="Book Antiqua" w:cs="Times New Roman"/>
          <w:b/>
          <w:bCs/>
          <w:color w:val="000000"/>
          <w:lang w:val="en-US"/>
        </w:rPr>
        <w:t xml:space="preserve"> </w:t>
      </w:r>
      <w:proofErr w:type="spellStart"/>
      <w:r w:rsidRPr="00C54AAF">
        <w:rPr>
          <w:rFonts w:ascii="Book Antiqua" w:hAnsi="Book Antiqua" w:cs="Times New Roman"/>
          <w:b/>
          <w:bCs/>
          <w:color w:val="000000"/>
          <w:lang w:val="en-US"/>
        </w:rPr>
        <w:t>Ika</w:t>
      </w:r>
      <w:proofErr w:type="spellEnd"/>
      <w:r w:rsidRPr="00C54AAF">
        <w:rPr>
          <w:rFonts w:ascii="Book Antiqua" w:hAnsi="Book Antiqua" w:cs="Times New Roman"/>
          <w:b/>
          <w:bCs/>
          <w:color w:val="000000"/>
          <w:lang w:val="en-US"/>
        </w:rPr>
        <w:t xml:space="preserve"> Sari Rakhmawati</w:t>
      </w:r>
      <w:r w:rsidRPr="00C54AAF">
        <w:rPr>
          <w:rFonts w:ascii="Book Antiqua" w:hAnsi="Book Antiqua" w:cs="Times New Roman"/>
          <w:b/>
          <w:bCs/>
          <w:color w:val="000000"/>
          <w:vertAlign w:val="superscript"/>
          <w:lang w:val="en-US"/>
        </w:rPr>
        <w:t>2</w:t>
      </w:r>
    </w:p>
    <w:p w:rsidR="0083365C" w:rsidRPr="009C4C44" w:rsidRDefault="009E4A2E" w:rsidP="009C4C44">
      <w:pPr>
        <w:pStyle w:val="Afiliasi"/>
        <w:spacing w:before="0" w:after="0"/>
        <w:jc w:val="left"/>
        <w:rPr>
          <w:rFonts w:ascii="Book Antiqua" w:hAnsi="Book Antiqua"/>
          <w:sz w:val="22"/>
          <w:szCs w:val="24"/>
        </w:rPr>
      </w:pPr>
      <w:r>
        <w:rPr>
          <w:rFonts w:ascii="Book Antiqua" w:hAnsi="Book Antiqua"/>
          <w:sz w:val="22"/>
          <w:szCs w:val="24"/>
          <w:lang w:val="en-US"/>
        </w:rPr>
        <w:t>Departement of Early Childhood Education, State University os Surabaya</w:t>
      </w:r>
      <w:r w:rsidR="00F20D63" w:rsidRPr="009C4C44">
        <w:rPr>
          <w:rFonts w:ascii="Book Antiqua" w:hAnsi="Book Antiqua"/>
          <w:sz w:val="22"/>
          <w:szCs w:val="24"/>
        </w:rPr>
        <w:t xml:space="preserve"> </w:t>
      </w:r>
    </w:p>
    <w:p w:rsidR="00804E8A" w:rsidRPr="009C4C44" w:rsidRDefault="00804E8A" w:rsidP="009C4C44">
      <w:pPr>
        <w:spacing w:after="0" w:line="240" w:lineRule="auto"/>
        <w:rPr>
          <w:rFonts w:ascii="Book Antiqua" w:hAnsi="Book Antiqua"/>
        </w:rPr>
      </w:pPr>
      <w:r w:rsidRPr="009C4C44">
        <w:rPr>
          <w:rFonts w:ascii="Book Antiqua" w:hAnsi="Book Antiqua"/>
        </w:rPr>
        <w:t>DOI: prefix/singkatan jurnal.volume.nomor.nomor artikel</w:t>
      </w:r>
    </w:p>
    <w:p w:rsidR="00F20D63" w:rsidRPr="009C4C44" w:rsidRDefault="00F20D63" w:rsidP="009C4C44">
      <w:pPr>
        <w:pStyle w:val="Afiliasi"/>
        <w:spacing w:before="0" w:after="0"/>
        <w:jc w:val="left"/>
        <w:rPr>
          <w:rFonts w:ascii="Book Antiqua" w:hAnsi="Book Antiqua"/>
          <w:sz w:val="22"/>
          <w:szCs w:val="24"/>
        </w:rPr>
      </w:pPr>
      <w:r w:rsidRPr="009C4C44">
        <w:rPr>
          <w:rFonts w:ascii="Book Antiqua" w:hAnsi="Book Antiqua"/>
          <w:sz w:val="22"/>
          <w:szCs w:val="24"/>
        </w:rPr>
        <w:t>(</w:t>
      </w:r>
      <w:r w:rsidR="00272DF7" w:rsidRPr="009C4C44">
        <w:rPr>
          <w:rFonts w:ascii="Book Antiqua" w:hAnsi="Book Antiqua"/>
          <w:sz w:val="22"/>
          <w:szCs w:val="24"/>
        </w:rPr>
        <w:t xml:space="preserve">Book Antiqua </w:t>
      </w:r>
      <w:r w:rsidRPr="009C4C44">
        <w:rPr>
          <w:rFonts w:ascii="Book Antiqua" w:hAnsi="Book Antiqua"/>
          <w:sz w:val="22"/>
          <w:szCs w:val="24"/>
        </w:rPr>
        <w:t>1</w:t>
      </w:r>
      <w:r w:rsidR="00272DF7" w:rsidRPr="009C4C44">
        <w:rPr>
          <w:rFonts w:ascii="Book Antiqua" w:hAnsi="Book Antiqua"/>
          <w:sz w:val="22"/>
          <w:szCs w:val="24"/>
        </w:rPr>
        <w:t>1</w:t>
      </w:r>
      <w:r w:rsidRPr="009C4C44">
        <w:rPr>
          <w:rFonts w:ascii="Book Antiqua" w:hAnsi="Book Antiqua"/>
          <w:sz w:val="22"/>
          <w:szCs w:val="24"/>
        </w:rPr>
        <w:t xml:space="preserve">, spasi 1, </w:t>
      </w:r>
      <w:r w:rsidRPr="009C4C44">
        <w:rPr>
          <w:rFonts w:ascii="Book Antiqua" w:hAnsi="Book Antiqua"/>
          <w:i/>
          <w:sz w:val="22"/>
          <w:szCs w:val="24"/>
        </w:rPr>
        <w:t>spacing after</w:t>
      </w:r>
      <w:r w:rsidRPr="009C4C44">
        <w:rPr>
          <w:rFonts w:ascii="Book Antiqua" w:hAnsi="Book Antiqua"/>
          <w:sz w:val="22"/>
          <w:szCs w:val="24"/>
        </w:rPr>
        <w:t xml:space="preserve"> 6 pt)</w:t>
      </w:r>
    </w:p>
    <w:p w:rsidR="00804E8A" w:rsidRPr="009C4C44" w:rsidRDefault="00804E8A" w:rsidP="009C4C44">
      <w:pPr>
        <w:autoSpaceDE w:val="0"/>
        <w:autoSpaceDN w:val="0"/>
        <w:adjustRightInd w:val="0"/>
        <w:spacing w:after="0" w:line="240" w:lineRule="auto"/>
        <w:rPr>
          <w:rFonts w:ascii="Book Antiqua" w:hAnsi="Book Antiqua" w:cs="Times New Roman"/>
          <w:b/>
          <w:bCs/>
          <w:color w:val="000000"/>
          <w:sz w:val="28"/>
          <w:szCs w:val="24"/>
        </w:rPr>
      </w:pPr>
    </w:p>
    <w:p w:rsidR="00F52EC1" w:rsidRPr="00F023F1" w:rsidRDefault="00C4133F" w:rsidP="009C4C44">
      <w:pPr>
        <w:autoSpaceDE w:val="0"/>
        <w:autoSpaceDN w:val="0"/>
        <w:adjustRightInd w:val="0"/>
        <w:spacing w:before="120" w:after="120" w:line="240" w:lineRule="auto"/>
        <w:rPr>
          <w:rFonts w:ascii="Book Antiqua" w:hAnsi="Book Antiqua" w:cs="Times New Roman"/>
          <w:b/>
          <w:bCs/>
          <w:color w:val="000000"/>
          <w:sz w:val="24"/>
          <w:szCs w:val="24"/>
          <w:lang w:val="en-US"/>
        </w:rPr>
      </w:pPr>
      <w:r w:rsidRPr="009C4C44">
        <w:rPr>
          <w:rFonts w:ascii="Book Antiqua" w:hAnsi="Book Antiqua" w:cs="Times New Roman"/>
          <w:b/>
          <w:bCs/>
          <w:color w:val="000000"/>
          <w:sz w:val="28"/>
          <w:szCs w:val="24"/>
        </w:rPr>
        <w:t>Abstrak</w:t>
      </w:r>
    </w:p>
    <w:p w:rsidR="00F023F1" w:rsidRPr="00F023F1" w:rsidRDefault="00F023F1" w:rsidP="00F023F1">
      <w:pPr>
        <w:pStyle w:val="abstrak"/>
        <w:ind w:left="0" w:right="57"/>
        <w:rPr>
          <w:rFonts w:ascii="Book Antiqua" w:hAnsi="Book Antiqua"/>
          <w:sz w:val="22"/>
          <w:szCs w:val="22"/>
          <w:lang w:val="id-ID"/>
        </w:rPr>
      </w:pPr>
      <w:r w:rsidRPr="00F023F1">
        <w:rPr>
          <w:rFonts w:ascii="Book Antiqua" w:hAnsi="Book Antiqua"/>
          <w:sz w:val="22"/>
          <w:szCs w:val="22"/>
          <w:lang w:val="id-ID"/>
        </w:rPr>
        <w:t>Berada di rumah, adalah salah satu langkah yang dianggap efektif untuk memutus rantai penyebaran Virus Corona Covid-19. Selain bekerja dan beribadah, pemerintah juga meminta agar kegiatan belajar anak-anak sekolah juga dilakukan di rumah, termasuk kegiatan belajar di tingkat Pendidikan Anak Usia Dini (PAUD). Namun, tidak sedikit orangtua yang merasa tidak nyaman dengan kegiatan ini, karena orangtua harus bekerja sambil mengasuh anak dan sekaligus menjadi guru yang serbaguna untuk anak-anak di rumah. Melihat fenomena yang ada saat ini orang tua dan guru PAUD harus mampu mengelola situasi yang ada. Termasuk bagaimana menggunakan Teknologi Informasi &amp; Komunikasi (TIK) untuk membentuk karakter anak usia dini dalam belajar dari rumah selama pandemi Covid-19.</w:t>
      </w:r>
    </w:p>
    <w:p w:rsidR="00F52EC1" w:rsidRPr="00F023F1" w:rsidRDefault="00F023F1" w:rsidP="009C4C44">
      <w:pPr>
        <w:pStyle w:val="abstrak"/>
        <w:ind w:left="0" w:right="57"/>
        <w:rPr>
          <w:rFonts w:ascii="Book Antiqua" w:hAnsi="Book Antiqua"/>
          <w:sz w:val="22"/>
          <w:szCs w:val="22"/>
          <w:lang w:val="id-ID"/>
        </w:rPr>
      </w:pPr>
      <w:r w:rsidRPr="00F023F1">
        <w:rPr>
          <w:rFonts w:ascii="Book Antiqua" w:hAnsi="Book Antiqua"/>
          <w:sz w:val="22"/>
          <w:szCs w:val="22"/>
          <w:lang w:val="id-ID"/>
        </w:rPr>
        <w:t>Membentuk karakter anak-anak bangsa sangat diperlukan melalui pembiasaan nilai disiplin di masa kanak-kanak yang memungkinkan anak mengembangkan dirinya menjadi seseorang yang berkarakter luhur, terpuji dan membawa anak pada perilaku yang baik, terutama dalam teknologi yang canggih pada saat ini. Anak-anak akan terbiasa melakukan kebaikan untuk diri sendiri dan juga orang lain dengan cara menerapkannya dirumah. Kebiasaan pribadi yang disiplin adalah dalam konteks membentuk karakter yang mulia, yaitu manusia seutuhnya, yang terampil berbicara, menggunakan simbol dan isyarat yang baik, mampu berkreasi dan kreatif serta menghargai hal-hal positif dalam menggunakan teknologi informasi dan komunikasi yang semakin maju saat ini.</w:t>
      </w:r>
    </w:p>
    <w:p w:rsidR="009C4C44" w:rsidRPr="009C4C44" w:rsidRDefault="009C4C44" w:rsidP="009C4C44">
      <w:pPr>
        <w:pStyle w:val="abstrak"/>
        <w:ind w:left="0" w:right="57"/>
        <w:rPr>
          <w:rFonts w:ascii="Book Antiqua" w:hAnsi="Book Antiqua"/>
          <w:b/>
          <w:sz w:val="22"/>
          <w:szCs w:val="22"/>
          <w:lang w:val="id-ID"/>
        </w:rPr>
      </w:pPr>
    </w:p>
    <w:p w:rsidR="00F52EC1" w:rsidRPr="00F023F1" w:rsidRDefault="00F52EC1" w:rsidP="001A41C4">
      <w:pPr>
        <w:pStyle w:val="abstrak"/>
        <w:ind w:left="1260" w:right="57" w:hanging="1260"/>
        <w:rPr>
          <w:rFonts w:ascii="Book Antiqua" w:hAnsi="Book Antiqua"/>
          <w:i/>
          <w:sz w:val="22"/>
          <w:szCs w:val="22"/>
          <w:lang w:val="id-ID"/>
        </w:rPr>
      </w:pPr>
      <w:r w:rsidRPr="009C4C44">
        <w:rPr>
          <w:rFonts w:ascii="Book Antiqua" w:hAnsi="Book Antiqua"/>
          <w:b/>
          <w:sz w:val="22"/>
          <w:szCs w:val="22"/>
          <w:lang w:val="id-ID"/>
        </w:rPr>
        <w:t xml:space="preserve">Kata Kunci: </w:t>
      </w:r>
      <w:r w:rsidR="00F023F1" w:rsidRPr="00F023F1">
        <w:rPr>
          <w:rFonts w:ascii="Book Antiqua" w:hAnsi="Book Antiqua"/>
          <w:i/>
          <w:sz w:val="22"/>
          <w:szCs w:val="22"/>
          <w:lang w:val="id-ID"/>
        </w:rPr>
        <w:t>Pembentukan Karakter, Anak Usia Dini, Teknologi Informasi &amp; Komunikasi, Masa Pandemic Covid -19, Pembelajaran dari Rumah.</w:t>
      </w:r>
    </w:p>
    <w:p w:rsidR="00F52EC1" w:rsidRPr="009C4C44" w:rsidRDefault="00F52EC1" w:rsidP="009C4C44">
      <w:pPr>
        <w:pStyle w:val="abstrak"/>
        <w:ind w:left="0" w:right="57"/>
        <w:rPr>
          <w:rFonts w:ascii="Book Antiqua" w:hAnsi="Book Antiqua"/>
          <w:sz w:val="22"/>
          <w:szCs w:val="22"/>
          <w:lang w:val="id-ID"/>
        </w:rPr>
      </w:pPr>
    </w:p>
    <w:p w:rsidR="009E4A2E" w:rsidRPr="00F023F1" w:rsidRDefault="00F52EC1" w:rsidP="00F023F1">
      <w:pPr>
        <w:pStyle w:val="StyleAuthorBold"/>
        <w:spacing w:before="120" w:after="120"/>
        <w:jc w:val="left"/>
        <w:rPr>
          <w:rFonts w:ascii="Book Antiqua" w:hAnsi="Book Antiqua"/>
          <w:sz w:val="28"/>
        </w:rPr>
      </w:pPr>
      <w:r w:rsidRPr="009C4C44">
        <w:rPr>
          <w:rFonts w:ascii="Book Antiqua" w:hAnsi="Book Antiqua"/>
          <w:sz w:val="28"/>
          <w:lang w:val="id-ID"/>
        </w:rPr>
        <w:t>Abstract</w:t>
      </w:r>
    </w:p>
    <w:p w:rsidR="00F023F1" w:rsidRPr="00F023F1" w:rsidRDefault="00F023F1" w:rsidP="00F023F1">
      <w:pPr>
        <w:pStyle w:val="abstrak"/>
        <w:ind w:left="0" w:right="-34"/>
        <w:rPr>
          <w:rFonts w:ascii="Book Antiqua" w:hAnsi="Book Antiqua"/>
          <w:sz w:val="22"/>
          <w:szCs w:val="22"/>
          <w:lang w:val="id-ID"/>
        </w:rPr>
      </w:pPr>
      <w:r w:rsidRPr="00F023F1">
        <w:rPr>
          <w:rFonts w:ascii="Book Antiqua" w:hAnsi="Book Antiqua"/>
          <w:sz w:val="22"/>
          <w:szCs w:val="22"/>
          <w:lang w:val="id-ID"/>
        </w:rPr>
        <w:t>Being at home, is one step that is considered effective to break the chain of the spread of Corona Covid-19 Virus. In addition to working and worshiping, the government also requests that learning activities of school children are also carried out at home, including learning activities at the Early Childhood Education (PAUD) level. However, not a few parents who feel uncomfortable with this activity, because parents have to work while caring for children and at the same time become a versatile teacher for children at home. Seeing the current phenomena parents and PAUD teachers must be able to manage the existing situation. Including how to use Information &amp; Communication Technology (ICT) to shape the character of early childhood learning from home during the Covid-19 pandemic.</w:t>
      </w:r>
    </w:p>
    <w:p w:rsidR="00F023F1" w:rsidRPr="00F023F1" w:rsidRDefault="00F023F1" w:rsidP="00F023F1">
      <w:pPr>
        <w:pStyle w:val="abstrak"/>
        <w:ind w:left="0" w:right="-34"/>
        <w:rPr>
          <w:rFonts w:ascii="Book Antiqua" w:hAnsi="Book Antiqua"/>
          <w:sz w:val="22"/>
          <w:szCs w:val="22"/>
          <w:lang w:val="id-ID"/>
        </w:rPr>
      </w:pPr>
      <w:r w:rsidRPr="00F023F1">
        <w:rPr>
          <w:rFonts w:ascii="Book Antiqua" w:hAnsi="Book Antiqua"/>
          <w:sz w:val="22"/>
          <w:szCs w:val="22"/>
          <w:lang w:val="id-ID"/>
        </w:rPr>
        <w:lastRenderedPageBreak/>
        <w:t>Shaping the character of the nation's children is very much needed through the habituation of the value of discipline in childhood that allows children to develop themselves into someone who has a noble character, praiseworthy and bring children to good behavior, especially in today's sophisticated technology. Children will get used to doing good for themselves and others by applying it at home. Disciplined personal habits are in the context of forming noble characters, namely whole people, who are skilled at speaking, using good symbols and cues, able to be creative and creative and appreciate the positive things in using information and communication technology that is increasingly advanced today.</w:t>
      </w:r>
    </w:p>
    <w:p w:rsidR="009C4C44" w:rsidRPr="009C4C44" w:rsidRDefault="009C4C44" w:rsidP="009C4C44">
      <w:pPr>
        <w:pStyle w:val="abstrak"/>
        <w:ind w:left="0"/>
        <w:jc w:val="left"/>
        <w:rPr>
          <w:rFonts w:ascii="Book Antiqua" w:hAnsi="Book Antiqua"/>
          <w:b/>
          <w:sz w:val="22"/>
          <w:szCs w:val="22"/>
          <w:lang w:val="id-ID"/>
        </w:rPr>
      </w:pPr>
    </w:p>
    <w:p w:rsidR="00F52EC1" w:rsidRPr="00F023F1" w:rsidRDefault="00F52EC1" w:rsidP="00F023F1">
      <w:pPr>
        <w:pStyle w:val="abstrak"/>
        <w:ind w:left="1080" w:hanging="1080"/>
        <w:jc w:val="left"/>
        <w:rPr>
          <w:rFonts w:ascii="Book Antiqua" w:hAnsi="Book Antiqua"/>
          <w:i/>
          <w:sz w:val="22"/>
          <w:szCs w:val="22"/>
        </w:rPr>
      </w:pPr>
      <w:r w:rsidRPr="009C4C44">
        <w:rPr>
          <w:rFonts w:ascii="Book Antiqua" w:hAnsi="Book Antiqua"/>
          <w:b/>
          <w:sz w:val="22"/>
          <w:szCs w:val="22"/>
        </w:rPr>
        <w:t>Keywords:</w:t>
      </w:r>
      <w:r w:rsidRPr="009C4C44">
        <w:rPr>
          <w:rFonts w:ascii="Book Antiqua" w:hAnsi="Book Antiqua"/>
          <w:sz w:val="22"/>
          <w:szCs w:val="22"/>
          <w:lang w:val="id-ID"/>
        </w:rPr>
        <w:t xml:space="preserve"> </w:t>
      </w:r>
      <w:r w:rsidR="00F023F1" w:rsidRPr="00F023F1">
        <w:rPr>
          <w:rFonts w:ascii="Book Antiqua" w:hAnsi="Book Antiqua"/>
          <w:i/>
          <w:sz w:val="22"/>
          <w:szCs w:val="22"/>
        </w:rPr>
        <w:t>Character Building, Early Childho</w:t>
      </w:r>
      <w:r w:rsidR="00F023F1">
        <w:rPr>
          <w:rFonts w:ascii="Book Antiqua" w:hAnsi="Book Antiqua"/>
          <w:i/>
          <w:sz w:val="22"/>
          <w:szCs w:val="22"/>
        </w:rPr>
        <w:t xml:space="preserve">od, Information &amp; Communication </w:t>
      </w:r>
      <w:r w:rsidR="00F023F1" w:rsidRPr="00F023F1">
        <w:rPr>
          <w:rFonts w:ascii="Book Antiqua" w:hAnsi="Book Antiqua"/>
          <w:i/>
          <w:sz w:val="22"/>
          <w:szCs w:val="22"/>
        </w:rPr>
        <w:t xml:space="preserve">Technology, </w:t>
      </w:r>
      <w:proofErr w:type="gramStart"/>
      <w:r w:rsidR="00F023F1" w:rsidRPr="00F023F1">
        <w:rPr>
          <w:rFonts w:ascii="Book Antiqua" w:hAnsi="Book Antiqua"/>
          <w:i/>
          <w:sz w:val="22"/>
          <w:szCs w:val="22"/>
        </w:rPr>
        <w:t>The</w:t>
      </w:r>
      <w:proofErr w:type="gramEnd"/>
      <w:r w:rsidR="00F023F1" w:rsidRPr="00F023F1">
        <w:rPr>
          <w:rFonts w:ascii="Book Antiqua" w:hAnsi="Book Antiqua"/>
          <w:i/>
          <w:sz w:val="22"/>
          <w:szCs w:val="22"/>
        </w:rPr>
        <w:t xml:space="preserve"> Pandemic </w:t>
      </w:r>
      <w:proofErr w:type="spellStart"/>
      <w:r w:rsidR="00F023F1" w:rsidRPr="00F023F1">
        <w:rPr>
          <w:rFonts w:ascii="Book Antiqua" w:hAnsi="Book Antiqua"/>
          <w:i/>
          <w:sz w:val="22"/>
          <w:szCs w:val="22"/>
        </w:rPr>
        <w:t>Covid</w:t>
      </w:r>
      <w:proofErr w:type="spellEnd"/>
      <w:r w:rsidR="00F023F1" w:rsidRPr="00F023F1">
        <w:rPr>
          <w:rFonts w:ascii="Book Antiqua" w:hAnsi="Book Antiqua"/>
          <w:i/>
          <w:sz w:val="22"/>
          <w:szCs w:val="22"/>
        </w:rPr>
        <w:t xml:space="preserve"> Period-19, Learning from Home</w:t>
      </w:r>
      <w:r w:rsidR="00F023F1" w:rsidRPr="009C4C44">
        <w:rPr>
          <w:rFonts w:ascii="Book Antiqua" w:hAnsi="Book Antiqua"/>
          <w:i/>
          <w:sz w:val="22"/>
          <w:szCs w:val="22"/>
        </w:rPr>
        <w:t xml:space="preserve"> </w:t>
      </w:r>
    </w:p>
    <w:p w:rsidR="00272DF7" w:rsidRPr="009C4C44" w:rsidRDefault="00272DF7" w:rsidP="009C4C44">
      <w:pPr>
        <w:spacing w:after="0" w:line="240" w:lineRule="auto"/>
        <w:rPr>
          <w:rFonts w:ascii="Book Antiqua" w:hAnsi="Book Antiqua" w:cs="Times New Roman"/>
          <w:b/>
          <w:sz w:val="20"/>
        </w:rPr>
      </w:pPr>
    </w:p>
    <w:p w:rsidR="009C4C44" w:rsidRPr="009C4C44" w:rsidRDefault="009C4C44" w:rsidP="009C4C44">
      <w:pPr>
        <w:spacing w:after="0" w:line="240" w:lineRule="auto"/>
        <w:rPr>
          <w:rFonts w:ascii="Book Antiqua" w:hAnsi="Book Antiqua" w:cs="Times New Roman"/>
          <w:b/>
          <w:sz w:val="20"/>
        </w:rPr>
      </w:pPr>
    </w:p>
    <w:p w:rsidR="00272DF7" w:rsidRPr="009E4A2E" w:rsidRDefault="00272DF7" w:rsidP="009C4C44">
      <w:pPr>
        <w:pBdr>
          <w:bottom w:val="single" w:sz="6" w:space="1" w:color="auto"/>
        </w:pBdr>
        <w:adjustRightInd w:val="0"/>
        <w:spacing w:after="0" w:line="240" w:lineRule="auto"/>
        <w:jc w:val="right"/>
        <w:rPr>
          <w:rFonts w:ascii="Book Antiqua" w:hAnsi="Book Antiqua"/>
          <w:color w:val="000000"/>
          <w:sz w:val="20"/>
          <w:lang w:val="en-US"/>
        </w:rPr>
      </w:pPr>
      <w:r w:rsidRPr="009C4C44">
        <w:rPr>
          <w:rFonts w:ascii="Book Antiqua" w:hAnsi="Book Antiqua"/>
          <w:color w:val="000000"/>
          <w:sz w:val="20"/>
        </w:rPr>
        <w:t xml:space="preserve">Copyright (c) 2019 </w:t>
      </w:r>
      <w:proofErr w:type="spellStart"/>
      <w:r w:rsidR="009E4A2E">
        <w:rPr>
          <w:rFonts w:ascii="Book Antiqua" w:hAnsi="Book Antiqua"/>
          <w:color w:val="000000"/>
          <w:sz w:val="20"/>
          <w:lang w:val="en-US"/>
        </w:rPr>
        <w:t>Rachma</w:t>
      </w:r>
      <w:proofErr w:type="spellEnd"/>
      <w:r w:rsidR="009E4A2E">
        <w:rPr>
          <w:rFonts w:ascii="Book Antiqua" w:hAnsi="Book Antiqua"/>
          <w:color w:val="000000"/>
          <w:sz w:val="20"/>
          <w:lang w:val="en-US"/>
        </w:rPr>
        <w:t xml:space="preserve"> </w:t>
      </w:r>
      <w:proofErr w:type="spellStart"/>
      <w:r w:rsidR="009E4A2E">
        <w:rPr>
          <w:rFonts w:ascii="Book Antiqua" w:hAnsi="Book Antiqua"/>
          <w:color w:val="000000"/>
          <w:sz w:val="20"/>
          <w:lang w:val="en-US"/>
        </w:rPr>
        <w:t>Hasibuan</w:t>
      </w:r>
      <w:proofErr w:type="spellEnd"/>
      <w:r w:rsidR="009E4A2E">
        <w:rPr>
          <w:rFonts w:ascii="Book Antiqua" w:hAnsi="Book Antiqua"/>
          <w:color w:val="000000"/>
          <w:sz w:val="20"/>
          <w:lang w:val="en-US"/>
        </w:rPr>
        <w:t xml:space="preserve">, </w:t>
      </w:r>
      <w:proofErr w:type="spellStart"/>
      <w:r w:rsidR="009E4A2E">
        <w:rPr>
          <w:rFonts w:ascii="Book Antiqua" w:hAnsi="Book Antiqua"/>
          <w:color w:val="000000"/>
          <w:sz w:val="20"/>
          <w:lang w:val="en-US"/>
        </w:rPr>
        <w:t>Nur</w:t>
      </w:r>
      <w:proofErr w:type="spellEnd"/>
      <w:r w:rsidR="009E4A2E">
        <w:rPr>
          <w:rFonts w:ascii="Book Antiqua" w:hAnsi="Book Antiqua"/>
          <w:color w:val="000000"/>
          <w:sz w:val="20"/>
          <w:lang w:val="en-US"/>
        </w:rPr>
        <w:t xml:space="preserve"> </w:t>
      </w:r>
      <w:proofErr w:type="spellStart"/>
      <w:r w:rsidR="009E4A2E">
        <w:rPr>
          <w:rFonts w:ascii="Book Antiqua" w:hAnsi="Book Antiqua"/>
          <w:color w:val="000000"/>
          <w:sz w:val="20"/>
          <w:lang w:val="en-US"/>
        </w:rPr>
        <w:t>Ika</w:t>
      </w:r>
      <w:proofErr w:type="spellEnd"/>
      <w:r w:rsidR="009E4A2E">
        <w:rPr>
          <w:rFonts w:ascii="Book Antiqua" w:hAnsi="Book Antiqua"/>
          <w:color w:val="000000"/>
          <w:sz w:val="20"/>
          <w:lang w:val="en-US"/>
        </w:rPr>
        <w:t xml:space="preserve"> Sari </w:t>
      </w:r>
      <w:proofErr w:type="spellStart"/>
      <w:r w:rsidR="009E4A2E">
        <w:rPr>
          <w:rFonts w:ascii="Book Antiqua" w:hAnsi="Book Antiqua"/>
          <w:color w:val="000000"/>
          <w:sz w:val="20"/>
          <w:lang w:val="en-US"/>
        </w:rPr>
        <w:t>Rakhmawati</w:t>
      </w:r>
      <w:proofErr w:type="spellEnd"/>
    </w:p>
    <w:p w:rsidR="00272DF7" w:rsidRPr="009C4C44" w:rsidRDefault="00272DF7" w:rsidP="009C4C44">
      <w:pPr>
        <w:tabs>
          <w:tab w:val="left" w:pos="6237"/>
        </w:tabs>
        <w:adjustRightInd w:val="0"/>
        <w:spacing w:after="0" w:line="240" w:lineRule="auto"/>
        <w:rPr>
          <w:rFonts w:ascii="Book Antiqua" w:hAnsi="Book Antiqua"/>
          <w:color w:val="000000"/>
          <w:sz w:val="20"/>
        </w:rPr>
      </w:pPr>
      <w:r w:rsidRPr="009C4C44">
        <w:rPr>
          <w:rFonts w:ascii="Book Antiqua" w:hAnsi="Book Antiqua"/>
          <w:color w:val="000000"/>
          <w:sz w:val="20"/>
        </w:rPr>
        <w:sym w:font="Wingdings" w:char="F02A"/>
      </w:r>
      <w:r w:rsidRPr="009C4C44">
        <w:rPr>
          <w:rFonts w:ascii="Book Antiqua" w:hAnsi="Book Antiqua"/>
          <w:color w:val="000000"/>
          <w:sz w:val="20"/>
        </w:rPr>
        <w:t xml:space="preserve"> </w:t>
      </w:r>
      <w:r w:rsidRPr="009C4C44">
        <w:rPr>
          <w:rFonts w:ascii="Book Antiqua" w:hAnsi="Book Antiqua"/>
          <w:sz w:val="20"/>
        </w:rPr>
        <w:t>Corresponding author :</w:t>
      </w:r>
      <w:r w:rsidRPr="009C4C44">
        <w:rPr>
          <w:rFonts w:ascii="Book Antiqua" w:hAnsi="Book Antiqua"/>
          <w:sz w:val="20"/>
        </w:rPr>
        <w:tab/>
      </w:r>
    </w:p>
    <w:p w:rsidR="00272DF7" w:rsidRDefault="00272DF7" w:rsidP="009C4C44">
      <w:pPr>
        <w:tabs>
          <w:tab w:val="left" w:pos="6237"/>
        </w:tabs>
        <w:adjustRightInd w:val="0"/>
        <w:spacing w:after="0" w:line="240" w:lineRule="auto"/>
        <w:rPr>
          <w:rFonts w:ascii="Book Antiqua" w:hAnsi="Book Antiqua"/>
          <w:sz w:val="20"/>
          <w:lang w:val="en-US"/>
        </w:rPr>
      </w:pPr>
      <w:r w:rsidRPr="009C4C44">
        <w:rPr>
          <w:rFonts w:ascii="Book Antiqua" w:hAnsi="Book Antiqua"/>
          <w:sz w:val="20"/>
        </w:rPr>
        <w:t>Email Address :</w:t>
      </w:r>
      <w:r w:rsidR="009E4A2E">
        <w:rPr>
          <w:rFonts w:ascii="Book Antiqua" w:hAnsi="Book Antiqua"/>
          <w:sz w:val="20"/>
          <w:lang w:val="en-US"/>
        </w:rPr>
        <w:t xml:space="preserve"> </w:t>
      </w:r>
      <w:proofErr w:type="spellStart"/>
      <w:r w:rsidR="009E4A2E">
        <w:rPr>
          <w:rFonts w:ascii="Book Antiqua" w:hAnsi="Book Antiqua"/>
          <w:sz w:val="20"/>
          <w:lang w:val="en-US"/>
        </w:rPr>
        <w:t>Jalan</w:t>
      </w:r>
      <w:proofErr w:type="spellEnd"/>
      <w:r w:rsidR="009E4A2E">
        <w:rPr>
          <w:rFonts w:ascii="Book Antiqua" w:hAnsi="Book Antiqua"/>
          <w:sz w:val="20"/>
          <w:lang w:val="en-US"/>
        </w:rPr>
        <w:t xml:space="preserve"> </w:t>
      </w:r>
      <w:proofErr w:type="spellStart"/>
      <w:r w:rsidR="009E4A2E">
        <w:rPr>
          <w:rFonts w:ascii="Book Antiqua" w:hAnsi="Book Antiqua"/>
          <w:sz w:val="20"/>
          <w:lang w:val="en-US"/>
        </w:rPr>
        <w:t>Lidah</w:t>
      </w:r>
      <w:proofErr w:type="spellEnd"/>
      <w:r w:rsidR="009E4A2E">
        <w:rPr>
          <w:rFonts w:ascii="Book Antiqua" w:hAnsi="Book Antiqua"/>
          <w:sz w:val="20"/>
          <w:lang w:val="en-US"/>
        </w:rPr>
        <w:t xml:space="preserve"> </w:t>
      </w:r>
      <w:proofErr w:type="spellStart"/>
      <w:r w:rsidR="009E4A2E">
        <w:rPr>
          <w:rFonts w:ascii="Book Antiqua" w:hAnsi="Book Antiqua"/>
          <w:sz w:val="20"/>
          <w:lang w:val="en-US"/>
        </w:rPr>
        <w:t>Wetan</w:t>
      </w:r>
      <w:proofErr w:type="spellEnd"/>
      <w:r w:rsidR="009E4A2E">
        <w:rPr>
          <w:rFonts w:ascii="Book Antiqua" w:hAnsi="Book Antiqua"/>
          <w:sz w:val="20"/>
          <w:lang w:val="en-US"/>
        </w:rPr>
        <w:t xml:space="preserve"> </w:t>
      </w:r>
      <w:proofErr w:type="spellStart"/>
      <w:r w:rsidR="009E4A2E">
        <w:rPr>
          <w:rFonts w:ascii="Book Antiqua" w:hAnsi="Book Antiqua"/>
          <w:sz w:val="20"/>
          <w:lang w:val="en-US"/>
        </w:rPr>
        <w:t>Lakarsantri</w:t>
      </w:r>
      <w:proofErr w:type="spellEnd"/>
      <w:r w:rsidR="009E4A2E">
        <w:rPr>
          <w:rFonts w:ascii="Book Antiqua" w:hAnsi="Book Antiqua"/>
          <w:sz w:val="20"/>
          <w:lang w:val="en-US"/>
        </w:rPr>
        <w:t xml:space="preserve"> Surabaya 60213, rachmahasibuan@unesa.ac.id</w:t>
      </w:r>
    </w:p>
    <w:p w:rsidR="00272DF7" w:rsidRPr="009C4C44" w:rsidRDefault="00272DF7" w:rsidP="009C4C44">
      <w:pPr>
        <w:tabs>
          <w:tab w:val="left" w:pos="6237"/>
        </w:tabs>
        <w:adjustRightInd w:val="0"/>
        <w:spacing w:after="0" w:line="240" w:lineRule="auto"/>
        <w:rPr>
          <w:rFonts w:ascii="Book Antiqua" w:hAnsi="Book Antiqua"/>
          <w:sz w:val="20"/>
        </w:rPr>
      </w:pPr>
      <w:bookmarkStart w:id="1" w:name="_GoBack"/>
      <w:bookmarkEnd w:id="1"/>
      <w:r w:rsidRPr="009C4C44">
        <w:rPr>
          <w:rFonts w:ascii="Book Antiqua" w:hAnsi="Book Antiqua"/>
          <w:color w:val="000000"/>
          <w:sz w:val="20"/>
        </w:rPr>
        <w:t>Received tanggal bulan tahun, Accepted tanggal bulan tahun, Published tanggal bulan tahun</w:t>
      </w:r>
    </w:p>
    <w:p w:rsidR="00961186" w:rsidRPr="009C4C44" w:rsidRDefault="00961186" w:rsidP="009C4C44">
      <w:pPr>
        <w:autoSpaceDE w:val="0"/>
        <w:autoSpaceDN w:val="0"/>
        <w:adjustRightInd w:val="0"/>
        <w:spacing w:after="0" w:line="240" w:lineRule="auto"/>
        <w:jc w:val="both"/>
        <w:rPr>
          <w:rFonts w:ascii="Book Antiqua" w:hAnsi="Book Antiqua" w:cs="Times New Roman"/>
          <w:color w:val="000000"/>
          <w:sz w:val="24"/>
          <w:szCs w:val="24"/>
        </w:rPr>
      </w:pPr>
    </w:p>
    <w:p w:rsidR="006F14D5" w:rsidRPr="00A31C5E" w:rsidRDefault="00A31C5E" w:rsidP="00A31C5E">
      <w:pPr>
        <w:pStyle w:val="Heading1"/>
        <w:numPr>
          <w:ilvl w:val="0"/>
          <w:numId w:val="0"/>
        </w:numPr>
        <w:spacing w:before="0" w:after="0" w:line="276" w:lineRule="auto"/>
        <w:jc w:val="both"/>
        <w:rPr>
          <w:rFonts w:ascii="Book Antiqua" w:hAnsi="Book Antiqua"/>
          <w:b/>
          <w:sz w:val="28"/>
          <w:szCs w:val="28"/>
          <w:lang w:val="id-ID"/>
        </w:rPr>
      </w:pPr>
      <w:r w:rsidRPr="00A31C5E">
        <w:rPr>
          <w:rFonts w:ascii="Book Antiqua" w:hAnsi="Book Antiqua"/>
          <w:b/>
          <w:sz w:val="28"/>
          <w:szCs w:val="28"/>
        </w:rPr>
        <w:t>Introduction</w:t>
      </w:r>
      <w:r w:rsidR="006F14D5" w:rsidRPr="00A31C5E">
        <w:rPr>
          <w:rFonts w:ascii="Book Antiqua" w:hAnsi="Book Antiqua"/>
          <w:b/>
          <w:sz w:val="28"/>
          <w:szCs w:val="28"/>
          <w:lang w:val="id-ID"/>
        </w:rPr>
        <w:t xml:space="preserve"> </w:t>
      </w:r>
    </w:p>
    <w:p w:rsidR="00A31C5E" w:rsidRDefault="00A31C5E" w:rsidP="009C4C44">
      <w:pPr>
        <w:pStyle w:val="BodyText"/>
        <w:spacing w:after="0" w:line="240" w:lineRule="auto"/>
        <w:ind w:firstLine="709"/>
        <w:jc w:val="both"/>
        <w:rPr>
          <w:rFonts w:ascii="Book Antiqua" w:hAnsi="Book Antiqua" w:cs="Times New Roman"/>
          <w:lang w:val="en-US"/>
        </w:rPr>
      </w:pPr>
      <w:r w:rsidRPr="00A31C5E">
        <w:rPr>
          <w:rFonts w:ascii="Book Antiqua" w:hAnsi="Book Antiqua" w:cs="Times New Roman"/>
        </w:rPr>
        <w:t>Republic of Indonesia's Presidential Decree No. 11 of 2020 concerning Establishment of Corona Virus Disease 2019 (Covid-19) Public Health Emergency stipulates that Corona Virus Disease 2019 (Covid-I9) as a type of disease that causes a Public Health Emergency so this decision is also followed by the Minister of Education Circular No. 3 of 2020 in the second part which contains the implementation of teaching and learning processes including "learning from home</w:t>
      </w:r>
      <w:r>
        <w:rPr>
          <w:rFonts w:ascii="Book Antiqua" w:hAnsi="Book Antiqua" w:cs="Times New Roman"/>
        </w:rPr>
        <w:t>" through online/</w:t>
      </w:r>
      <w:r w:rsidRPr="00A31C5E">
        <w:rPr>
          <w:rFonts w:ascii="Book Antiqua" w:hAnsi="Book Antiqua" w:cs="Times New Roman"/>
        </w:rPr>
        <w:t xml:space="preserve">distance learning carried out to provide a meaningful learning experience for students, without being burdened with the demands of completing all curriculum achievements for grade </w:t>
      </w:r>
      <w:r>
        <w:rPr>
          <w:rFonts w:ascii="Book Antiqua" w:hAnsi="Book Antiqua" w:cs="Times New Roman"/>
        </w:rPr>
        <w:t>promotion and graduation, and "learning from home</w:t>
      </w:r>
      <w:r w:rsidRPr="00A31C5E">
        <w:rPr>
          <w:rFonts w:ascii="Book Antiqua" w:hAnsi="Book Antiqua" w:cs="Times New Roman"/>
        </w:rPr>
        <w:t>"</w:t>
      </w:r>
      <w:r>
        <w:rPr>
          <w:rFonts w:ascii="Book Antiqua" w:hAnsi="Book Antiqua" w:cs="Times New Roman"/>
          <w:lang w:val="en-US"/>
        </w:rPr>
        <w:t xml:space="preserve"> </w:t>
      </w:r>
      <w:r w:rsidRPr="00A31C5E">
        <w:rPr>
          <w:rFonts w:ascii="Book Antiqua" w:hAnsi="Book Antiqua" w:cs="Times New Roman"/>
        </w:rPr>
        <w:t>can be focused on life skills education.</w:t>
      </w:r>
    </w:p>
    <w:p w:rsidR="00A31C5E" w:rsidRDefault="00A31C5E" w:rsidP="009C4C44">
      <w:pPr>
        <w:pStyle w:val="BodyText"/>
        <w:spacing w:after="0" w:line="240" w:lineRule="auto"/>
        <w:ind w:firstLine="709"/>
        <w:jc w:val="both"/>
        <w:rPr>
          <w:rFonts w:ascii="Book Antiqua" w:hAnsi="Book Antiqua" w:cs="Times New Roman"/>
          <w:lang w:val="en-US"/>
        </w:rPr>
      </w:pPr>
      <w:r w:rsidRPr="00A31C5E">
        <w:rPr>
          <w:rFonts w:ascii="Book Antiqua" w:hAnsi="Book Antiqua" w:cs="Times New Roman"/>
        </w:rPr>
        <w:t>This is also what must be done by all levels of education from Early Childhood Education (PAUD) to tertiary institutions, because the Covid-19 pandemic is experienced by all of Indonesia and even almost the entire world experiences it.</w:t>
      </w:r>
    </w:p>
    <w:p w:rsidR="00A31C5E" w:rsidRDefault="00A31C5E" w:rsidP="009C4C44">
      <w:pPr>
        <w:pStyle w:val="BodyText"/>
        <w:spacing w:after="0" w:line="240" w:lineRule="auto"/>
        <w:ind w:firstLine="709"/>
        <w:jc w:val="both"/>
        <w:rPr>
          <w:rFonts w:ascii="Book Antiqua" w:hAnsi="Book Antiqua" w:cs="Times New Roman"/>
          <w:lang w:val="en-US"/>
        </w:rPr>
      </w:pPr>
      <w:r w:rsidRPr="00A31C5E">
        <w:rPr>
          <w:rFonts w:ascii="Book Antiqua" w:hAnsi="Book Antiqua" w:cs="Times New Roman"/>
        </w:rPr>
        <w:t>In Permendikbud No 137 Year 2014 states that Early Childhood Education (PAUD) is a coaching effort aimed at children from birth to the age of 6 (six) years which is carried out through providing educational stimuli to help physical and spiritual growth and development so that children have readiness in entering further education.</w:t>
      </w:r>
    </w:p>
    <w:p w:rsidR="00A31C5E" w:rsidRDefault="0044726D" w:rsidP="009C4C44">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One of the things that can be utilized by the world of education, especially teachers in carrying out the process of distance learning is by utilizing Information &amp; Communication Technology (ICT) in Early Childhood Education (PAUD)  learning in accordance with the optimal level of child development. Utilization of ICT is expected to be one of the alternatives in distance learning during this pandemic by continuing to prioritize the principles of early childhood learning by paying attention to its characteristics and development, especially the most important in shaping the character of children from an early age has been instilled starting from the habituation that can be done from home.</w:t>
      </w:r>
    </w:p>
    <w:p w:rsidR="0044726D" w:rsidRDefault="0044726D" w:rsidP="009C4C44">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Character education according to Thomas Lickona (1991) is education to shape one's personality through character education, the results of which can be seen in people's actual actions, namely good behavior, honesty, responsibility, respecting the rights of others, hard work, and so on.</w:t>
      </w:r>
    </w:p>
    <w:p w:rsidR="0044726D" w:rsidRDefault="0044726D" w:rsidP="009C4C44">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 xml:space="preserve">The definition of character education was further advanced by </w:t>
      </w:r>
      <w:r w:rsidR="00FC5BDD">
        <w:rPr>
          <w:rFonts w:ascii="Book Antiqua" w:hAnsi="Book Antiqua" w:cs="Times New Roman"/>
          <w:lang w:val="en-US"/>
        </w:rPr>
        <w:t>E</w:t>
      </w:r>
      <w:r w:rsidRPr="0044726D">
        <w:rPr>
          <w:rFonts w:ascii="Book Antiqua" w:hAnsi="Book Antiqua" w:cs="Times New Roman"/>
        </w:rPr>
        <w:t xml:space="preserve">lkind and </w:t>
      </w:r>
      <w:r w:rsidR="00FC5BDD">
        <w:rPr>
          <w:rFonts w:ascii="Book Antiqua" w:hAnsi="Book Antiqua" w:cs="Times New Roman"/>
          <w:lang w:val="en-US"/>
        </w:rPr>
        <w:t>S</w:t>
      </w:r>
      <w:r w:rsidRPr="0044726D">
        <w:rPr>
          <w:rFonts w:ascii="Book Antiqua" w:hAnsi="Book Antiqua" w:cs="Times New Roman"/>
        </w:rPr>
        <w:t>weet (2004). "</w:t>
      </w:r>
      <w:r w:rsidRPr="0044726D">
        <w:rPr>
          <w:rFonts w:ascii="Book Antiqua" w:hAnsi="Book Antiqua" w:cs="Times New Roman"/>
          <w:i/>
        </w:rPr>
        <w:t>Character education is the deliberate image to help people understand, care about, and act upon caore ethical values. When we think of the kind of character we want for our children, it is clear that we want them to be able to judge what is right, care deeply about what is right, and then do what they believe to be right, even in the face of pressure from without and temptation from within</w:t>
      </w:r>
      <w:r>
        <w:rPr>
          <w:rFonts w:ascii="Book Antiqua" w:hAnsi="Book Antiqua" w:cs="Times New Roman"/>
          <w:lang w:val="en-US"/>
        </w:rPr>
        <w:t>.</w:t>
      </w:r>
      <w:r>
        <w:rPr>
          <w:rFonts w:ascii="Book Antiqua" w:hAnsi="Book Antiqua" w:cs="Times New Roman"/>
        </w:rPr>
        <w:t>"</w:t>
      </w:r>
    </w:p>
    <w:p w:rsidR="0044726D" w:rsidRDefault="0044726D" w:rsidP="009C4C44">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lastRenderedPageBreak/>
        <w:t>So it can be concluded that character education is everything that teachers do, which is able to influence the character of students. The teacher helps shape the character of students. This includes exemplary how the teacher behaves, the way the teacher talks or delivers material, how the teacher tolerates.</w:t>
      </w:r>
    </w:p>
    <w:p w:rsidR="0044726D" w:rsidRDefault="0044726D" w:rsidP="009C4C44">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Character education is a system that instills character values ​​in students, which contain components of knowledge, individual awareness, determination, and the willingness and action to carry out values, both towards God Almighty, oneself,</w:t>
      </w:r>
      <w:r>
        <w:rPr>
          <w:rFonts w:ascii="Book Antiqua" w:hAnsi="Book Antiqua" w:cs="Times New Roman"/>
        </w:rPr>
        <w:t xml:space="preserve"> fellow humans, the environment</w:t>
      </w:r>
      <w:r w:rsidRPr="0044726D">
        <w:rPr>
          <w:rFonts w:ascii="Book Antiqua" w:hAnsi="Book Antiqua" w:cs="Times New Roman"/>
        </w:rPr>
        <w:t>, and nation. The task of educators at all levels of education is not limited to the fulfillment of children's brains with various sciences. Educators should teach comprehensive education that includes several aspects of creed and moral order. Therefore, educators must be able to make the words and behavior of their students in class become good which in the end will be embedded in good character education later on. Quality character needs to be shaped and nurtured from an early age. Early childhood is a critical period for the formation of one's character. Many experts say that failure to instill character in someone from an early age, will form a problematic personality in his adult life later. In addition, instilling morals in children is a strategic endeavor.</w:t>
      </w:r>
    </w:p>
    <w:p w:rsidR="0044726D" w:rsidRDefault="0044726D" w:rsidP="009C4C44">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Utilization of ICT is a means to optimally increase stimulation of child development. Therefore, through the use of ICT, it is expected that early childhood can understand and understand the use of technology in an appropriate manner to be able to assist in learning from home by operating the use of audio-visual media, media players, computers, and the internet. It is assumed to be an alternative in a fun and enjoyable learning process for early childhood with the guidance of parents and guidance from the teacher.</w:t>
      </w:r>
    </w:p>
    <w:p w:rsidR="0044726D" w:rsidRDefault="0044726D" w:rsidP="009C4C44">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Based on the description above, Early Childhood Education (PAUD)  as an Educational Institution is certainly affected as well due to the existence of Covid-19 so that in this article it seeks to make the most use of the role of ICT to support the implementation of learning at home as a form of participation in overcoming the spread of Covid-19. In writing this article will discuss how the use of information &amp; communication technology for the formation of early childhood character in learning from home during the Covid-19 pandemic. With the aim to describe the use of Information and Communication Technology for the formation of early childhood character in learning from home during the Covid-19 pandemic.</w:t>
      </w:r>
    </w:p>
    <w:p w:rsidR="0044726D" w:rsidRPr="0044726D" w:rsidRDefault="0044726D" w:rsidP="0044726D">
      <w:pPr>
        <w:pStyle w:val="BodyText"/>
        <w:spacing w:after="0" w:line="240" w:lineRule="auto"/>
        <w:ind w:firstLine="709"/>
        <w:jc w:val="both"/>
        <w:rPr>
          <w:rFonts w:ascii="Book Antiqua" w:hAnsi="Book Antiqua" w:cs="Times New Roman"/>
        </w:rPr>
      </w:pPr>
      <w:r w:rsidRPr="0044726D">
        <w:rPr>
          <w:rFonts w:ascii="Book Antiqua" w:hAnsi="Book Antiqua" w:cs="Times New Roman"/>
        </w:rPr>
        <w:t>According to the 2003 National Education System Law Early childhood is children who are vulnerable at the age of 0-6 years and 0-8 years according to child education experts.</w:t>
      </w:r>
    </w:p>
    <w:p w:rsidR="0044726D" w:rsidRPr="0044726D" w:rsidRDefault="0044726D" w:rsidP="0044726D">
      <w:pPr>
        <w:pStyle w:val="BodyText"/>
        <w:spacing w:after="0" w:line="240" w:lineRule="auto"/>
        <w:ind w:firstLine="709"/>
        <w:jc w:val="both"/>
        <w:rPr>
          <w:rFonts w:ascii="Book Antiqua" w:hAnsi="Book Antiqua" w:cs="Times New Roman"/>
        </w:rPr>
      </w:pPr>
      <w:r w:rsidRPr="0044726D">
        <w:rPr>
          <w:rFonts w:ascii="Book Antiqua" w:hAnsi="Book Antiqua" w:cs="Times New Roman"/>
        </w:rPr>
        <w:t>According to Mansur (2005: 88) early childhood is a group of children who are in a process of growth and development that is unique. Children have special patterns of growth and development according to their level of growth and development.</w:t>
      </w:r>
    </w:p>
    <w:p w:rsidR="0044726D" w:rsidRDefault="0044726D" w:rsidP="0044726D">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At this time is a golden age or golden age, because children experience very rapid growth and development and cannot be replaced in the future. According to various studies in the field of neurology it is proven that 50% of children's intelligence is formed within the first 4 years. After an 8 year old child his brain development reaches 80% and at the age of 18 reaches 100% (Slamet Suyanto, 2005: 6).</w:t>
      </w:r>
    </w:p>
    <w:p w:rsidR="0044726D" w:rsidRDefault="0044726D" w:rsidP="0044726D">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In the National Education System Law No. 20 of 2003 Distance education is education where students are separated from educators and their learning uses various learning resources through communication technology, information and other media.</w:t>
      </w:r>
    </w:p>
    <w:p w:rsidR="0044726D" w:rsidRDefault="0044726D" w:rsidP="0044726D">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t>From the description above, the authors conclude that early childhood is a child in the age range of 0-6 years who are experiencing rapid growth and development, so that proper stimulation is needed in order to grow and develop optimally. Provision of such stimulation must be provided through the family environment, Early Childhood Education (PAUD) non-formal channels such as day care centers (TPA) or play groups (KB) and Early Childhood Education (PAUD) formal channels such as TK and RA. During the covid pandemic 19 distance learning was needed by using various learning resources through communication, information and other supporting media.</w:t>
      </w:r>
    </w:p>
    <w:p w:rsidR="0044726D" w:rsidRPr="00AB627D" w:rsidRDefault="0044726D" w:rsidP="00AB627D">
      <w:pPr>
        <w:pStyle w:val="BodyText"/>
        <w:spacing w:after="0" w:line="240" w:lineRule="auto"/>
        <w:ind w:firstLine="709"/>
        <w:jc w:val="both"/>
        <w:rPr>
          <w:rFonts w:ascii="Book Antiqua" w:hAnsi="Book Antiqua" w:cs="Times New Roman"/>
          <w:lang w:val="en-US"/>
        </w:rPr>
      </w:pPr>
      <w:r w:rsidRPr="0044726D">
        <w:rPr>
          <w:rFonts w:ascii="Book Antiqua" w:hAnsi="Book Antiqua" w:cs="Times New Roman"/>
        </w:rPr>
        <w:lastRenderedPageBreak/>
        <w:t>Based on the functions and objectives of national education, it is clear that education at every level must be carried out systematically in order to achieve these goals. This is related to the formation of students' character so that they are able to compete, be ethical, moral, polite and interact with the community. It turns out that one's success is not determined solely by knowledge and technical ability (hard skills), but rather by the ability to manage themselves and others (soft skills). This research revealed, success is only determined about 20 percent by hard skills and the remaining 80 percent by soft skills. Even the most successful people in the world can succeed because they are supported more by soft skills than hard skills. This suggests that the quality of character education of students is very important to be improved.</w:t>
      </w:r>
    </w:p>
    <w:p w:rsidR="00961186" w:rsidRPr="009C4C44" w:rsidRDefault="00961186" w:rsidP="009C4C44">
      <w:pPr>
        <w:pStyle w:val="BodyText"/>
        <w:tabs>
          <w:tab w:val="left" w:pos="426"/>
        </w:tabs>
        <w:spacing w:after="0" w:line="240" w:lineRule="auto"/>
        <w:ind w:firstLine="567"/>
        <w:jc w:val="both"/>
        <w:rPr>
          <w:rFonts w:ascii="Book Antiqua" w:hAnsi="Book Antiqua" w:cs="Times New Roman"/>
          <w:u w:val="single"/>
        </w:rPr>
      </w:pPr>
    </w:p>
    <w:p w:rsidR="007C6791" w:rsidRDefault="00AB627D" w:rsidP="007C6791">
      <w:pPr>
        <w:pStyle w:val="Heading1"/>
        <w:numPr>
          <w:ilvl w:val="0"/>
          <w:numId w:val="0"/>
        </w:numPr>
        <w:spacing w:before="0" w:after="0" w:line="276" w:lineRule="auto"/>
        <w:jc w:val="both"/>
        <w:rPr>
          <w:rFonts w:ascii="Book Antiqua" w:hAnsi="Book Antiqua"/>
          <w:b/>
          <w:sz w:val="28"/>
          <w:szCs w:val="28"/>
        </w:rPr>
      </w:pPr>
      <w:r w:rsidRPr="007C6791">
        <w:rPr>
          <w:rFonts w:ascii="Book Antiqua" w:hAnsi="Book Antiqua"/>
          <w:b/>
          <w:sz w:val="28"/>
          <w:szCs w:val="28"/>
        </w:rPr>
        <w:t>Discussion</w:t>
      </w:r>
    </w:p>
    <w:p w:rsidR="007C6791" w:rsidRPr="007C6791" w:rsidRDefault="007C6791" w:rsidP="007C6791">
      <w:pPr>
        <w:pStyle w:val="Heading2"/>
        <w:numPr>
          <w:ilvl w:val="0"/>
          <w:numId w:val="0"/>
        </w:numPr>
        <w:spacing w:before="0" w:after="0"/>
        <w:ind w:left="289" w:hanging="289"/>
        <w:jc w:val="both"/>
        <w:rPr>
          <w:rFonts w:ascii="Book Antiqua" w:hAnsi="Book Antiqua"/>
          <w:b/>
          <w:i w:val="0"/>
          <w:sz w:val="24"/>
          <w:szCs w:val="24"/>
        </w:rPr>
      </w:pPr>
      <w:r>
        <w:rPr>
          <w:rFonts w:ascii="Book Antiqua" w:hAnsi="Book Antiqua"/>
          <w:b/>
          <w:i w:val="0"/>
          <w:sz w:val="24"/>
          <w:szCs w:val="24"/>
        </w:rPr>
        <w:t>Character Concept</w:t>
      </w:r>
    </w:p>
    <w:p w:rsidR="007C6791" w:rsidRDefault="007C6791" w:rsidP="007C6791">
      <w:pPr>
        <w:pStyle w:val="BodyText"/>
        <w:spacing w:after="0" w:line="240" w:lineRule="auto"/>
        <w:ind w:firstLine="709"/>
        <w:jc w:val="both"/>
        <w:rPr>
          <w:rFonts w:ascii="Book Antiqua" w:hAnsi="Book Antiqua" w:cs="Times New Roman"/>
          <w:lang w:val="en-US"/>
        </w:rPr>
      </w:pPr>
      <w:r w:rsidRPr="007C6791">
        <w:rPr>
          <w:rFonts w:ascii="Book Antiqua" w:hAnsi="Book Antiqua" w:cs="Times New Roman"/>
        </w:rPr>
        <w:t>Education that is needed now is education that can integrate character education with education that can optimize the development of all dimensions of children (cognitive, physical, social-emotional, creativity, and spiritual). Education with this educational model is oriented to the formation of children as whole human beings. The quality of students becomes superior not only in cognitive aspects, but also in character. Children who excel in character will be able to face all the problems and challenges in their lives. If we want to realize this character in our daily lives, it has made it an obligation for us to form successful educators in education and teaching.</w:t>
      </w:r>
    </w:p>
    <w:p w:rsidR="007C6791" w:rsidRDefault="007C6791" w:rsidP="007C6791">
      <w:pPr>
        <w:pStyle w:val="BodyText"/>
        <w:spacing w:after="0" w:line="240" w:lineRule="auto"/>
        <w:ind w:firstLine="709"/>
        <w:jc w:val="both"/>
        <w:rPr>
          <w:rFonts w:ascii="Book Antiqua" w:hAnsi="Book Antiqua" w:cs="Times New Roman"/>
          <w:lang w:val="en-US"/>
        </w:rPr>
      </w:pPr>
      <w:r w:rsidRPr="007C6791">
        <w:rPr>
          <w:rFonts w:ascii="Book Antiqua" w:hAnsi="Book Antiqua" w:cs="Times New Roman"/>
        </w:rPr>
        <w:t>The low morality of this nation is a reflection of the behavior of individuals who have no character, so that it has a negative impact on the management of the country, corporation, legal system, which will ultimately reduce the nation's competitiveness in the eyes of the international community, and so on making Indonesia suffer socially, economically, and culturally.</w:t>
      </w:r>
    </w:p>
    <w:p w:rsidR="007C6791" w:rsidRDefault="007C6791" w:rsidP="007C6791">
      <w:pPr>
        <w:pStyle w:val="BodyText"/>
        <w:spacing w:after="0" w:line="240" w:lineRule="auto"/>
        <w:ind w:firstLine="709"/>
        <w:jc w:val="both"/>
        <w:rPr>
          <w:rFonts w:ascii="Book Antiqua" w:hAnsi="Book Antiqua" w:cs="Times New Roman"/>
          <w:lang w:val="en-US"/>
        </w:rPr>
      </w:pPr>
      <w:r w:rsidRPr="007C6791">
        <w:rPr>
          <w:rFonts w:ascii="Book Antiqua" w:hAnsi="Book Antiqua" w:cs="Times New Roman"/>
        </w:rPr>
        <w:t>Kindergarten as a formal educational institution is considered to be a place or educational institution that is able to provide the provision of character values of a general nature for the development of all aspects of the personality of students as a whole and integrated, and as an educational institution that is able to provide knowledge, values and general skills required by every Indonesian citizen.</w:t>
      </w:r>
    </w:p>
    <w:p w:rsidR="007C6791" w:rsidRDefault="007C6791" w:rsidP="007C6791">
      <w:pPr>
        <w:pStyle w:val="BodyText"/>
        <w:spacing w:after="0" w:line="240" w:lineRule="auto"/>
        <w:ind w:firstLine="709"/>
        <w:jc w:val="both"/>
        <w:rPr>
          <w:rFonts w:ascii="Book Antiqua" w:hAnsi="Book Antiqua" w:cs="Times New Roman"/>
          <w:lang w:val="en-US"/>
        </w:rPr>
      </w:pPr>
      <w:r w:rsidRPr="007C6791">
        <w:rPr>
          <w:rFonts w:ascii="Book Antiqua" w:hAnsi="Book Antiqua" w:cs="Times New Roman"/>
        </w:rPr>
        <w:t>One effort in shaping the character of the nation's children is the habituation of the value of discipline in early childhood, which is done by parents in the family, as well as by teachers in schools (kindergarten). The school environment and family environment have a maximum role in dealing with moral values including disciplinary values, as illustrated in the character concept below;</w:t>
      </w:r>
    </w:p>
    <w:p w:rsidR="007C6791" w:rsidRDefault="007C6791" w:rsidP="007C6791">
      <w:pPr>
        <w:pStyle w:val="BodyText"/>
        <w:spacing w:after="0" w:line="240" w:lineRule="auto"/>
        <w:ind w:firstLine="709"/>
        <w:jc w:val="both"/>
        <w:rPr>
          <w:rFonts w:ascii="Times New Roman" w:hAnsi="Times New Roman" w:cs="Times New Roman"/>
          <w:sz w:val="24"/>
          <w:szCs w:val="24"/>
          <w:lang w:val="en-US"/>
        </w:rPr>
      </w:pPr>
      <w:r>
        <w:rPr>
          <w:rFonts w:ascii="Times New Roman" w:hAnsi="Times New Roman" w:cs="Times New Roman"/>
          <w:noProof/>
          <w:sz w:val="24"/>
          <w:szCs w:val="24"/>
          <w:lang w:eastAsia="zh-TW"/>
        </w:rPr>
        <w:lastRenderedPageBreak/>
        <mc:AlternateContent>
          <mc:Choice Requires="wps">
            <w:drawing>
              <wp:anchor distT="0" distB="0" distL="114300" distR="114300" simplePos="0" relativeHeight="251662336" behindDoc="0" locked="0" layoutInCell="1" allowOverlap="1" wp14:anchorId="5F38018F" wp14:editId="02A0C0AA">
                <wp:simplePos x="0" y="0"/>
                <wp:positionH relativeFrom="column">
                  <wp:posOffset>4815205</wp:posOffset>
                </wp:positionH>
                <wp:positionV relativeFrom="paragraph">
                  <wp:posOffset>1614805</wp:posOffset>
                </wp:positionV>
                <wp:extent cx="1323975" cy="1005840"/>
                <wp:effectExtent l="57150" t="38100" r="85725" b="901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00584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7C6791" w:rsidRDefault="007C6791" w:rsidP="007C6791">
                            <w:pPr>
                              <w:spacing w:after="0" w:line="240" w:lineRule="auto"/>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The environment can mean:</w:t>
                            </w:r>
                          </w:p>
                          <w:p w:rsidR="007C6791" w:rsidRDefault="007C6791" w:rsidP="007C6791">
                            <w:pPr>
                              <w:pStyle w:val="ListParagraph"/>
                              <w:numPr>
                                <w:ilvl w:val="0"/>
                                <w:numId w:val="10"/>
                              </w:numPr>
                              <w:spacing w:after="0" w:line="240" w:lineRule="auto"/>
                              <w:ind w:left="284" w:hanging="284"/>
                              <w:rPr>
                                <w:rFonts w:ascii="Times New Roman" w:eastAsia="Times New Roman" w:hAnsi="Times New Roman" w:cs="Times New Roman"/>
                                <w:kern w:val="24"/>
                                <w:sz w:val="24"/>
                                <w:szCs w:val="24"/>
                                <w:lang w:val="id-ID"/>
                              </w:rPr>
                            </w:pPr>
                            <w:r>
                              <w:rPr>
                                <w:rFonts w:ascii="Times New Roman" w:eastAsia="Times New Roman" w:hAnsi="Times New Roman" w:cs="Times New Roman"/>
                                <w:kern w:val="24"/>
                                <w:sz w:val="24"/>
                                <w:szCs w:val="24"/>
                                <w:lang w:val="id-ID"/>
                              </w:rPr>
                              <w:t>Family,</w:t>
                            </w:r>
                          </w:p>
                          <w:p w:rsidR="007C6791" w:rsidRDefault="007C6791" w:rsidP="007C6791">
                            <w:pPr>
                              <w:pStyle w:val="ListParagraph"/>
                              <w:numPr>
                                <w:ilvl w:val="0"/>
                                <w:numId w:val="10"/>
                              </w:numPr>
                              <w:spacing w:after="0" w:line="240" w:lineRule="auto"/>
                              <w:ind w:left="284" w:hanging="284"/>
                              <w:rPr>
                                <w:rFonts w:ascii="Times New Roman" w:eastAsia="Times New Roman" w:hAnsi="Times New Roman" w:cs="Times New Roman"/>
                                <w:kern w:val="24"/>
                                <w:sz w:val="24"/>
                                <w:szCs w:val="24"/>
                                <w:lang w:val="id-ID"/>
                              </w:rPr>
                            </w:pPr>
                            <w:r>
                              <w:rPr>
                                <w:rFonts w:ascii="Times New Roman" w:eastAsia="Times New Roman" w:hAnsi="Times New Roman" w:cs="Times New Roman"/>
                                <w:kern w:val="24"/>
                                <w:sz w:val="24"/>
                                <w:szCs w:val="24"/>
                                <w:lang w:val="id-ID"/>
                              </w:rPr>
                              <w:t>School,</w:t>
                            </w:r>
                          </w:p>
                          <w:p w:rsidR="007C6791" w:rsidRDefault="007C6791" w:rsidP="007C6791">
                            <w:pPr>
                              <w:pStyle w:val="ListParagraph"/>
                              <w:numPr>
                                <w:ilvl w:val="0"/>
                                <w:numId w:val="10"/>
                              </w:numPr>
                              <w:spacing w:after="0" w:line="24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kern w:val="24"/>
                                <w:sz w:val="24"/>
                                <w:szCs w:val="24"/>
                                <w:lang w:val="id-ID"/>
                              </w:rPr>
                              <w:t>Society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79.15pt;margin-top:127.15pt;width:104.25pt;height:7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" fillcolor="#fbcaa2 [1625]" strokecolor="#f68c36 [3049]">
                <v:fill color2="#fdefe3 [505]" rotate="t" angle="180" colors="0 #ffbe86;22938f #ffd0aa;1 #ffebdb" focus="100%" type="gradient"/>
                <v:shadow on="t" color="black" opacity="24903f" origin=",.5" offset="0,.55556mm"/>
                <v:path arrowok="t"/>
                <v:textbox style="mso-fit-shape-to-text:t">
                  <w:txbxContent>
                    <w:p w:rsidR="007C6791" w:rsidRDefault="007C6791" w:rsidP="007C6791">
                      <w:pPr>
                        <w:spacing w:after="0" w:line="240" w:lineRule="auto"/>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The environment can mean:</w:t>
                      </w:r>
                    </w:p>
                    <w:p w:rsidR="007C6791" w:rsidRDefault="007C6791" w:rsidP="007C6791">
                      <w:pPr>
                        <w:pStyle w:val="ListParagraph"/>
                        <w:numPr>
                          <w:ilvl w:val="0"/>
                          <w:numId w:val="10"/>
                        </w:numPr>
                        <w:spacing w:after="0" w:line="240" w:lineRule="auto"/>
                        <w:ind w:left="284" w:hanging="284"/>
                        <w:rPr>
                          <w:rFonts w:ascii="Times New Roman" w:eastAsia="Times New Roman" w:hAnsi="Times New Roman" w:cs="Times New Roman"/>
                          <w:kern w:val="24"/>
                          <w:sz w:val="24"/>
                          <w:szCs w:val="24"/>
                          <w:lang w:val="id-ID"/>
                        </w:rPr>
                      </w:pPr>
                      <w:r>
                        <w:rPr>
                          <w:rFonts w:ascii="Times New Roman" w:eastAsia="Times New Roman" w:hAnsi="Times New Roman" w:cs="Times New Roman"/>
                          <w:kern w:val="24"/>
                          <w:sz w:val="24"/>
                          <w:szCs w:val="24"/>
                          <w:lang w:val="id-ID"/>
                        </w:rPr>
                        <w:t>Family,</w:t>
                      </w:r>
                    </w:p>
                    <w:p w:rsidR="007C6791" w:rsidRDefault="007C6791" w:rsidP="007C6791">
                      <w:pPr>
                        <w:pStyle w:val="ListParagraph"/>
                        <w:numPr>
                          <w:ilvl w:val="0"/>
                          <w:numId w:val="10"/>
                        </w:numPr>
                        <w:spacing w:after="0" w:line="240" w:lineRule="auto"/>
                        <w:ind w:left="284" w:hanging="284"/>
                        <w:rPr>
                          <w:rFonts w:ascii="Times New Roman" w:eastAsia="Times New Roman" w:hAnsi="Times New Roman" w:cs="Times New Roman"/>
                          <w:kern w:val="24"/>
                          <w:sz w:val="24"/>
                          <w:szCs w:val="24"/>
                          <w:lang w:val="id-ID"/>
                        </w:rPr>
                      </w:pPr>
                      <w:r>
                        <w:rPr>
                          <w:rFonts w:ascii="Times New Roman" w:eastAsia="Times New Roman" w:hAnsi="Times New Roman" w:cs="Times New Roman"/>
                          <w:kern w:val="24"/>
                          <w:sz w:val="24"/>
                          <w:szCs w:val="24"/>
                          <w:lang w:val="id-ID"/>
                        </w:rPr>
                        <w:t>School,</w:t>
                      </w:r>
                    </w:p>
                    <w:p w:rsidR="007C6791" w:rsidRDefault="007C6791" w:rsidP="007C6791">
                      <w:pPr>
                        <w:pStyle w:val="ListParagraph"/>
                        <w:numPr>
                          <w:ilvl w:val="0"/>
                          <w:numId w:val="10"/>
                        </w:numPr>
                        <w:spacing w:after="0" w:line="24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kern w:val="24"/>
                          <w:sz w:val="24"/>
                          <w:szCs w:val="24"/>
                          <w:lang w:val="id-ID"/>
                        </w:rPr>
                        <w:t>Society</w:t>
                      </w:r>
                    </w:p>
                  </w:txbxContent>
                </v:textbox>
              </v:shape>
            </w:pict>
          </mc:Fallback>
        </mc:AlternateContent>
      </w:r>
      <w:r>
        <w:rPr>
          <w:rFonts w:ascii="Times New Roman" w:hAnsi="Times New Roman" w:cs="Times New Roman"/>
          <w:noProof/>
          <w:sz w:val="24"/>
          <w:szCs w:val="24"/>
          <w:lang w:eastAsia="zh-TW"/>
        </w:rPr>
        <mc:AlternateContent>
          <mc:Choice Requires="wpg">
            <w:drawing>
              <wp:inline distT="0" distB="0" distL="0" distR="0" wp14:anchorId="7BBC32B7" wp14:editId="7DF29B2D">
                <wp:extent cx="4493260" cy="4663440"/>
                <wp:effectExtent l="0" t="0" r="254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3260" cy="4663440"/>
                          <a:chOff x="0" y="0"/>
                          <a:chExt cx="58674" cy="48326"/>
                        </a:xfrm>
                      </wpg:grpSpPr>
                      <wps:wsp>
                        <wps:cNvPr id="2" name="TextBox 19"/>
                        <wps:cNvSpPr txBox="1">
                          <a:spLocks noChangeArrowheads="1"/>
                        </wps:cNvSpPr>
                        <wps:spPr bwMode="auto">
                          <a:xfrm>
                            <a:off x="16004" y="43628"/>
                            <a:ext cx="42670" cy="4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91" w:rsidRDefault="007C6791" w:rsidP="007C6791">
                              <w:pPr>
                                <w:pStyle w:val="NormalWeb"/>
                                <w:jc w:val="center"/>
                                <w:rPr>
                                  <w:b/>
                                </w:rPr>
                              </w:pPr>
                              <w:r>
                                <w:rPr>
                                  <w:rFonts w:asciiTheme="minorHAnsi" w:hAnsi="Cambria" w:cstheme="minorBidi"/>
                                  <w:b/>
                                  <w:bCs/>
                                  <w:kern w:val="24"/>
                                </w:rPr>
                                <w:t>Environmental Influence</w:t>
                              </w:r>
                            </w:p>
                          </w:txbxContent>
                        </wps:txbx>
                        <wps:bodyPr rot="0" vert="horz" wrap="square" lIns="91440" tIns="45720" rIns="91440" bIns="45720" anchor="t" anchorCtr="0" upright="1">
                          <a:spAutoFit/>
                        </wps:bodyPr>
                      </wps:wsp>
                      <wps:wsp>
                        <wps:cNvPr id="3" name="Isosceles Triangle 3"/>
                        <wps:cNvSpPr>
                          <a:spLocks noChangeArrowheads="1"/>
                        </wps:cNvSpPr>
                        <wps:spPr bwMode="auto">
                          <a:xfrm rot="-5400000">
                            <a:off x="14732" y="-2032"/>
                            <a:ext cx="32258" cy="51054"/>
                          </a:xfrm>
                          <a:prstGeom prst="triangle">
                            <a:avLst>
                              <a:gd name="adj" fmla="val 50000"/>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Isosceles Triangle 4"/>
                        <wps:cNvSpPr>
                          <a:spLocks noChangeArrowheads="1"/>
                        </wps:cNvSpPr>
                        <wps:spPr bwMode="auto">
                          <a:xfrm rot="-5400000">
                            <a:off x="13065" y="3016"/>
                            <a:ext cx="25908" cy="41148"/>
                          </a:xfrm>
                          <a:prstGeom prst="triangle">
                            <a:avLst>
                              <a:gd name="adj" fmla="val 50000"/>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ctr" anchorCtr="0" upright="1">
                          <a:noAutofit/>
                        </wps:bodyPr>
                      </wps:wsp>
                      <wps:wsp>
                        <wps:cNvPr id="6" name="Isosceles Triangle 5"/>
                        <wps:cNvSpPr>
                          <a:spLocks noChangeArrowheads="1"/>
                        </wps:cNvSpPr>
                        <wps:spPr bwMode="auto">
                          <a:xfrm rot="-5400000">
                            <a:off x="9874" y="9890"/>
                            <a:ext cx="16764" cy="27432"/>
                          </a:xfrm>
                          <a:prstGeom prst="triangle">
                            <a:avLst>
                              <a:gd name="adj" fmla="val 50000"/>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ctr" anchorCtr="0" upright="1">
                          <a:noAutofit/>
                        </wps:bodyPr>
                      </wps:wsp>
                      <wps:wsp>
                        <wps:cNvPr id="7" name="Right Arrow 6"/>
                        <wps:cNvSpPr>
                          <a:spLocks noChangeArrowheads="1"/>
                        </wps:cNvSpPr>
                        <wps:spPr bwMode="auto">
                          <a:xfrm>
                            <a:off x="30480" y="19050"/>
                            <a:ext cx="3810" cy="3048"/>
                          </a:xfrm>
                          <a:prstGeom prst="rightArrow">
                            <a:avLst>
                              <a:gd name="adj1" fmla="val 50000"/>
                              <a:gd name="adj2" fmla="val 50000"/>
                            </a:avLst>
                          </a:prstGeom>
                          <a:solidFill>
                            <a:schemeClr val="tx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9" name="Right Arrow 7"/>
                        <wps:cNvSpPr>
                          <a:spLocks noChangeArrowheads="1"/>
                        </wps:cNvSpPr>
                        <wps:spPr bwMode="auto">
                          <a:xfrm>
                            <a:off x="30480" y="23622"/>
                            <a:ext cx="3810" cy="3048"/>
                          </a:xfrm>
                          <a:prstGeom prst="rightArrow">
                            <a:avLst>
                              <a:gd name="adj1" fmla="val 50000"/>
                              <a:gd name="adj2" fmla="val 50000"/>
                            </a:avLst>
                          </a:prstGeom>
                          <a:solidFill>
                            <a:schemeClr val="tx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0" name="Right Arrow 8"/>
                        <wps:cNvSpPr>
                          <a:spLocks noChangeArrowheads="1"/>
                        </wps:cNvSpPr>
                        <wps:spPr bwMode="auto">
                          <a:xfrm>
                            <a:off x="44958" y="16764"/>
                            <a:ext cx="3810" cy="3048"/>
                          </a:xfrm>
                          <a:prstGeom prst="rightArrow">
                            <a:avLst>
                              <a:gd name="adj1" fmla="val 50000"/>
                              <a:gd name="adj2" fmla="val 50000"/>
                            </a:avLst>
                          </a:prstGeom>
                          <a:solidFill>
                            <a:schemeClr val="tx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1" name="Right Arrow 9"/>
                        <wps:cNvSpPr>
                          <a:spLocks noChangeArrowheads="1"/>
                        </wps:cNvSpPr>
                        <wps:spPr bwMode="auto">
                          <a:xfrm>
                            <a:off x="44958" y="22098"/>
                            <a:ext cx="3810" cy="3048"/>
                          </a:xfrm>
                          <a:prstGeom prst="rightArrow">
                            <a:avLst>
                              <a:gd name="adj1" fmla="val 50000"/>
                              <a:gd name="adj2" fmla="val 50000"/>
                            </a:avLst>
                          </a:prstGeom>
                          <a:solidFill>
                            <a:schemeClr val="tx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2" name="Right Arrow 10"/>
                        <wps:cNvSpPr>
                          <a:spLocks noChangeArrowheads="1"/>
                        </wps:cNvSpPr>
                        <wps:spPr bwMode="auto">
                          <a:xfrm>
                            <a:off x="44958" y="28194"/>
                            <a:ext cx="3810" cy="3048"/>
                          </a:xfrm>
                          <a:prstGeom prst="rightArrow">
                            <a:avLst>
                              <a:gd name="adj1" fmla="val 50000"/>
                              <a:gd name="adj2" fmla="val 50000"/>
                            </a:avLst>
                          </a:prstGeom>
                          <a:solidFill>
                            <a:schemeClr val="tx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3" name="TextBox 14"/>
                        <wps:cNvSpPr txBox="1">
                          <a:spLocks noChangeArrowheads="1"/>
                        </wps:cNvSpPr>
                        <wps:spPr bwMode="auto">
                          <a:xfrm>
                            <a:off x="38856" y="13713"/>
                            <a:ext cx="3051" cy="17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91" w:rsidRDefault="007C6791" w:rsidP="007C6791">
                              <w:pPr>
                                <w:pStyle w:val="NormalWeb"/>
                                <w:rPr>
                                  <w:sz w:val="22"/>
                                  <w:szCs w:val="22"/>
                                </w:rPr>
                              </w:pPr>
                              <w:r>
                                <w:rPr>
                                  <w:b/>
                                  <w:bCs/>
                                  <w:color w:val="000000" w:themeColor="text1"/>
                                  <w:kern w:val="24"/>
                                  <w:sz w:val="22"/>
                                  <w:szCs w:val="22"/>
                                </w:rPr>
                                <w:t>CHARACTER</w:t>
                              </w:r>
                            </w:p>
                          </w:txbxContent>
                        </wps:txbx>
                        <wps:bodyPr rot="0" vert="horz" wrap="square" lIns="91440" tIns="45720" rIns="91440" bIns="45720" anchor="t" anchorCtr="0" upright="1">
                          <a:spAutoFit/>
                        </wps:bodyPr>
                      </wps:wsp>
                      <wps:wsp>
                        <wps:cNvPr id="14" name="TextBox 15"/>
                        <wps:cNvSpPr txBox="1">
                          <a:spLocks noChangeArrowheads="1"/>
                        </wps:cNvSpPr>
                        <wps:spPr bwMode="auto">
                          <a:xfrm>
                            <a:off x="51054" y="13667"/>
                            <a:ext cx="3043" cy="17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91" w:rsidRDefault="007C6791" w:rsidP="007C6791">
                              <w:pPr>
                                <w:pStyle w:val="NormalWeb"/>
                              </w:pPr>
                              <w:r>
                                <w:rPr>
                                  <w:b/>
                                  <w:bCs/>
                                  <w:color w:val="000000" w:themeColor="text1"/>
                                  <w:kern w:val="24"/>
                                </w:rPr>
                                <w:t>BEHAVIOR</w:t>
                              </w:r>
                            </w:p>
                          </w:txbxContent>
                        </wps:txbx>
                        <wps:bodyPr rot="0" vert="horz" wrap="square" lIns="91440" tIns="45720" rIns="91440" bIns="45720" anchor="t" anchorCtr="0" upright="1">
                          <a:spAutoFit/>
                        </wps:bodyPr>
                      </wps:wsp>
                      <wps:wsp>
                        <wps:cNvPr id="15" name="Down Arrow 13"/>
                        <wps:cNvSpPr>
                          <a:spLocks noChangeArrowheads="1"/>
                        </wps:cNvSpPr>
                        <wps:spPr bwMode="auto">
                          <a:xfrm>
                            <a:off x="25146" y="5572"/>
                            <a:ext cx="8382" cy="4572"/>
                          </a:xfrm>
                          <a:prstGeom prst="downArrow">
                            <a:avLst>
                              <a:gd name="adj1" fmla="val 50000"/>
                              <a:gd name="adj2" fmla="val 50000"/>
                            </a:avLst>
                          </a:prstGeom>
                          <a:solidFill>
                            <a:srgbClr val="FFB793"/>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6" name="Down Arrow 14"/>
                        <wps:cNvSpPr>
                          <a:spLocks noChangeArrowheads="1"/>
                        </wps:cNvSpPr>
                        <wps:spPr bwMode="auto">
                          <a:xfrm rot="10800000">
                            <a:off x="24384" y="37099"/>
                            <a:ext cx="8382" cy="4572"/>
                          </a:xfrm>
                          <a:prstGeom prst="downArrow">
                            <a:avLst>
                              <a:gd name="adj1" fmla="val 50000"/>
                              <a:gd name="adj2" fmla="val 50000"/>
                            </a:avLst>
                          </a:prstGeom>
                          <a:solidFill>
                            <a:srgbClr val="FFB793"/>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7" name="Down Arrow 15"/>
                        <wps:cNvSpPr>
                          <a:spLocks noChangeArrowheads="1"/>
                        </wps:cNvSpPr>
                        <wps:spPr bwMode="auto">
                          <a:xfrm rot="10800000">
                            <a:off x="41148" y="37099"/>
                            <a:ext cx="8382" cy="4572"/>
                          </a:xfrm>
                          <a:prstGeom prst="downArrow">
                            <a:avLst>
                              <a:gd name="adj1" fmla="val 50000"/>
                              <a:gd name="adj2" fmla="val 50000"/>
                            </a:avLst>
                          </a:prstGeom>
                          <a:solidFill>
                            <a:srgbClr val="FFB793"/>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Down Arrow 16"/>
                        <wps:cNvSpPr>
                          <a:spLocks noChangeArrowheads="1"/>
                        </wps:cNvSpPr>
                        <wps:spPr bwMode="auto">
                          <a:xfrm>
                            <a:off x="41148" y="5572"/>
                            <a:ext cx="8382" cy="4572"/>
                          </a:xfrm>
                          <a:prstGeom prst="downArrow">
                            <a:avLst>
                              <a:gd name="adj1" fmla="val 50000"/>
                              <a:gd name="adj2" fmla="val 50000"/>
                            </a:avLst>
                          </a:prstGeom>
                          <a:solidFill>
                            <a:srgbClr val="FFB793"/>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9" name="Oval 17"/>
                        <wps:cNvSpPr>
                          <a:spLocks noChangeArrowheads="1"/>
                        </wps:cNvSpPr>
                        <wps:spPr bwMode="auto">
                          <a:xfrm>
                            <a:off x="0" y="17526"/>
                            <a:ext cx="13716" cy="12192"/>
                          </a:xfrm>
                          <a:prstGeom prst="ellipse">
                            <a:avLst/>
                          </a:prstGeom>
                          <a:solidFill>
                            <a:schemeClr val="accent1">
                              <a:lumMod val="40000"/>
                              <a:lumOff val="60000"/>
                            </a:schemeClr>
                          </a:solidFill>
                          <a:ln w="25400">
                            <a:solidFill>
                              <a:srgbClr val="C00000"/>
                            </a:solidFill>
                            <a:round/>
                            <a:headEnd/>
                            <a:tailEnd/>
                          </a:ln>
                        </wps:spPr>
                        <wps:txbx>
                          <w:txbxContent>
                            <w:p w:rsidR="007C6791" w:rsidRDefault="007C6791" w:rsidP="007C6791">
                              <w:pPr>
                                <w:pStyle w:val="NormalWeb"/>
                                <w:spacing w:before="0" w:beforeAutospacing="0" w:after="0" w:afterAutospacing="0"/>
                                <w:jc w:val="center"/>
                                <w:rPr>
                                  <w:rFonts w:ascii="Cambria" w:hAnsi="Cambria" w:cstheme="minorBidi"/>
                                  <w:b/>
                                  <w:bCs/>
                                  <w:kern w:val="24"/>
                                </w:rPr>
                              </w:pPr>
                              <w:proofErr w:type="spellStart"/>
                              <w:r>
                                <w:rPr>
                                  <w:rFonts w:ascii="Cambria" w:hAnsi="Cambria" w:cstheme="minorBidi"/>
                                  <w:b/>
                                  <w:bCs/>
                                  <w:kern w:val="24"/>
                                </w:rPr>
                                <w:t>Fitrah</w:t>
                              </w:r>
                              <w:proofErr w:type="spellEnd"/>
                            </w:p>
                            <w:p w:rsidR="007C6791" w:rsidRDefault="007C6791" w:rsidP="007C6791">
                              <w:pPr>
                                <w:pStyle w:val="NormalWeb"/>
                                <w:spacing w:before="0" w:beforeAutospacing="0" w:after="0" w:afterAutospacing="0"/>
                                <w:jc w:val="center"/>
                              </w:pPr>
                              <w:r>
                                <w:rPr>
                                  <w:rFonts w:ascii="Cambria" w:hAnsi="Cambria" w:cstheme="minorBidi"/>
                                  <w:b/>
                                  <w:bCs/>
                                  <w:kern w:val="24"/>
                                </w:rPr>
                                <w:t>God</w:t>
                              </w:r>
                            </w:p>
                          </w:txbxContent>
                        </wps:txbx>
                        <wps:bodyPr rot="0" vert="horz" wrap="square" lIns="91440" tIns="45720" rIns="91440" bIns="45720" anchor="ctr" anchorCtr="0" upright="1">
                          <a:noAutofit/>
                        </wps:bodyPr>
                      </wps:wsp>
                      <wps:wsp>
                        <wps:cNvPr id="20" name="Right Arrow 18"/>
                        <wps:cNvSpPr>
                          <a:spLocks noChangeArrowheads="1"/>
                        </wps:cNvSpPr>
                        <wps:spPr bwMode="auto">
                          <a:xfrm>
                            <a:off x="12192" y="22098"/>
                            <a:ext cx="3810" cy="3048"/>
                          </a:xfrm>
                          <a:prstGeom prst="rightArrow">
                            <a:avLst>
                              <a:gd name="adj1" fmla="val 50000"/>
                              <a:gd name="adj2" fmla="val 50000"/>
                            </a:avLst>
                          </a:prstGeom>
                          <a:solidFill>
                            <a:schemeClr val="tx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1" name="TextBox 19"/>
                        <wps:cNvSpPr txBox="1">
                          <a:spLocks noChangeArrowheads="1"/>
                        </wps:cNvSpPr>
                        <wps:spPr bwMode="auto">
                          <a:xfrm>
                            <a:off x="16004" y="0"/>
                            <a:ext cx="42670" cy="7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91" w:rsidRDefault="007C6791" w:rsidP="007C6791">
                              <w:pPr>
                                <w:pStyle w:val="NormalWeb"/>
                                <w:jc w:val="center"/>
                              </w:pPr>
                              <w:r>
                                <w:rPr>
                                  <w:b/>
                                  <w:bCs/>
                                  <w:kern w:val="24"/>
                                </w:rPr>
                                <w:t>Environmental Influence</w:t>
                              </w:r>
                            </w:p>
                          </w:txbxContent>
                        </wps:txbx>
                        <wps:bodyPr rot="0" vert="horz" wrap="square" lIns="91440" tIns="45720" rIns="91440" bIns="45720" anchor="t" anchorCtr="0" upright="1">
                          <a:noAutofit/>
                        </wps:bodyPr>
                      </wps:wsp>
                      <wps:wsp>
                        <wps:cNvPr id="22" name="TextBox 4"/>
                        <wps:cNvSpPr txBox="1">
                          <a:spLocks noChangeArrowheads="1"/>
                        </wps:cNvSpPr>
                        <wps:spPr bwMode="auto">
                          <a:xfrm>
                            <a:off x="16683" y="21847"/>
                            <a:ext cx="12198" cy="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791" w:rsidRDefault="007C6791" w:rsidP="007C6791">
                              <w:pPr>
                                <w:pStyle w:val="NormalWeb"/>
                                <w:rPr>
                                  <w:sz w:val="22"/>
                                  <w:szCs w:val="22"/>
                                </w:rPr>
                              </w:pPr>
                              <w:r>
                                <w:rPr>
                                  <w:b/>
                                  <w:bCs/>
                                  <w:color w:val="000000" w:themeColor="text1"/>
                                  <w:kern w:val="24"/>
                                  <w:sz w:val="22"/>
                                  <w:szCs w:val="22"/>
                                </w:rPr>
                                <w:t>IDENTITY</w:t>
                              </w:r>
                            </w:p>
                          </w:txbxContent>
                        </wps:txbx>
                        <wps:bodyPr rot="0" vert="horz" wrap="square" lIns="91440" tIns="45720" rIns="91440" bIns="45720" anchor="t" anchorCtr="0" upright="1">
                          <a:spAutoFit/>
                        </wps:bodyPr>
                      </wps:wsp>
                    </wpg:wgp>
                  </a:graphicData>
                </a:graphic>
              </wp:inline>
            </w:drawing>
          </mc:Choice>
          <mc:Fallback>
            <w:pict>
              <v:group id="Group 1" o:spid="_x0000_s1027" style="width:353.8pt;height:367.2pt;mso-position-horizontal-relative:char;mso-position-vertical-relative:line" coordsize="58674,4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">
                <v:shape id="TextBox 19" o:spid="_x0000_s1028" type="#_x0000_t202" style="position:absolute;left:16004;top:43628;width:42670;height:4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rsidR="007C6791" w:rsidRDefault="007C6791" w:rsidP="007C6791">
                        <w:pPr>
                          <w:pStyle w:val="NormalWeb"/>
                          <w:jc w:val="center"/>
                          <w:rPr>
                            <w:b/>
                          </w:rPr>
                        </w:pPr>
                        <w:r>
                          <w:rPr>
                            <w:rFonts w:asciiTheme="minorHAnsi" w:hAnsi="Cambria" w:cstheme="minorBidi"/>
                            <w:b/>
                            <w:bCs/>
                            <w:kern w:val="24"/>
                          </w:rPr>
                          <w:t>Environmental Influence</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9" type="#_x0000_t5" style="position:absolute;left:14732;top:-2032;width:32258;height:5105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3y8UA&#10;AADaAAAADwAAAGRycy9kb3ducmV2LnhtbESPT2vCQBTE70K/w/IKvZlNLbWauopYxFxM8Q/0+pp9&#10;3YRm34bsVuO37wqCx2FmfsPMFr1txIk6XztW8JykIIhLp2s2Co6H9XACwgdkjY1jUnAhD4v5w2CG&#10;mXZn3tFpH4yIEPYZKqhCaDMpfVmRRZ+4ljh6P66zGKLsjNQdniPcNnKUpmNpsea4UGFLq4rK3/2f&#10;VfBRHvt8My3y7denKS5m9Z0Xr29KPT32y3cQgfpwD9/auVbwAtcr8Qb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rfLxQAAANoAAAAPAAAAAAAAAAAAAAAAAJgCAABkcnMv&#10;ZG93bnJldi54bWxQSwUGAAAAAAQABAD1AAAAigMAAAAA&#10;" filled="f" strokecolor="black [3213]" strokeweight="2pt"/>
                <v:shape id="Isosceles Triangle 4" o:spid="_x0000_s1030" type="#_x0000_t5" style="position:absolute;left:13065;top:3016;width:25908;height:411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zRMQA&#10;AADaAAAADwAAAGRycy9kb3ducmV2LnhtbESPS2vDMBCE74H8B7GF3hq5gabFtRJCwKmhhaRJDj0u&#10;1vpBrJWxVD/+fVUI5DjMzDdMshlNI3rqXG1ZwfMiAkGcW11zqeByTp/eQDiPrLGxTAomcrBZz2cJ&#10;xtoO/E39yZciQNjFqKDyvo2ldHlFBt3CtsTBK2xn0AfZlVJ3OAS4aeQyilbSYM1hocKWdhXl19Ov&#10;UaCLvfv8OmR5na6my/GHOH09fyj1+DBu30F4Gv09fGtnWsEL/F8JN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Vs0TEAAAA2gAAAA8AAAAAAAAAAAAAAAAAmAIAAGRycy9k&#10;b3ducmV2LnhtbFBLBQYAAAAABAAEAPUAAACJAwAAAAA=&#10;" filled="f" strokecolor="black [3213]" strokeweight="2pt">
                  <v:textbox style="layout-flow:vertical-ideographic"/>
                </v:shape>
                <v:shape id="Isosceles Triangle 5" o:spid="_x0000_s1031" type="#_x0000_t5" style="position:absolute;left:9874;top:9890;width:16764;height:274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ctM8EA&#10;AADaAAAADwAAAGRycy9kb3ducmV2LnhtbESPzarCMBSE94LvEI7gTlPvol6qUUSoV1Dw+rNweWiO&#10;bbE5KU3U+vZGEFwOM/MNM523phJ3alxpWcFoGIEgzqwuOVdwOqaDXxDOI2usLJOCJzmYz7qdKSba&#10;PnhP94PPRYCwS1BB4X2dSOmyggy6oa2Jg3exjUEfZJNL3eAjwE0lf6IolgZLDgsF1rQsKLsebkaB&#10;vqzcZrtbZ2UaP0//Z+J0fPxTqt9rFxMQnlr/DX/aa60ghveVc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HLTPBAAAA2gAAAA8AAAAAAAAAAAAAAAAAmAIAAGRycy9kb3du&#10;cmV2LnhtbFBLBQYAAAAABAAEAPUAAACGAwAAAAA=&#10;" filled="f" strokecolor="black [3213]" strokeweight="2pt">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32" type="#_x0000_t13" style="position:absolute;left:30480;top:1905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5DUsEA&#10;AADaAAAADwAAAGRycy9kb3ducmV2LnhtbESP0WqDQBRE3wP9h+UW+pasaaEWm1WMUOhbqPYDbt0b&#10;Fd27xt2q+ftsoNDHYWbOMIdsNYOYaXKdZQX7XQSCuLa640bBd/WxfQPhPLLGwTIpuJKDLH3YHDDR&#10;duEvmkvfiABhl6CC1vsxkdLVLRl0OzsSB+9sJ4M+yKmResIlwM0gn6PoVRrsOCy0OFLRUt2Xv0bB&#10;8sO98dHp5RIXeXysTFcOWCj19Ljm7yA8rf4//Nf+1ApiuF8JN0C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OQ1LBAAAA2gAAAA8AAAAAAAAAAAAAAAAAmAIAAGRycy9kb3du&#10;cmV2LnhtbFBLBQYAAAAABAAEAPUAAACGAwAAAAA=&#10;" adj="12960" fillcolor="black [3213]" strokecolor="#243f60 [1604]" strokeweight="2pt"/>
                <v:shape id="Right Arrow 7" o:spid="_x0000_s1033" type="#_x0000_t13" style="position:absolute;left:30480;top:23622;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yu8IA&#10;AADaAAAADwAAAGRycy9kb3ducmV2LnhtbESPwWrDMBBE74H+g9hCb7GcFprUiRIcQyG3UjsfsLG2&#10;tom1ciTVdv8+KhR6HGbmDbM7zKYXIznfWVawSlIQxLXVHTcKztX7cgPCB2SNvWVS8EMeDvuHxQ4z&#10;bSf+pLEMjYgQ9hkqaEMYMil93ZJBn9iBOHpf1hkMUbpGaodThJtePqfpqzTYcVxocaCipfpafhsF&#10;04WvJqQfL7d1ka+PlenKHgulnh7nfAsi0Bz+w3/tk1bwBr9X4g2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XK7wgAAANoAAAAPAAAAAAAAAAAAAAAAAJgCAABkcnMvZG93&#10;bnJldi54bWxQSwUGAAAAAAQABAD1AAAAhwMAAAAA&#10;" adj="12960" fillcolor="black [3213]" strokecolor="#243f60 [1604]" strokeweight="2pt"/>
                <v:shape id="Right Arrow 8" o:spid="_x0000_s1034" type="#_x0000_t13" style="position:absolute;left:44958;top:16764;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D2MIA&#10;AADbAAAADwAAAGRycy9kb3ducmV2LnhtbESPwWrDQAxE74X+w6JAb/U6KdTF8SYkhkJvJU4+QPUq&#10;tolX63q3tvv31SHQm8SMZp6K/eJ6NdEYOs8G1kkKirj2tuPGwOX8/vwGKkRki71nMvBLAfa7x4cC&#10;c+tnPtFUxUZJCIccDbQxDrnWoW7JYUj8QCza1Y8Oo6xjo+2Is4S7Xm/S9FU77FgaWhyobKm+VT/O&#10;wPzFNxfTz5fvrDxkx7Prqh5LY55Wy2ELKtIS/8336w8r+EIvv8gAe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YPYwgAAANsAAAAPAAAAAAAAAAAAAAAAAJgCAABkcnMvZG93&#10;bnJldi54bWxQSwUGAAAAAAQABAD1AAAAhwMAAAAA&#10;" adj="12960" fillcolor="black [3213]" strokecolor="#243f60 [1604]" strokeweight="2pt"/>
                <v:shape id="Right Arrow 9" o:spid="_x0000_s1035" type="#_x0000_t13" style="position:absolute;left:44958;top:22098;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UmQ78A&#10;AADbAAAADwAAAGRycy9kb3ducmV2LnhtbERPzWqDQBC+F/IOywR6q6stNMG6ihEKvYWaPMDEnaro&#10;zhp3G+3bdwOF3ubj+52sWM0objS73rKCJIpBEDdW99wqOJ/en/YgnEfWOFomBT/koMg3Dxmm2i78&#10;SbfatyKEsEtRQef9lErpmo4MushOxIH7srNBH+DcSj3jEsLNKJ/j+FUa7Dk0dDhR1VEz1N9GwXLh&#10;wfj4+HLdVeXucDJ9PWKl1ON2Ld9AeFr9v/jP/aHD/ATuv4QDZP4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dSZDvwAAANsAAAAPAAAAAAAAAAAAAAAAAJgCAABkcnMvZG93bnJl&#10;di54bWxQSwUGAAAAAAQABAD1AAAAhAMAAAAA&#10;" adj="12960" fillcolor="black [3213]" strokecolor="#243f60 [1604]" strokeweight="2pt"/>
                <v:shape id="Right Arrow 10" o:spid="_x0000_s1036" type="#_x0000_t13" style="position:absolute;left:44958;top:28194;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4NL8A&#10;AADbAAAADwAAAGRycy9kb3ducmV2LnhtbERPzYrCMBC+L/gOYQRv21SFVapp0YLgbdnqA4zN2Bab&#10;SW2irW9vFhb2Nh/f72yz0bTiSb1rLCuYRzEI4tLqhisF59Phcw3CeWSNrWVS8CIHWTr52GKi7cA/&#10;9Cx8JUIIuwQV1N53iZSurMmgi2xHHLir7Q36APtK6h6HEG5auYjjL2mw4dBQY0d5TeWteBgFw4Vv&#10;xsffy/sq3632J9MULeZKzabjbgPC0+j/xX/uow7zF/D7SzhAp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p7g0vwAAANsAAAAPAAAAAAAAAAAAAAAAAJgCAABkcnMvZG93bnJl&#10;di54bWxQSwUGAAAAAAQABAD1AAAAhAMAAAAA&#10;" adj="12960" fillcolor="black [3213]" strokecolor="#243f60 [1604]" strokeweight="2pt"/>
                <v:shape id="TextBox 14" o:spid="_x0000_s1037" type="#_x0000_t202" style="position:absolute;left:38856;top:13713;width:3051;height:1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7C6791" w:rsidRDefault="007C6791" w:rsidP="007C6791">
                        <w:pPr>
                          <w:pStyle w:val="NormalWeb"/>
                          <w:rPr>
                            <w:sz w:val="22"/>
                            <w:szCs w:val="22"/>
                          </w:rPr>
                        </w:pPr>
                        <w:r>
                          <w:rPr>
                            <w:b/>
                            <w:bCs/>
                            <w:color w:val="000000" w:themeColor="text1"/>
                            <w:kern w:val="24"/>
                            <w:sz w:val="22"/>
                            <w:szCs w:val="22"/>
                          </w:rPr>
                          <w:t>CHARACTER</w:t>
                        </w:r>
                      </w:p>
                    </w:txbxContent>
                  </v:textbox>
                </v:shape>
                <v:shape id="TextBox 15" o:spid="_x0000_s1038" type="#_x0000_t202" style="position:absolute;left:51054;top:13667;width:3043;height:17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7C6791" w:rsidRDefault="007C6791" w:rsidP="007C6791">
                        <w:pPr>
                          <w:pStyle w:val="NormalWeb"/>
                        </w:pPr>
                        <w:r>
                          <w:rPr>
                            <w:b/>
                            <w:bCs/>
                            <w:color w:val="000000" w:themeColor="text1"/>
                            <w:kern w:val="24"/>
                          </w:rPr>
                          <w:t>BEHAVIOR</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9" type="#_x0000_t67" style="position:absolute;left:25146;top:5572;width:838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6i8EA&#10;AADbAAAADwAAAGRycy9kb3ducmV2LnhtbERPS2sCMRC+C/0PYQq9aWLBoutmxdoWihfxAV6Hzbi7&#10;mkyWTarbf98UBG/z8T0nX/TOiit1ofGsYTxSIIhLbxquNBz2X8MpiBCRDVrPpOGXAiyKp0GOmfE3&#10;3tJ1FyuRQjhkqKGOsc2kDGVNDsPIt8SJO/nOYUywq6Tp8JbCnZWvSr1Jhw2nhhpbWtVUXnY/TsNk&#10;s1bHz0OD9mN2fj+vLF5Uu9b65blfzkFE6uNDfHd/mzR/Av+/pAN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0uovBAAAA2wAAAA8AAAAAAAAAAAAAAAAAmAIAAGRycy9kb3du&#10;cmV2LnhtbFBLBQYAAAAABAAEAPUAAACGAwAAAAA=&#10;" adj="10800" fillcolor="#ffb793" strokecolor="#243f60 [1604]" strokeweight="2pt"/>
                <v:shape id="Down Arrow 14" o:spid="_x0000_s1040" type="#_x0000_t67" style="position:absolute;left:24384;top:37099;width:8382;height:45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PMAA&#10;AADbAAAADwAAAGRycy9kb3ducmV2LnhtbERPTWuDQBC9B/oflin0lqzNQYLNRpJAobeitvepO1HR&#10;nbXuVt1/3y0UcpvH+5xjvppBzDS5zrKC510Cgri2uuNGwUf1uj2AcB5Z42CZFARykJ8eNkfMtF24&#10;oLn0jYgh7DJU0Ho/ZlK6uiWDbmdH4sjd7GTQRzg1Uk+4xHAzyH2SpNJgx7GhxZGuLdV9+WMUDLfv&#10;z5Bcy2VffAVZ+ffQX2xQ6ulxPb+A8LT6u/jf/abj/BT+fokHyNM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j3PMAAAADbAAAADwAAAAAAAAAAAAAAAACYAgAAZHJzL2Rvd25y&#10;ZXYueG1sUEsFBgAAAAAEAAQA9QAAAIUDAAAAAA==&#10;" adj="10800" fillcolor="#ffb793" strokecolor="#243f60 [1604]" strokeweight="2pt"/>
                <v:shape id="Down Arrow 15" o:spid="_x0000_s1041" type="#_x0000_t67" style="position:absolute;left:41148;top:37099;width:8382;height:45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p8AA&#10;AADbAAAADwAAAGRycy9kb3ducmV2LnhtbERPS2vCQBC+F/wPywi91Y0ebIlZRQWhN0nS3qfZyQOz&#10;szG7Ndl/3y0UepuP7znZYTa9eNDoOssK1qsEBHFldceNgo/y8vIGwnlkjb1lUhDIwWG/eMow1Xbi&#10;nB6Fb0QMYZeigtb7IZXSVS0ZdCs7EEeutqNBH+HYSD3iFMNNLzdJspUGO44NLQ50bqm6Fd9GQV/f&#10;P0NyLqZN/hVk6a/hdrJBqeflfNyB8DT7f/Gf+13H+a/w+0s8QO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Sp8AAAADbAAAADwAAAAAAAAAAAAAAAACYAgAAZHJzL2Rvd25y&#10;ZXYueG1sUEsFBgAAAAAEAAQA9QAAAIUDAAAAAA==&#10;" adj="10800" fillcolor="#ffb793" strokecolor="#243f60 [1604]" strokeweight="2pt"/>
                <v:shape id="Down Arrow 16" o:spid="_x0000_s1042" type="#_x0000_t67" style="position:absolute;left:41148;top:5572;width:838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VFcQA&#10;AADbAAAADwAAAGRycy9kb3ducmV2LnhtbESPT2sCMRDF7wW/Qxiht5pUsNStUaq1ULwU/4DXYTPd&#10;XU0myybV7bfvHARvM7w37/1mtuiDVxfqUhPZwvPIgCIuo2u4snDYfz69gkoZ2aGPTBb+KMFiPniY&#10;YeHilbd02eVKSQinAi3UObeF1qmsKWAaxZZYtJ/YBcyydpV2HV4lPHg9NuZFB2xYGmpsaVVTed79&#10;BguT7405rg8N+o/paXlaeTybdmPt47B/fwOVqc938+36ywm+wMovMoC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1FRXEAAAA2wAAAA8AAAAAAAAAAAAAAAAAmAIAAGRycy9k&#10;b3ducmV2LnhtbFBLBQYAAAAABAAEAPUAAACJAwAAAAA=&#10;" adj="10800" fillcolor="#ffb793" strokecolor="#243f60 [1604]" strokeweight="2pt"/>
                <v:oval id="Oval 17" o:spid="_x0000_s1043" style="position:absolute;top:17526;width:13716;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bNMMA&#10;AADbAAAADwAAAGRycy9kb3ducmV2LnhtbESPzarCMBCF9xd8hzCCm4umV1C0GkXlCi7c+IPrsRnb&#10;ajMpTdTq0xtBcDfDOd+ZM+NpbQpxo8rllhX8dSIQxInVOacK9rtlewDCeWSNhWVS8CAH00njZ4yx&#10;tnfe0G3rUxFC2MWoIPO+jKV0SUYGXceWxEE72cqgD2uVSl3hPYSbQnajqC8N5hwuZFjSIqPksr2a&#10;UOP/sEiuj/nvcV0M8Lnxu/Wqd1aq1axnIxCeav81f+iVDtwQ3r+EAe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LbNMMAAADbAAAADwAAAAAAAAAAAAAAAACYAgAAZHJzL2Rv&#10;d25yZXYueG1sUEsFBgAAAAAEAAQA9QAAAIgDAAAAAA==&#10;" fillcolor="#b8cce4 [1300]" strokecolor="#c00000" strokeweight="2pt">
                  <v:textbox>
                    <w:txbxContent>
                      <w:p w:rsidR="007C6791" w:rsidRDefault="007C6791" w:rsidP="007C6791">
                        <w:pPr>
                          <w:pStyle w:val="NormalWeb"/>
                          <w:spacing w:before="0" w:beforeAutospacing="0" w:after="0" w:afterAutospacing="0"/>
                          <w:jc w:val="center"/>
                          <w:rPr>
                            <w:rFonts w:ascii="Cambria" w:hAnsi="Cambria" w:cstheme="minorBidi"/>
                            <w:b/>
                            <w:bCs/>
                            <w:kern w:val="24"/>
                          </w:rPr>
                        </w:pPr>
                        <w:r>
                          <w:rPr>
                            <w:rFonts w:ascii="Cambria" w:hAnsi="Cambria" w:cstheme="minorBidi"/>
                            <w:b/>
                            <w:bCs/>
                            <w:kern w:val="24"/>
                          </w:rPr>
                          <w:t>Fitrah</w:t>
                        </w:r>
                      </w:p>
                      <w:p w:rsidR="007C6791" w:rsidRDefault="007C6791" w:rsidP="007C6791">
                        <w:pPr>
                          <w:pStyle w:val="NormalWeb"/>
                          <w:spacing w:before="0" w:beforeAutospacing="0" w:after="0" w:afterAutospacing="0"/>
                          <w:jc w:val="center"/>
                        </w:pPr>
                        <w:r>
                          <w:rPr>
                            <w:rFonts w:ascii="Cambria" w:hAnsi="Cambria" w:cstheme="minorBidi"/>
                            <w:b/>
                            <w:bCs/>
                            <w:kern w:val="24"/>
                          </w:rPr>
                          <w:t>God</w:t>
                        </w:r>
                      </w:p>
                    </w:txbxContent>
                  </v:textbox>
                </v:oval>
                <v:shape id="Right Arrow 18" o:spid="_x0000_s1044" type="#_x0000_t13" style="position:absolute;left:12192;top:22098;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JZbsA&#10;AADbAAAADwAAAGRycy9kb3ducmV2LnhtbERPzQ7BQBC+S7zDZiRubJEgZQlNJG6iPMDojrbRna3u&#10;0np7e5A4fvn+19vOVOJNjSstK5iMIxDEmdUl5wqul8NoCcJ5ZI2VZVLwIQfbTb+3xljbls/0Tn0u&#10;Qgi7GBUU3texlC4ryKAb25o4cHfbGPQBNrnUDbYh3FRyGkVzabDk0FBgTUlB2SN9GQXtjR/GR6fZ&#10;c5HsFvuLKdMKE6WGg263AuGp83/xz33UCqZhff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1VSWW7AAAA2wAAAA8AAAAAAAAAAAAAAAAAmAIAAGRycy9kb3ducmV2Lnht&#10;bFBLBQYAAAAABAAEAPUAAACAAwAAAAA=&#10;" adj="12960" fillcolor="black [3213]" strokecolor="#243f60 [1604]" strokeweight="2pt"/>
                <v:shape id="TextBox 19" o:spid="_x0000_s1045" type="#_x0000_t202" style="position:absolute;left:16004;width:42670;height:7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C6791" w:rsidRDefault="007C6791" w:rsidP="007C6791">
                        <w:pPr>
                          <w:pStyle w:val="NormalWeb"/>
                          <w:jc w:val="center"/>
                        </w:pPr>
                        <w:r>
                          <w:rPr>
                            <w:b/>
                            <w:bCs/>
                            <w:kern w:val="24"/>
                          </w:rPr>
                          <w:t>Environmental Influence</w:t>
                        </w:r>
                      </w:p>
                    </w:txbxContent>
                  </v:textbox>
                </v:shape>
                <v:shape id="TextBox 4" o:spid="_x0000_s1046" type="#_x0000_t202" style="position:absolute;left:16683;top:21847;width:12198;height:4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7C6791" w:rsidRDefault="007C6791" w:rsidP="007C6791">
                        <w:pPr>
                          <w:pStyle w:val="NormalWeb"/>
                          <w:rPr>
                            <w:sz w:val="22"/>
                            <w:szCs w:val="22"/>
                          </w:rPr>
                        </w:pPr>
                        <w:r>
                          <w:rPr>
                            <w:b/>
                            <w:bCs/>
                            <w:color w:val="000000" w:themeColor="text1"/>
                            <w:kern w:val="24"/>
                            <w:sz w:val="22"/>
                            <w:szCs w:val="22"/>
                          </w:rPr>
                          <w:t>IDENTITY</w:t>
                        </w:r>
                      </w:p>
                    </w:txbxContent>
                  </v:textbox>
                </v:shape>
                <w10:anchorlock/>
              </v:group>
            </w:pict>
          </mc:Fallback>
        </mc:AlternateContent>
      </w:r>
      <w:r w:rsidRPr="007C6791">
        <w:rPr>
          <w:rFonts w:ascii="Times New Roman" w:hAnsi="Times New Roman" w:cs="Times New Roman"/>
          <w:sz w:val="24"/>
          <w:szCs w:val="24"/>
        </w:rPr>
        <w:t xml:space="preserve"> </w:t>
      </w:r>
    </w:p>
    <w:p w:rsidR="007C6791" w:rsidRDefault="007C6791" w:rsidP="005F6C06">
      <w:pPr>
        <w:pStyle w:val="BodyText"/>
        <w:spacing w:line="240" w:lineRule="auto"/>
        <w:ind w:firstLine="709"/>
        <w:jc w:val="center"/>
        <w:rPr>
          <w:rFonts w:ascii="Book Antiqua" w:hAnsi="Book Antiqua" w:cs="Times New Roman"/>
          <w:lang w:val="en-US"/>
        </w:rPr>
      </w:pPr>
      <w:r w:rsidRPr="007C6791">
        <w:rPr>
          <w:rFonts w:ascii="Book Antiqua" w:hAnsi="Book Antiqua" w:cs="Times New Roman"/>
        </w:rPr>
        <w:t>Picture 1. Character Concept: identity interacts with the environment to form character,</w:t>
      </w:r>
      <w:r>
        <w:rPr>
          <w:rFonts w:ascii="Book Antiqua" w:hAnsi="Book Antiqua" w:cs="Times New Roman"/>
          <w:lang w:val="en-US"/>
        </w:rPr>
        <w:t xml:space="preserve"> </w:t>
      </w:r>
      <w:r w:rsidRPr="007C6791">
        <w:rPr>
          <w:rFonts w:ascii="Book Antiqua" w:hAnsi="Book Antiqua" w:cs="Times New Roman"/>
        </w:rPr>
        <w:t>while the character will influence behavior</w:t>
      </w:r>
    </w:p>
    <w:p w:rsidR="007C6791" w:rsidRDefault="007C6791" w:rsidP="007C6791">
      <w:pPr>
        <w:pStyle w:val="BodyText"/>
        <w:spacing w:after="0" w:line="240" w:lineRule="auto"/>
        <w:ind w:firstLine="709"/>
        <w:jc w:val="both"/>
        <w:rPr>
          <w:rFonts w:ascii="Book Antiqua" w:hAnsi="Book Antiqua" w:cs="Times New Roman"/>
          <w:lang w:val="en-US"/>
        </w:rPr>
      </w:pPr>
      <w:r w:rsidRPr="007C6791">
        <w:rPr>
          <w:rFonts w:ascii="Book Antiqua" w:hAnsi="Book Antiqua" w:cs="Times New Roman"/>
        </w:rPr>
        <w:t>The role is motivated by several things: 1) the scope of education itself is not limited to knowledge but also includes certain attitudes, values, and patterns of behavior, 2) moral education challenges that are increasingly severe due to globalization of information by the information media which tends to be controlled by developed countries that have different moral standards, 3) the development of attitudes that tend to be permissive as a result of the increasingly severe challenges of life, and 4) the demands of modern life that tend to make formal educational institutions as the spearhead of the development of student discipline values.</w:t>
      </w:r>
    </w:p>
    <w:p w:rsidR="005F6C06" w:rsidRPr="005F6C06" w:rsidRDefault="005F6C06" w:rsidP="007C6791">
      <w:pPr>
        <w:pStyle w:val="BodyText"/>
        <w:spacing w:after="0" w:line="240" w:lineRule="auto"/>
        <w:ind w:firstLine="709"/>
        <w:jc w:val="both"/>
        <w:rPr>
          <w:rFonts w:ascii="Book Antiqua" w:hAnsi="Book Antiqua" w:cs="Times New Roman"/>
          <w:lang w:val="en-US"/>
        </w:rPr>
      </w:pPr>
    </w:p>
    <w:p w:rsidR="005F6C06" w:rsidRPr="007C6791" w:rsidRDefault="005F6C06" w:rsidP="005F6C06">
      <w:pPr>
        <w:pStyle w:val="Heading2"/>
        <w:numPr>
          <w:ilvl w:val="0"/>
          <w:numId w:val="0"/>
        </w:numPr>
        <w:spacing w:before="0" w:after="0"/>
        <w:ind w:left="289" w:hanging="289"/>
        <w:jc w:val="both"/>
        <w:rPr>
          <w:rFonts w:ascii="Book Antiqua" w:hAnsi="Book Antiqua"/>
          <w:b/>
          <w:i w:val="0"/>
          <w:sz w:val="24"/>
          <w:szCs w:val="24"/>
        </w:rPr>
      </w:pPr>
      <w:r>
        <w:rPr>
          <w:rFonts w:ascii="Book Antiqua" w:hAnsi="Book Antiqua"/>
          <w:b/>
          <w:i w:val="0"/>
          <w:sz w:val="24"/>
          <w:szCs w:val="24"/>
        </w:rPr>
        <w:t>Corona Virus</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Corona virus is a group of viruses that can cause disease in animals or humans. Several types of corona virus are known to cause respiratory infections in humans ranging from coughing, colds, to more serious ones such as Middle East Respiratory Syndrome (MERS) and Severe Acute Respiratory Syndrome (SARS). A new type of corona virus has been found to cause Covid-19 disease</w:t>
      </w:r>
      <w:r>
        <w:rPr>
          <w:rFonts w:ascii="Book Antiqua" w:hAnsi="Book Antiqua" w:cs="Times New Roman"/>
          <w:lang w:val="en-US"/>
        </w:rPr>
        <w:t>.</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 xml:space="preserve">Covid-19 is a newly discovered corona virus infectious disease. This is a new virus and a disease not previously known before the outbreak in Wuhan, China in December 2019. The most common symptoms of COVID-19 are fever, fatigue, and dry cough. Some patients may experience pain and ache, nasal congestion, runny nose, sore throat or diarrhea. Symptoms experienced are usually mild and appear gradually. Some infected people do not show any symptoms and still feel healthy. Most (around 80%) infected people recover without the need for special treatment. About 1 in 6 people who are infected with Covid-19 suffer from severe pain and difficulty breathing. Elderly people and people with pre-existing </w:t>
      </w:r>
      <w:r w:rsidRPr="005F6C06">
        <w:rPr>
          <w:rFonts w:ascii="Book Antiqua" w:hAnsi="Book Antiqua" w:cs="Times New Roman"/>
        </w:rPr>
        <w:lastRenderedPageBreak/>
        <w:t>medical conditions such as high blood pressure, heart problems or diabetes, are more likely to experience more serious illness. Patients experiencing fever, cough and difficulty breathing should seek medical attention.</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People can get Covid-19 from other people who have contracted this virus. Covid-19 can spread from person to person through sparks from the nose or mouth that come out when a person infected with Covid-19 coughs or exhales. These sparks then fall on nearby objects and surfaces. People who touch the object or surface and then touch their eyes, nose or mouth, can be infected with Covid D-19. Covid-19 transmission can also occur if people inhale a spark that comes out of a cough or the breath of a person infected with Covid -19. Therefore, it is important for us to keep more than 1 meter from people who are sick. WHO continues to review the development of research on how to spread Covid -19 and will present the latest findings.</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According to research so far, the virus that causes Covid-19 is generally transmitted through contact with sparks from the respiratory tract, not through the air. The main way the spread of this disease is through the splash of the respiratory tract produced when coughing. The risk of Covid-19 transmission from people with no symptoms is very low. However, many people who contract Covid-19 only experience mild symptoms, especially in the early stages. Because of this, Covid-19 can be transmitted from people, for example, just a mild cough but feeling healthy.</w:t>
      </w:r>
    </w:p>
    <w:p w:rsidR="005F6C06" w:rsidRPr="005F6C06" w:rsidRDefault="005F6C06" w:rsidP="005F6C06">
      <w:pPr>
        <w:pStyle w:val="BodyText"/>
        <w:spacing w:after="0" w:line="240" w:lineRule="auto"/>
        <w:ind w:firstLine="709"/>
        <w:jc w:val="both"/>
        <w:rPr>
          <w:rFonts w:ascii="Book Antiqua" w:hAnsi="Book Antiqua" w:cs="Times New Roman"/>
        </w:rPr>
      </w:pPr>
      <w:r w:rsidRPr="005F6C06">
        <w:rPr>
          <w:rFonts w:ascii="Book Antiqua" w:hAnsi="Book Antiqua" w:cs="Times New Roman"/>
        </w:rPr>
        <w:t>WHO continues to review the development of research on how to spread Covid-19 and will present the latest findings.</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The risk of Covid-19 transmission from the feces of people infected with Covid-19 is small. Preliminary research does indicate that in certain cases this virus can be in the feces, but in the context of this outbreak, this route of transmission is not a concern. WHO continues to review the development of research on how to spread Covid-19 and will present the latest findings. However, because the risk remains (albeit small), this reinforces the reasons why we should be diligent in washing our hands after using the bathroom and before eating.</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Prevention of the spread and transmission of Covid-19 can be done by: 1) Frequently washing hands with clean running water and soap, or alcohol-based antiseptic liquids, because washing hands with running water and soap, or alcohol-based antiseptic liquids can kill virus in our hands. 2) Keep a distance of at least 1 meter from the person who is coughing or sneezing, because when coughing or sneezing, people make a splash from their nose or mouth and this spark can carry the virus. If it is too close, it can breathe this spark and also the Covid-19 virus if the coughing person is infected with this disease. 3) Avoid touching the eyes, nose and mouth, because the hands touch various surfaces of objects and this disease virus can be stuck on the hands. Contaminated hands can carry the virus to the eyes, nose or mouth, which can be the entry point for the virus to the body. 4) Make sure you and those around you follow the ethics of coughing and sneezing by covering your mouth and nose with folded elbows or tissue when coughing or sneezing and immediately removing the used tissue.</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 xml:space="preserve">Because spark can spread the virus. By following the ethics of coughing and sneezing, we protect the people around us from viruses such as cold cough, flu and Covid-19, 5) Stay home if you feel unwell. If you have a fever, cough and difficulty breathing, seek medical help immediately and keep us informed of your condition first. Follow the directions of the local Health Service. Because the Ministry of Health and the local Health Service will have the latest information about the situation in the region. By notifying our condition in advance, health workers who will care for us can immediately direct them to the right health care facility. This step also protects us and helps prevent the spread of viruses and other infections. 6) Stay abreast of the latest information on Covid-19 hotspots (cities or regions where Covid -19 is widespread). If possible, avoid traveling to crowded places, especially for </w:t>
      </w:r>
      <w:r w:rsidRPr="005F6C06">
        <w:rPr>
          <w:rFonts w:ascii="Book Antiqua" w:hAnsi="Book Antiqua" w:cs="Times New Roman"/>
        </w:rPr>
        <w:lastRenderedPageBreak/>
        <w:t>people who are elderly or have diabetes, heart or lung disease and children who are very vulnerable to contracting Covid -19.</w:t>
      </w:r>
    </w:p>
    <w:p w:rsidR="005F6C06" w:rsidRPr="005F6C06" w:rsidRDefault="005F6C06" w:rsidP="005F6C06">
      <w:pPr>
        <w:pStyle w:val="BodyText"/>
        <w:spacing w:after="0" w:line="240" w:lineRule="auto"/>
        <w:ind w:firstLine="709"/>
        <w:jc w:val="both"/>
        <w:rPr>
          <w:rFonts w:ascii="Book Antiqua" w:hAnsi="Book Antiqua" w:cs="Times New Roman"/>
        </w:rPr>
      </w:pPr>
      <w:r w:rsidRPr="005F6C06">
        <w:rPr>
          <w:rFonts w:ascii="Book Antiqua" w:hAnsi="Book Antiqua" w:cs="Times New Roman"/>
        </w:rPr>
        <w:t>Countries need to make difficult decisions to balance demands to respond directly to Covid-19, while simultaneously engaging in strategic planning and coordinated action to maintain the delivery of essential health services, reducing the risk of system collapse.</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From the description above it can be concluded that Covid-19 is a newly discovered corona virus infectious disease. And it is a new virus and a disease that had not been known before the outbreak in Wuhan, China in December 2019 and is now spreading throughout the world. Everyone must participate in preventing the spread of Covid -19 by conducting Clean and Healthy Life Behavior and doing "social distancing" and "physical distancing" and staying at home only if there is no urgent interest including PAUD learning from home.</w:t>
      </w:r>
    </w:p>
    <w:p w:rsidR="005F6C06" w:rsidRDefault="005F6C06" w:rsidP="005F6C06">
      <w:pPr>
        <w:pStyle w:val="BodyText"/>
        <w:spacing w:after="0" w:line="240" w:lineRule="auto"/>
        <w:ind w:firstLine="709"/>
        <w:jc w:val="both"/>
        <w:rPr>
          <w:rFonts w:ascii="Book Antiqua" w:hAnsi="Book Antiqua" w:cs="Times New Roman"/>
          <w:lang w:val="en-US"/>
        </w:rPr>
      </w:pPr>
    </w:p>
    <w:p w:rsidR="005F6C06" w:rsidRPr="007C6791" w:rsidRDefault="005F6C06" w:rsidP="005F6C06">
      <w:pPr>
        <w:pStyle w:val="Heading2"/>
        <w:numPr>
          <w:ilvl w:val="0"/>
          <w:numId w:val="0"/>
        </w:numPr>
        <w:spacing w:before="0" w:after="0"/>
        <w:ind w:left="289" w:hanging="289"/>
        <w:jc w:val="both"/>
        <w:rPr>
          <w:rFonts w:ascii="Book Antiqua" w:hAnsi="Book Antiqua"/>
          <w:b/>
          <w:i w:val="0"/>
          <w:sz w:val="24"/>
          <w:szCs w:val="24"/>
        </w:rPr>
      </w:pPr>
      <w:r>
        <w:rPr>
          <w:rFonts w:ascii="Book Antiqua" w:hAnsi="Book Antiqua"/>
          <w:b/>
          <w:i w:val="0"/>
          <w:sz w:val="24"/>
          <w:szCs w:val="24"/>
        </w:rPr>
        <w:t>Information and Communication Technology</w:t>
      </w:r>
    </w:p>
    <w:p w:rsidR="005F6C06" w:rsidRPr="005F6C06" w:rsidRDefault="005F6C06" w:rsidP="005F6C06">
      <w:pPr>
        <w:pStyle w:val="BodyText"/>
        <w:spacing w:after="0" w:line="240" w:lineRule="auto"/>
        <w:ind w:firstLine="709"/>
        <w:jc w:val="both"/>
        <w:rPr>
          <w:rFonts w:ascii="Book Antiqua" w:hAnsi="Book Antiqua" w:cs="Times New Roman"/>
        </w:rPr>
      </w:pPr>
      <w:r w:rsidRPr="005F6C06">
        <w:rPr>
          <w:rFonts w:ascii="Book Antiqua" w:hAnsi="Book Antiqua" w:cs="Times New Roman"/>
        </w:rPr>
        <w:t>Information and communication technology or ICT is more popularly known as ICT. While ICT stands for Information and Communication Technologies. In the case of its use this ICT uses a combination of hardware (hardware) and software (software). This ICT has become one of the new developments in the world of education which is now starting to be felt in every line of life. Related to this, Lucas (Munir, 2008: 41) argues that information technology is all forms of technology applied to process and send information in electronic, micro computer, mainframe computers, barcode readers, transaction processing software, worksheet devices and communication and network equipment are examples of information technology. This provides information directly with the main assistance in the form of computers and other technological tools. Therefore, in processing information, technology requires equipment and media that support the creation of communication through services that facilitate direct transactions.</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The most important thing in the use of information and communication technology is the availability of components that support each other, including software, hardware, processes, and systems with the main goal of delivering messages easily and can be received quickly. The use of information and communication technology is part of learning media that can be utilized in learning applications. This can make it easier for teachers to manage and deliver messages to students. Related to the above, according to Sadiman et al (1993: 189-190) there are two patterns in utilizing media, namely: 1) the use of media in classroom situations, where its utilization is integrated in the learning process in class situations to achieve certain learning goals; 2) the use of media outside the classroom situation, this utilization is divided into two main groups namely free use and controlled use. The use of this media can make it easier for teachers to conduct learning activities directly both indoors and outdoors.</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This can be optimized by considering the characteristics of child development. Furthermore, according to Bates (1995: 21) the selection of computer technology-based media includes access, costs, pedagogical considerations, interactivity and ease of use, organizational considerations, novelty and speed.</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The following are some types of ICTs that can be utilized in PAUD learning, including: Audio and Video Player, Computers, Internet. Today's learning is directed more towards modernization activities with the help of sophisticated technology in the hope that it can help young children explore potential, interests and talents in an interactive, productive, effective, inspiring, constructive, and fun way. In addition, early childhood is also expected to have a simple life skill from the application of the technology. Indeed, learning using technology provides opportunities and opportunities for teachers to be able to improve and develop their competencies, especially pedagogic and professional competencies.</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 xml:space="preserve">From the description above utilizing technology in learning is assumed and expected to be a solution in overcoming distance learning problems caused by the Covid-19 pandemic. Less optimal role of teachers in utilizing the use of technology in education, especially early </w:t>
      </w:r>
      <w:r w:rsidRPr="005F6C06">
        <w:rPr>
          <w:rFonts w:ascii="Book Antiqua" w:hAnsi="Book Antiqua" w:cs="Times New Roman"/>
        </w:rPr>
        <w:lastRenderedPageBreak/>
        <w:t>childhood education. One of the things that can be utilized by the world of education, especially teachers in implementing the distance learning process, is by utilizing information and communication technology (ICT) in PAUD learning in accordance with the optimal level of child development. Utilization of ICT is expected to be one alternative in answering the challenges of PAUD learning during the Covid-19 pandemic by continuing to prioritize the principles of early childhood learning by paying attention to its characteristics and development.</w:t>
      </w:r>
    </w:p>
    <w:p w:rsidR="005F6C06" w:rsidRDefault="005F6C06" w:rsidP="005F6C06">
      <w:pPr>
        <w:pStyle w:val="BodyText"/>
        <w:spacing w:after="0" w:line="240" w:lineRule="auto"/>
        <w:ind w:firstLine="709"/>
        <w:jc w:val="both"/>
        <w:rPr>
          <w:rFonts w:ascii="Book Antiqua" w:hAnsi="Book Antiqua" w:cs="Times New Roman"/>
          <w:lang w:val="en-US"/>
        </w:rPr>
      </w:pPr>
      <w:r w:rsidRPr="005F6C06">
        <w:rPr>
          <w:rFonts w:ascii="Book Antiqua" w:hAnsi="Book Antiqua" w:cs="Times New Roman"/>
        </w:rPr>
        <w:t>Optimizing the use of ICT is a means to optimally stimulate child development. Therefore, through the use of ICTs, it is expected that early childhood can understand and understand the use of technology appropriately to be able to assist in learning at school and at home. Utilization of this ICT by operating the use of audio-visual media, media players, computers, and the internet. It is assumed to be an alternative in a fun and joyful learning process for young children with guidance and guidance from the teacher and accompanied by parents when at home.</w:t>
      </w:r>
    </w:p>
    <w:p w:rsidR="00684BDA" w:rsidRPr="00684BDA" w:rsidRDefault="00684BDA" w:rsidP="005F6C06">
      <w:pPr>
        <w:pStyle w:val="BodyText"/>
        <w:spacing w:after="0" w:line="240" w:lineRule="auto"/>
        <w:ind w:firstLine="709"/>
        <w:jc w:val="both"/>
        <w:rPr>
          <w:rFonts w:ascii="Book Antiqua" w:hAnsi="Book Antiqua" w:cs="Times New Roman"/>
          <w:lang w:val="en-US"/>
        </w:rPr>
      </w:pPr>
    </w:p>
    <w:p w:rsidR="00684BDA" w:rsidRPr="007C6791" w:rsidRDefault="00684BDA" w:rsidP="00684BDA">
      <w:pPr>
        <w:pStyle w:val="Heading2"/>
        <w:numPr>
          <w:ilvl w:val="0"/>
          <w:numId w:val="0"/>
        </w:numPr>
        <w:spacing w:before="0" w:after="0"/>
        <w:ind w:left="289" w:hanging="289"/>
        <w:jc w:val="both"/>
        <w:rPr>
          <w:rFonts w:ascii="Book Antiqua" w:hAnsi="Book Antiqua"/>
          <w:b/>
          <w:i w:val="0"/>
          <w:sz w:val="24"/>
          <w:szCs w:val="24"/>
        </w:rPr>
      </w:pPr>
      <w:r>
        <w:rPr>
          <w:rFonts w:ascii="Book Antiqua" w:hAnsi="Book Antiqua"/>
          <w:b/>
          <w:i w:val="0"/>
          <w:sz w:val="24"/>
          <w:szCs w:val="24"/>
        </w:rPr>
        <w:t>Early Childhood Learning</w:t>
      </w:r>
    </w:p>
    <w:p w:rsidR="00684BDA" w:rsidRPr="00684BDA" w:rsidRDefault="00684BDA" w:rsidP="00684BDA">
      <w:pPr>
        <w:pStyle w:val="BodyText"/>
        <w:spacing w:after="0" w:line="240" w:lineRule="auto"/>
        <w:ind w:firstLine="709"/>
        <w:jc w:val="both"/>
        <w:rPr>
          <w:rFonts w:ascii="Book Antiqua" w:hAnsi="Book Antiqua" w:cs="Times New Roman"/>
          <w:lang w:val="en-US"/>
        </w:rPr>
      </w:pPr>
      <w:r w:rsidRPr="00684BDA">
        <w:rPr>
          <w:rFonts w:ascii="Book Antiqua" w:hAnsi="Book Antiqua" w:cs="Times New Roman"/>
        </w:rPr>
        <w:t>Learning is a process of interaction between students and learning resources. This interaction becomes a part in obtaining information systematically and regularly. Another thing is also related that learning can produce behavior changes as expected based on the desired goals. Related to this, Surya (2004: 7) explained that learning is a process carried out by individuals to obtain a new behavior change as a whole, as a result of the experience</w:t>
      </w:r>
      <w:r>
        <w:rPr>
          <w:rFonts w:ascii="Book Antiqua" w:hAnsi="Book Antiqua" w:cs="Times New Roman"/>
          <w:lang w:val="en-US"/>
        </w:rPr>
        <w:t>.</w:t>
      </w:r>
    </w:p>
    <w:p w:rsidR="00684BDA" w:rsidRDefault="00684BDA" w:rsidP="00056452">
      <w:pPr>
        <w:pStyle w:val="BodyText"/>
        <w:spacing w:after="0" w:line="240" w:lineRule="auto"/>
        <w:ind w:firstLine="709"/>
        <w:jc w:val="both"/>
        <w:rPr>
          <w:rFonts w:ascii="Book Antiqua" w:hAnsi="Book Antiqua" w:cs="Times New Roman"/>
          <w:lang w:val="en-US"/>
        </w:rPr>
      </w:pPr>
      <w:r w:rsidRPr="00684BDA">
        <w:rPr>
          <w:rFonts w:ascii="Book Antiqua" w:hAnsi="Book Antiqua" w:cs="Times New Roman"/>
        </w:rPr>
        <w:t>Meanwhile, according to Law number 20 of 2003 Article 1 paragraph 20 concerning the national education system states that learning is a process of interaction of students with educators and learning resources in a learning environment. Through this interaction process, it is expected to be able to explore their knowledge freely with an adequate learning environment. The process of interaction between students and educators in the learning environment is a process that cannot be ignored in the context of learning management. Related to this, Sagala (2003: 61) describes learning as a process in which a person's environment is intentionally managed to allow children to participate in certain behaviors in special conditions or produce responses to certain situations. This shows that learning directs the process towards behavior change in a positive direction. In addition, learning can be managed regularly, systematically, and prioritizes all aspects of education, therefore, in this process can provide stimulation by involving pedagogical elements so that learning objectives can be achieved by the learner.</w:t>
      </w:r>
    </w:p>
    <w:p w:rsidR="00056452" w:rsidRDefault="00702490" w:rsidP="00056452">
      <w:pPr>
        <w:pStyle w:val="BodyText"/>
        <w:spacing w:after="0" w:line="240" w:lineRule="auto"/>
        <w:ind w:firstLine="709"/>
        <w:jc w:val="both"/>
        <w:rPr>
          <w:rFonts w:ascii="Book Antiqua" w:hAnsi="Book Antiqua" w:cs="Times New Roman"/>
          <w:lang w:val="en-US"/>
        </w:rPr>
      </w:pPr>
      <w:r>
        <w:rPr>
          <w:rFonts w:ascii="Book Antiqua" w:hAnsi="Book Antiqua" w:cs="Times New Roman"/>
        </w:rPr>
        <w:t>In addition, Sa</w:t>
      </w:r>
      <w:r w:rsidR="00056452" w:rsidRPr="00056452">
        <w:rPr>
          <w:rFonts w:ascii="Book Antiqua" w:hAnsi="Book Antiqua" w:cs="Times New Roman"/>
        </w:rPr>
        <w:t>ud (2010: 124) explained that learning is a series of activities designed to enable the learning process of children. In this case, learning leads to a harmonious interaction between educators and students. The learning environment is also important in the learning process. Therefore, this activity can provide benefits in the process of communication and interaction of learners. Thus, learning is directed at processes that need each other in obtaining knowledge comprehensively. Through this learning, children can carry out activities in accordance with the potential to be achieved effectively and on target. Then this learning becomes important so that it can awaken children to be able to know more about the knowledge they want.</w:t>
      </w:r>
    </w:p>
    <w:p w:rsidR="00056452" w:rsidRDefault="00056452" w:rsidP="00056452">
      <w:pPr>
        <w:pStyle w:val="BodyText"/>
        <w:spacing w:after="0" w:line="240" w:lineRule="auto"/>
        <w:ind w:firstLine="709"/>
        <w:jc w:val="both"/>
        <w:rPr>
          <w:rFonts w:ascii="Book Antiqua" w:hAnsi="Book Antiqua" w:cs="Times New Roman"/>
          <w:lang w:val="en-US"/>
        </w:rPr>
      </w:pPr>
      <w:r w:rsidRPr="00056452">
        <w:rPr>
          <w:rFonts w:ascii="Book Antiqua" w:hAnsi="Book Antiqua" w:cs="Times New Roman"/>
        </w:rPr>
        <w:t xml:space="preserve">On the other hand, Sudjana (Mariyana, et al 2013: 6) states that learning is the preparation of a condition for learning to occur. This gives an understanding that learning should be designed to create learning that involves all elements or components of learning. These elements work together to be able to foster an atmosphere of learning conducive and productive. Related to this, (Ahmadi, et al: 2011: 19) outlines that learning is a system instructional which refers to a set of components that are interdependent with each other to achieve goals. Furthermore, said that learning includes a component, including objectives, materials, students, teachers, methods, situations, and evaluations. Learning in early childhood emphasizes the principles of development in accordance with its characteristics. It </w:t>
      </w:r>
      <w:r w:rsidRPr="00056452">
        <w:rPr>
          <w:rFonts w:ascii="Book Antiqua" w:hAnsi="Book Antiqua" w:cs="Times New Roman"/>
        </w:rPr>
        <w:lastRenderedPageBreak/>
        <w:t>is intended that in early childhood learning uses integrated learning. Therefore, integrated learning becomes a characteristic inherent in the learning process held in early childhood. In line with that, Hadisubroto</w:t>
      </w:r>
      <w:r w:rsidR="000632F4">
        <w:rPr>
          <w:rFonts w:ascii="Book Antiqua" w:hAnsi="Book Antiqua" w:cs="Times New Roman"/>
          <w:lang w:val="en-US"/>
        </w:rPr>
        <w:t xml:space="preserve"> </w:t>
      </w:r>
      <w:proofErr w:type="spellStart"/>
      <w:r w:rsidR="000632F4">
        <w:rPr>
          <w:rFonts w:ascii="Book Antiqua" w:hAnsi="Book Antiqua" w:cs="Times New Roman"/>
          <w:lang w:val="en-US"/>
        </w:rPr>
        <w:t>dan</w:t>
      </w:r>
      <w:proofErr w:type="spellEnd"/>
      <w:r w:rsidR="000632F4">
        <w:rPr>
          <w:rFonts w:ascii="Book Antiqua" w:hAnsi="Book Antiqua" w:cs="Times New Roman"/>
          <w:lang w:val="en-US"/>
        </w:rPr>
        <w:t xml:space="preserve"> </w:t>
      </w:r>
      <w:proofErr w:type="spellStart"/>
      <w:r w:rsidR="000632F4">
        <w:rPr>
          <w:rFonts w:ascii="Book Antiqua" w:hAnsi="Book Antiqua" w:cs="Times New Roman"/>
          <w:lang w:val="en-US"/>
        </w:rPr>
        <w:t>Herawati</w:t>
      </w:r>
      <w:proofErr w:type="spellEnd"/>
      <w:r w:rsidRPr="00056452">
        <w:rPr>
          <w:rFonts w:ascii="Book Antiqua" w:hAnsi="Book Antiqua" w:cs="Times New Roman"/>
        </w:rPr>
        <w:t xml:space="preserve"> (1998: 23) explained that integrated learning is learning that starts from a particular discussion or theme that is associated with other themes, where certain concepts are linked to other concepts, which are carried out spontaneously or planned, both in one field or more and with a variety of learning experiences for learning become more meaningful. This has the understanding that integrated learning links certain components in the process of integrating skills and abilities. Meanwhile, Prabowo (2000: 3) says that integrated learning as a process that has several characteristics, namely: 1) student centered, 2) the learning process prioritizes the provision of direct experience, and 3) the separation of fields of study is not clearly visible. Integrated learning is one model of curriculum implementation that is recommended to be applied at all levels of education. Furthermore, Trianto (2010 a: 6) argues that the implementation of integrated learning depends on material tendencies material that has the potential to be integrated in one particular theme. From some of the characteristics of integrated learning above, it shows that the integrated learning model is in line with several modern streams that are included in the flow of progressivism education. The flow of progressivism education views education which prioritizes the implementation of education in schools centered on children (student centered), as a reaction to the implementation of education that is still centered on teachers and on teaching materials. The main purpose of schools is to increase practical intelligence, and to make children more effective in solving various problems presented in the context of experience (experience) in general (William F. O</w:t>
      </w:r>
      <w:r w:rsidR="000632F4">
        <w:rPr>
          <w:rFonts w:ascii="Book Antiqua" w:hAnsi="Book Antiqua" w:cs="Times New Roman"/>
          <w:lang w:val="en-US"/>
        </w:rPr>
        <w:t>’</w:t>
      </w:r>
      <w:r w:rsidRPr="00056452">
        <w:rPr>
          <w:rFonts w:ascii="Book Antiqua" w:hAnsi="Book Antiqua" w:cs="Times New Roman"/>
        </w:rPr>
        <w:t>neill, 1981).</w:t>
      </w:r>
    </w:p>
    <w:p w:rsidR="00056452" w:rsidRDefault="00056452" w:rsidP="00056452">
      <w:pPr>
        <w:pStyle w:val="BodyText"/>
        <w:spacing w:after="0" w:line="240" w:lineRule="auto"/>
        <w:ind w:firstLine="709"/>
        <w:jc w:val="both"/>
        <w:rPr>
          <w:rFonts w:ascii="Book Antiqua" w:hAnsi="Book Antiqua" w:cs="Times New Roman"/>
          <w:lang w:val="en-US"/>
        </w:rPr>
      </w:pPr>
    </w:p>
    <w:p w:rsidR="00056452" w:rsidRPr="007C6791" w:rsidRDefault="00056452" w:rsidP="00056452">
      <w:pPr>
        <w:pStyle w:val="Heading2"/>
        <w:numPr>
          <w:ilvl w:val="0"/>
          <w:numId w:val="0"/>
        </w:numPr>
        <w:spacing w:before="0" w:after="0"/>
        <w:ind w:left="289" w:hanging="289"/>
        <w:jc w:val="both"/>
        <w:rPr>
          <w:rFonts w:ascii="Book Antiqua" w:hAnsi="Book Antiqua"/>
          <w:b/>
          <w:i w:val="0"/>
          <w:sz w:val="24"/>
          <w:szCs w:val="24"/>
        </w:rPr>
      </w:pPr>
      <w:r>
        <w:rPr>
          <w:rFonts w:ascii="Book Antiqua" w:hAnsi="Book Antiqua"/>
          <w:b/>
          <w:i w:val="0"/>
          <w:sz w:val="24"/>
          <w:szCs w:val="24"/>
        </w:rPr>
        <w:t>Character Building in PAUD</w:t>
      </w:r>
    </w:p>
    <w:p w:rsidR="00056452" w:rsidRPr="00056452" w:rsidRDefault="00056452" w:rsidP="00056452">
      <w:pPr>
        <w:pStyle w:val="BodyText"/>
        <w:spacing w:after="0" w:line="240" w:lineRule="auto"/>
        <w:ind w:firstLine="709"/>
        <w:jc w:val="both"/>
        <w:rPr>
          <w:rFonts w:ascii="Book Antiqua" w:hAnsi="Book Antiqua" w:cs="Times New Roman"/>
        </w:rPr>
      </w:pPr>
      <w:r w:rsidRPr="00056452">
        <w:rPr>
          <w:rFonts w:ascii="Book Antiqua" w:hAnsi="Book Antiqua" w:cs="Times New Roman"/>
        </w:rPr>
        <w:t>The process of habituation in education is important, especially for young children. Children are not aware of what is called good and not good in a moral sense. Children's memories are not strong, their attention is quick and it is easy to turn to the latest things and likes. In this condition the child needs to be familiarized with certain behaviors, skills, abilities and thought pa</w:t>
      </w:r>
      <w:r w:rsidR="00145099">
        <w:rPr>
          <w:rFonts w:ascii="Book Antiqua" w:hAnsi="Book Antiqua" w:cs="Times New Roman"/>
        </w:rPr>
        <w:t>tterns. According to Ulwan (199</w:t>
      </w:r>
      <w:r w:rsidR="00145099">
        <w:rPr>
          <w:rFonts w:ascii="Book Antiqua" w:hAnsi="Book Antiqua" w:cs="Times New Roman"/>
          <w:lang w:val="en-US"/>
        </w:rPr>
        <w:t>2</w:t>
      </w:r>
      <w:r w:rsidRPr="00056452">
        <w:rPr>
          <w:rFonts w:ascii="Book Antiqua" w:hAnsi="Book Antiqua" w:cs="Times New Roman"/>
        </w:rPr>
        <w:t>: 93), education with the habituation process is a very effective way in shaping faith and noble morals.</w:t>
      </w:r>
    </w:p>
    <w:p w:rsidR="00056452" w:rsidRDefault="00056452" w:rsidP="00056452">
      <w:pPr>
        <w:pStyle w:val="BodyText"/>
        <w:spacing w:after="0" w:line="240" w:lineRule="auto"/>
        <w:ind w:firstLine="709"/>
        <w:jc w:val="both"/>
        <w:rPr>
          <w:rFonts w:ascii="Book Antiqua" w:hAnsi="Book Antiqua" w:cs="Times New Roman"/>
          <w:lang w:val="en-US"/>
        </w:rPr>
      </w:pPr>
      <w:r w:rsidRPr="00056452">
        <w:rPr>
          <w:rFonts w:ascii="Book Antiqua" w:hAnsi="Book Antiqua" w:cs="Times New Roman"/>
        </w:rPr>
        <w:t>The process of habituation is actually about repetition. This means that what is familiarized is something done repeatedly and eventually becomes a habit. Habituation must be applied in the daily lives of students, so that what is familiarized especially with regard to good morals will be a perfect personality. For example, if a teacher enters the class always says hello. If students enter class do not say hello, then the teacher reminds that when entering class or any room should say hello.</w:t>
      </w:r>
    </w:p>
    <w:p w:rsidR="00056452" w:rsidRDefault="00056452" w:rsidP="00056452">
      <w:pPr>
        <w:pStyle w:val="BodyText"/>
        <w:spacing w:after="0" w:line="240" w:lineRule="auto"/>
        <w:ind w:firstLine="709"/>
        <w:jc w:val="both"/>
        <w:rPr>
          <w:rFonts w:ascii="Book Antiqua" w:hAnsi="Book Antiqua" w:cs="Times New Roman"/>
          <w:lang w:val="en-US"/>
        </w:rPr>
      </w:pPr>
      <w:r w:rsidRPr="00056452">
        <w:rPr>
          <w:rFonts w:ascii="Book Antiqua" w:hAnsi="Book Antiqua" w:cs="Times New Roman"/>
        </w:rPr>
        <w:t>Habits are formed because of something that is accustomed to, so that habits can be interpreted as actions or skills continuously, consistently for a long time, so that actions and skills can really be known and eventually become a habit that is difficult to leave. Habits can also be interpreted as actions that run smoothly and as if walking by themselves. This action was originally due to the mind doing consideration and planning, so that later it will cause actions which if these actions are repeated it will become a habit.</w:t>
      </w:r>
    </w:p>
    <w:p w:rsidR="00056452" w:rsidRDefault="00056452" w:rsidP="00056452">
      <w:pPr>
        <w:pStyle w:val="BodyText"/>
        <w:spacing w:after="0" w:line="240" w:lineRule="auto"/>
        <w:ind w:firstLine="709"/>
        <w:jc w:val="both"/>
        <w:rPr>
          <w:rFonts w:ascii="Book Antiqua" w:hAnsi="Book Antiqua" w:cs="Times New Roman"/>
          <w:lang w:val="en-US"/>
        </w:rPr>
      </w:pPr>
      <w:r w:rsidRPr="00056452">
        <w:rPr>
          <w:rFonts w:ascii="Book Antiqua" w:hAnsi="Book Antiqua" w:cs="Times New Roman"/>
        </w:rPr>
        <w:t>Accustoming the value of discipline in school, can be seen in terms of treatment there are three kinds, namely: interaction between individuals, between individuals and groups, and between groups; while from the way it happened, there was direct physical interaction, and indirectly through the media and symbols. The learning process in school (class) is directly or indirectly an activity of interaction between individuals, between individuals, and between groups. So that through this learning process will be obtained or formed thought patterns.</w:t>
      </w:r>
    </w:p>
    <w:p w:rsidR="00056452" w:rsidRPr="00056452" w:rsidRDefault="00056452" w:rsidP="00056452">
      <w:pPr>
        <w:pStyle w:val="NormalWeb"/>
        <w:spacing w:before="0" w:beforeAutospacing="0" w:after="0" w:afterAutospacing="0"/>
        <w:ind w:left="284" w:hanging="284"/>
        <w:jc w:val="both"/>
        <w:rPr>
          <w:rFonts w:ascii="Book Antiqua" w:eastAsia="Calibri" w:hAnsi="Book Antiqua"/>
          <w:sz w:val="22"/>
          <w:szCs w:val="22"/>
          <w:lang w:val="id-ID"/>
        </w:rPr>
      </w:pPr>
      <w:r w:rsidRPr="00056452">
        <w:rPr>
          <w:rFonts w:ascii="Book Antiqua" w:eastAsia="Calibri" w:hAnsi="Book Antiqua"/>
          <w:sz w:val="22"/>
          <w:szCs w:val="22"/>
          <w:lang w:val="id-ID"/>
        </w:rPr>
        <w:t>Stages of Character Building For Early Childhood:</w:t>
      </w:r>
    </w:p>
    <w:p w:rsidR="00056452" w:rsidRPr="00056452" w:rsidRDefault="00056452" w:rsidP="00056452">
      <w:pPr>
        <w:pStyle w:val="NormalWeb"/>
        <w:spacing w:before="0" w:beforeAutospacing="0" w:after="0" w:afterAutospacing="0"/>
        <w:ind w:left="284" w:hanging="284"/>
        <w:jc w:val="both"/>
        <w:rPr>
          <w:rFonts w:ascii="Book Antiqua" w:eastAsia="Calibri" w:hAnsi="Book Antiqua"/>
          <w:sz w:val="22"/>
          <w:szCs w:val="22"/>
          <w:lang w:val="id-ID"/>
        </w:rPr>
      </w:pPr>
      <w:r w:rsidRPr="00056452">
        <w:rPr>
          <w:rFonts w:ascii="Book Antiqua" w:eastAsia="Calibri" w:hAnsi="Book Antiqua"/>
          <w:sz w:val="22"/>
          <w:szCs w:val="22"/>
          <w:lang w:val="id-ID"/>
        </w:rPr>
        <w:lastRenderedPageBreak/>
        <w:t>1. Planting Phase: Concrete examples of good and bad are introduced. Explain to children positive and negative consequences, which are corrected in a good way.</w:t>
      </w:r>
    </w:p>
    <w:p w:rsidR="00056452" w:rsidRPr="00056452" w:rsidRDefault="00056452" w:rsidP="00056452">
      <w:pPr>
        <w:pStyle w:val="NormalWeb"/>
        <w:spacing w:before="0" w:beforeAutospacing="0" w:after="0" w:afterAutospacing="0"/>
        <w:ind w:left="284" w:hanging="284"/>
        <w:jc w:val="both"/>
        <w:rPr>
          <w:rFonts w:ascii="Book Antiqua" w:eastAsia="Calibri" w:hAnsi="Book Antiqua"/>
          <w:sz w:val="22"/>
          <w:szCs w:val="22"/>
          <w:lang w:val="id-ID"/>
        </w:rPr>
      </w:pPr>
      <w:r w:rsidRPr="00056452">
        <w:rPr>
          <w:rFonts w:ascii="Book Antiqua" w:eastAsia="Calibri" w:hAnsi="Book Antiqua"/>
          <w:sz w:val="22"/>
          <w:szCs w:val="22"/>
          <w:lang w:val="id-ID"/>
        </w:rPr>
        <w:t>2. Growth Stage: The results of "planting" are always reminded, guided, monitored. Children should not be reproached / insulted so that they grow well in their hearts.</w:t>
      </w:r>
    </w:p>
    <w:p w:rsidR="00056452" w:rsidRPr="00056452" w:rsidRDefault="00056452" w:rsidP="00056452">
      <w:pPr>
        <w:pStyle w:val="NormalWeb"/>
        <w:spacing w:before="0" w:beforeAutospacing="0" w:after="0" w:afterAutospacing="0"/>
        <w:ind w:left="284" w:hanging="284"/>
        <w:jc w:val="both"/>
        <w:rPr>
          <w:rFonts w:ascii="Book Antiqua" w:eastAsia="Calibri" w:hAnsi="Book Antiqua"/>
          <w:sz w:val="22"/>
          <w:szCs w:val="22"/>
          <w:lang w:val="id-ID"/>
        </w:rPr>
      </w:pPr>
      <w:r w:rsidRPr="00056452">
        <w:rPr>
          <w:rFonts w:ascii="Book Antiqua" w:eastAsia="Calibri" w:hAnsi="Book Antiqua"/>
          <w:sz w:val="22"/>
          <w:szCs w:val="22"/>
          <w:lang w:val="id-ID"/>
        </w:rPr>
        <w:t>3. Development Phase: Through concrete activities, give confidence through role plays, simulations, and others. By acting out, children easily internalize according to their potential</w:t>
      </w:r>
    </w:p>
    <w:p w:rsidR="00056452" w:rsidRDefault="00056452" w:rsidP="00056452">
      <w:pPr>
        <w:pStyle w:val="NormalWeb"/>
        <w:spacing w:before="0" w:beforeAutospacing="0" w:after="0" w:afterAutospacing="0"/>
        <w:ind w:left="284" w:hanging="284"/>
        <w:jc w:val="both"/>
        <w:rPr>
          <w:rFonts w:ascii="Book Antiqua" w:eastAsia="Calibri" w:hAnsi="Book Antiqua"/>
          <w:sz w:val="22"/>
          <w:szCs w:val="22"/>
        </w:rPr>
      </w:pPr>
      <w:r w:rsidRPr="00056452">
        <w:rPr>
          <w:rFonts w:ascii="Book Antiqua" w:eastAsia="Calibri" w:hAnsi="Book Antiqua"/>
          <w:sz w:val="22"/>
          <w:szCs w:val="22"/>
          <w:lang w:val="id-ID"/>
        </w:rPr>
        <w:t>4. Consolidation Stage: Given the opportunity to actualize themselves in the form of real activities. Children are encouraged to active participation, take responsibility in their attitudes, actions and speech</w:t>
      </w:r>
    </w:p>
    <w:p w:rsidR="00056452" w:rsidRPr="00056452" w:rsidRDefault="00056452" w:rsidP="00056452">
      <w:pPr>
        <w:pStyle w:val="BodyText"/>
        <w:spacing w:after="0" w:line="240" w:lineRule="auto"/>
        <w:ind w:firstLine="709"/>
        <w:jc w:val="both"/>
        <w:rPr>
          <w:rFonts w:ascii="Book Antiqua" w:hAnsi="Book Antiqua" w:cs="Times New Roman"/>
        </w:rPr>
      </w:pPr>
      <w:r w:rsidRPr="00056452">
        <w:rPr>
          <w:rFonts w:ascii="Book Antiqua" w:hAnsi="Book Antiqua" w:cs="Times New Roman"/>
        </w:rPr>
        <w:t>Implementation of this discipline values habituation must be done briefly, clearly, detailed and simple, easily understood by children, should not be long-winded, difficult and need complicated thinking, but must be practical, as stated by Savage (1991: 361), that discipline can be realized through regulations that: 1) detailed and separate as possible; 2) quite short and simple; 3) clear as far as possible in terms of sanctions, and 4) widely known by all students.</w:t>
      </w:r>
    </w:p>
    <w:p w:rsidR="00056452" w:rsidRDefault="007124FD" w:rsidP="00056452">
      <w:pPr>
        <w:pStyle w:val="BodyText"/>
        <w:spacing w:after="0" w:line="240" w:lineRule="auto"/>
        <w:ind w:firstLine="709"/>
        <w:jc w:val="both"/>
        <w:rPr>
          <w:rFonts w:ascii="Book Antiqua" w:hAnsi="Book Antiqua" w:cs="Times New Roman"/>
          <w:lang w:val="en-US"/>
        </w:rPr>
      </w:pPr>
      <w:r w:rsidRPr="007124FD">
        <w:rPr>
          <w:rFonts w:ascii="Book Antiqua" w:hAnsi="Book Antiqua" w:cs="Times New Roman"/>
        </w:rPr>
        <w:t>The use of information and communication technology is part of learning media that can be utilized in learning applications. This can make it easier for teachers to manage and deliver messages to students. Related to the above, according to Sadiman et al (1993: 189-190) there are two patterns in utilizing media, namely: 1) the use of media in classroom situations, where its utilization is integrated in the learning process in class situations to achieve certain learning goals; 2) the use of media outside the classroom situation, this utilization is divided into two main groups namely free use and controlled use. The use of this media can make it easier for teachers to conduct learning activities directly both indoors and outdoors. This can be optimized by considering the characteristics of child development. Furthermore, according to Bates (1995: 21) the selection of computer technology-based media include access, costs, pedagogical considerations, interactivity and ease of use, organizational considerations, novelty and speed. The following are some types of ICTs that can be utilized in PAUD learning, including: 1). Audio and Video Player. Audio media is related to hearing. Because this involves communication through direct hearing. While the visual video media related to the involvement of the sense of sight. The internet can be optimized quickly, comfortably, safely for its users. The use of the internet can make it easier for teachers to find and search for information related to learning material taught to students.</w:t>
      </w:r>
    </w:p>
    <w:p w:rsidR="007124FD" w:rsidRDefault="007124FD" w:rsidP="00056452">
      <w:pPr>
        <w:pStyle w:val="BodyText"/>
        <w:spacing w:after="0" w:line="240" w:lineRule="auto"/>
        <w:ind w:firstLine="709"/>
        <w:jc w:val="both"/>
        <w:rPr>
          <w:rFonts w:ascii="Book Antiqua" w:hAnsi="Book Antiqua" w:cs="Times New Roman"/>
          <w:lang w:val="en-US"/>
        </w:rPr>
      </w:pPr>
      <w:r w:rsidRPr="007124FD">
        <w:rPr>
          <w:rFonts w:ascii="Book Antiqua" w:hAnsi="Book Antiqua" w:cs="Times New Roman"/>
        </w:rPr>
        <w:t>Play is the essence of early childhood learning. Because through play, early childhood can explore with pleasure, joy, cheerful, and fun. Therefore, playing becomes a vehicle to be able to explore their interests and talents in fun ways.</w:t>
      </w:r>
    </w:p>
    <w:p w:rsidR="007124FD" w:rsidRDefault="007124FD" w:rsidP="00056452">
      <w:pPr>
        <w:pStyle w:val="BodyText"/>
        <w:spacing w:after="0" w:line="240" w:lineRule="auto"/>
        <w:ind w:firstLine="709"/>
        <w:jc w:val="both"/>
        <w:rPr>
          <w:rFonts w:ascii="Book Antiqua" w:hAnsi="Book Antiqua" w:cs="Times New Roman"/>
          <w:lang w:val="en-US"/>
        </w:rPr>
      </w:pPr>
      <w:r w:rsidRPr="007124FD">
        <w:rPr>
          <w:rFonts w:ascii="Book Antiqua" w:hAnsi="Book Antiqua" w:cs="Times New Roman"/>
        </w:rPr>
        <w:t>Referring to the opinion of Karl Buhler et al (Suryadi, 2007: 116) argues that the notion of play is an activity that gives rise to pleasure, and that pleasure becomes a stimulus for other behaviors, namely when the child is able to talk and fantasize. Meanwhile, Freud (Suryadi, 2007: 117) argues that by playing children are sure to be able to shed all feelings, even be able to manage, control, think, and plan. Furthermore, this opinion is reinforced by Piaget's opinion which states that play shows 2 children's realities, namely: 1) adaptation to what the child already knows, and 2) the child's response in new things. According to Tedjasaputra (2001: 20) explains that through playing children feel various emotional experiences, happy, sad, passionate, disappointed, proud, angry.</w:t>
      </w:r>
    </w:p>
    <w:p w:rsidR="00887FA1" w:rsidRPr="00887FA1" w:rsidRDefault="00887FA1" w:rsidP="00887FA1">
      <w:pPr>
        <w:pStyle w:val="BodyText"/>
        <w:spacing w:after="0" w:line="240" w:lineRule="auto"/>
        <w:ind w:firstLine="709"/>
        <w:jc w:val="both"/>
        <w:rPr>
          <w:rFonts w:ascii="Book Antiqua" w:hAnsi="Book Antiqua" w:cs="Times New Roman"/>
        </w:rPr>
      </w:pPr>
      <w:r w:rsidRPr="00887FA1">
        <w:rPr>
          <w:rFonts w:ascii="Book Antiqua" w:hAnsi="Book Antiqua" w:cs="Times New Roman"/>
        </w:rPr>
        <w:t>Through play also understands the rules of any social procedure. Furthermore Piaget (Mayesky, 1990: 196-197) explains that playing is an activity that is repetitive and causes pleasure / satisfaction for someone.</w:t>
      </w:r>
    </w:p>
    <w:p w:rsidR="007124FD" w:rsidRPr="00887FA1" w:rsidRDefault="00887FA1" w:rsidP="00887FA1">
      <w:pPr>
        <w:pStyle w:val="BodyText"/>
        <w:spacing w:after="0" w:line="240" w:lineRule="auto"/>
        <w:ind w:firstLine="709"/>
        <w:jc w:val="both"/>
        <w:rPr>
          <w:rFonts w:ascii="Book Antiqua" w:hAnsi="Book Antiqua" w:cs="Times New Roman"/>
        </w:rPr>
      </w:pPr>
      <w:r w:rsidRPr="00887FA1">
        <w:rPr>
          <w:rFonts w:ascii="Book Antiqua" w:hAnsi="Book Antiqua" w:cs="Times New Roman"/>
        </w:rPr>
        <w:t xml:space="preserve">Another opinion was expressed by Musfiroh (2008: 4) which explains that play activities contain elements of: 1) fun and encouraging for children to enjoy these play activities, looking cheerful and happy, 2) encouragement to play arises from children not coercion of others, 3 ) children do because they are spontaneous and voluntary, children do </w:t>
      </w:r>
      <w:r w:rsidRPr="00887FA1">
        <w:rPr>
          <w:rFonts w:ascii="Book Antiqua" w:hAnsi="Book Antiqua" w:cs="Times New Roman"/>
        </w:rPr>
        <w:lastRenderedPageBreak/>
        <w:t>not feel obliged, 4) all children participate together according to their respective roles, 5) children apply to pretend to be angry or pretend to cry, 6) children set their own rules of play, both rules adopted from others as well as new rules, rules of play are obeyed by all participants playing. 7) children are active; children jump or move the body, hands and not just see, 8) children are free to choose what to play and switch to other play activities, play is flexible.</w:t>
      </w:r>
    </w:p>
    <w:p w:rsidR="005F6C06" w:rsidRDefault="005F6C06" w:rsidP="005F6C06">
      <w:pPr>
        <w:pStyle w:val="BodyText"/>
        <w:spacing w:after="0" w:line="240" w:lineRule="auto"/>
        <w:ind w:firstLine="709"/>
        <w:jc w:val="both"/>
        <w:rPr>
          <w:rFonts w:ascii="Book Antiqua" w:hAnsi="Book Antiqua" w:cs="Times New Roman"/>
          <w:lang w:val="en-US"/>
        </w:rPr>
      </w:pPr>
    </w:p>
    <w:p w:rsidR="0082550E" w:rsidRPr="007C6791" w:rsidRDefault="0082550E" w:rsidP="0082550E">
      <w:pPr>
        <w:pStyle w:val="Heading2"/>
        <w:numPr>
          <w:ilvl w:val="0"/>
          <w:numId w:val="0"/>
        </w:numPr>
        <w:spacing w:before="0" w:after="0"/>
        <w:ind w:left="289" w:hanging="289"/>
        <w:jc w:val="both"/>
        <w:rPr>
          <w:rFonts w:ascii="Book Antiqua" w:hAnsi="Book Antiqua"/>
          <w:b/>
          <w:i w:val="0"/>
          <w:sz w:val="24"/>
          <w:szCs w:val="24"/>
        </w:rPr>
      </w:pPr>
      <w:r w:rsidRPr="0082550E">
        <w:rPr>
          <w:rFonts w:ascii="Book Antiqua" w:hAnsi="Book Antiqua"/>
          <w:b/>
          <w:i w:val="0"/>
          <w:sz w:val="24"/>
          <w:szCs w:val="24"/>
        </w:rPr>
        <w:t>Utilization of Information and Communication Technology in PAUD</w:t>
      </w:r>
    </w:p>
    <w:p w:rsidR="0082550E" w:rsidRPr="0082550E" w:rsidRDefault="0082550E" w:rsidP="0082550E">
      <w:pPr>
        <w:pStyle w:val="BodyText"/>
        <w:spacing w:after="0" w:line="240" w:lineRule="auto"/>
        <w:ind w:firstLine="709"/>
        <w:jc w:val="both"/>
        <w:rPr>
          <w:rFonts w:ascii="Book Antiqua" w:hAnsi="Book Antiqua" w:cs="Times New Roman"/>
        </w:rPr>
      </w:pPr>
      <w:r w:rsidRPr="0082550E">
        <w:rPr>
          <w:rFonts w:ascii="Book Antiqua" w:hAnsi="Book Antiqua" w:cs="Times New Roman"/>
        </w:rPr>
        <w:t>In the implementation of learning from home in order to participate in preventing the spread of Covid-19 PAUD Melati trying to optimize the use of information and communication technology (ICT).</w:t>
      </w:r>
    </w:p>
    <w:p w:rsidR="0082550E" w:rsidRDefault="0082550E" w:rsidP="0082550E">
      <w:pPr>
        <w:pStyle w:val="BodyText"/>
        <w:spacing w:after="0" w:line="240" w:lineRule="auto"/>
        <w:ind w:firstLine="709"/>
        <w:jc w:val="both"/>
        <w:rPr>
          <w:rFonts w:ascii="Book Antiqua" w:hAnsi="Book Antiqua" w:cs="Times New Roman"/>
          <w:lang w:val="en-US"/>
        </w:rPr>
      </w:pPr>
      <w:r w:rsidRPr="0082550E">
        <w:rPr>
          <w:rFonts w:ascii="Book Antiqua" w:hAnsi="Book Antiqua" w:cs="Times New Roman"/>
        </w:rPr>
        <w:t>Utilization of ICT in learning from home conducted by teachers in the form of the use of video to deliver learning material. Parents accompany children in participating in the learning delivered by the teacher and work or carry out the games given to children. In learning while singing in addition to using video also uses audio that can be heard by children, this is certainly not separated from the assistance of parents.</w:t>
      </w:r>
    </w:p>
    <w:p w:rsidR="0082550E" w:rsidRDefault="0082550E" w:rsidP="0082550E">
      <w:pPr>
        <w:pStyle w:val="BodyText"/>
        <w:spacing w:after="0" w:line="240" w:lineRule="auto"/>
        <w:ind w:firstLine="709"/>
        <w:jc w:val="both"/>
        <w:rPr>
          <w:rFonts w:ascii="Book Antiqua" w:hAnsi="Book Antiqua" w:cs="Times New Roman"/>
          <w:lang w:val="en-US"/>
        </w:rPr>
      </w:pPr>
      <w:r w:rsidRPr="0082550E">
        <w:rPr>
          <w:rFonts w:ascii="Book Antiqua" w:hAnsi="Book Antiqua" w:cs="Times New Roman"/>
        </w:rPr>
        <w:t>For evaluations and assessments used by teachers, there are reports of activities at home documented by parents in the form of photos, videos and audio sent to class social media groups, so that the results of parents' reports are able to provide an assessment of the child's development and make evaluations related with learning that has already been done.</w:t>
      </w:r>
    </w:p>
    <w:p w:rsidR="0082550E" w:rsidRDefault="0082550E" w:rsidP="0082550E">
      <w:pPr>
        <w:pStyle w:val="BodyText"/>
        <w:spacing w:after="0" w:line="240" w:lineRule="auto"/>
        <w:ind w:firstLine="709"/>
        <w:jc w:val="both"/>
        <w:rPr>
          <w:rFonts w:ascii="Book Antiqua" w:hAnsi="Book Antiqua" w:cs="Times New Roman"/>
          <w:lang w:val="en-US"/>
        </w:rPr>
      </w:pPr>
      <w:r w:rsidRPr="0082550E">
        <w:rPr>
          <w:rFonts w:ascii="Book Antiqua" w:hAnsi="Book Antiqua" w:cs="Times New Roman"/>
        </w:rPr>
        <w:t>From the data obtained during the first "Work From Home" to work from home the second can be concluded that the implementation of learning from home does not reduce the enthusiasm of children and parents in the implementation of work from home. This is proven by the list of parents who send activity reports while at home to their respective teachers showing that all children are enthusiastic about participating in the activity even though it is only done at home. As for some parents who do not send activity reports at home due to busy parents working, so sometimes there are those who are late to provide reports.</w:t>
      </w:r>
    </w:p>
    <w:p w:rsidR="0082550E" w:rsidRDefault="0082550E" w:rsidP="0082550E">
      <w:pPr>
        <w:pStyle w:val="BodyText"/>
        <w:spacing w:after="0" w:line="240" w:lineRule="auto"/>
        <w:ind w:firstLine="709"/>
        <w:jc w:val="both"/>
        <w:rPr>
          <w:rFonts w:ascii="Book Antiqua" w:hAnsi="Book Antiqua" w:cs="Times New Roman"/>
          <w:lang w:val="en-US"/>
        </w:rPr>
      </w:pPr>
      <w:r w:rsidRPr="0082550E">
        <w:rPr>
          <w:rFonts w:ascii="Book Antiqua" w:hAnsi="Book Antiqua" w:cs="Times New Roman"/>
        </w:rPr>
        <w:t>Shows that all children are enthusiastic about the activity even if it is done only at home As for some parents who do not send activity reports at home due to busy parents working, so sometimes there are those who are late to provide reports.</w:t>
      </w:r>
    </w:p>
    <w:p w:rsidR="00B74B03" w:rsidRDefault="0082550E" w:rsidP="0082550E">
      <w:pPr>
        <w:pStyle w:val="BodyText"/>
        <w:spacing w:after="0" w:line="240" w:lineRule="auto"/>
        <w:ind w:firstLine="709"/>
        <w:jc w:val="both"/>
        <w:rPr>
          <w:rFonts w:ascii="Book Antiqua" w:hAnsi="Book Antiqua" w:cs="Times New Roman"/>
          <w:lang w:val="en-US"/>
        </w:rPr>
      </w:pPr>
      <w:r w:rsidRPr="0082550E">
        <w:rPr>
          <w:rFonts w:ascii="Book Antiqua" w:hAnsi="Book Antiqua" w:cs="Times New Roman"/>
        </w:rPr>
        <w:t>Optimizing the use of ICT greatly helps the process of teaching and learning from home, because it is strongly supported by technological advances when supported by the industrial revolution 4.0 which makes it easier for teachers and parents to use ICT even though it cannot be denied that the teacher is an irreplaceable figure by the media any.</w:t>
      </w:r>
    </w:p>
    <w:p w:rsidR="0082550E" w:rsidRPr="0082550E" w:rsidRDefault="0082550E" w:rsidP="0082550E">
      <w:pPr>
        <w:pStyle w:val="BodyText"/>
        <w:spacing w:after="0" w:line="240" w:lineRule="auto"/>
        <w:ind w:firstLine="709"/>
        <w:jc w:val="both"/>
        <w:rPr>
          <w:rFonts w:ascii="Book Antiqua" w:hAnsi="Book Antiqua" w:cs="Times New Roman"/>
          <w:lang w:val="en-US"/>
        </w:rPr>
      </w:pPr>
    </w:p>
    <w:p w:rsidR="00DC3199" w:rsidRPr="0082550E" w:rsidRDefault="0082550E" w:rsidP="0082550E">
      <w:pPr>
        <w:pStyle w:val="Heading1"/>
        <w:numPr>
          <w:ilvl w:val="0"/>
          <w:numId w:val="0"/>
        </w:numPr>
        <w:spacing w:before="0" w:after="0" w:line="276" w:lineRule="auto"/>
        <w:jc w:val="both"/>
        <w:rPr>
          <w:rFonts w:ascii="Book Antiqua" w:hAnsi="Book Antiqua"/>
          <w:b/>
          <w:sz w:val="28"/>
          <w:szCs w:val="28"/>
        </w:rPr>
      </w:pPr>
      <w:r>
        <w:rPr>
          <w:rFonts w:ascii="Book Antiqua" w:hAnsi="Book Antiqua"/>
          <w:b/>
          <w:sz w:val="28"/>
          <w:szCs w:val="28"/>
        </w:rPr>
        <w:t>Conclusion</w:t>
      </w:r>
    </w:p>
    <w:p w:rsidR="006238B8" w:rsidRDefault="006238B8" w:rsidP="009C4C44">
      <w:pPr>
        <w:pStyle w:val="BodyText"/>
        <w:spacing w:after="0" w:line="240" w:lineRule="auto"/>
        <w:ind w:firstLine="709"/>
        <w:jc w:val="both"/>
        <w:rPr>
          <w:rFonts w:ascii="Book Antiqua" w:hAnsi="Book Antiqua" w:cs="Times New Roman"/>
          <w:lang w:val="en-US"/>
        </w:rPr>
      </w:pPr>
      <w:r w:rsidRPr="006238B8">
        <w:rPr>
          <w:rFonts w:ascii="Book Antiqua" w:hAnsi="Book Antiqua" w:cs="Times New Roman"/>
        </w:rPr>
        <w:t>Through the habituation of the value of discipline in the learning process in kindergarten, it is hoped that a good attitude will be embedded in the child. The attitude must be raised by children in their behavior in school, family, and community. As described above, it seems that customizing the values ​​of this discipline is one of the efforts taken to instill values, morals and norms so that a person can act, behave, and behave in a discipline, both as a person and socially.</w:t>
      </w:r>
    </w:p>
    <w:p w:rsidR="006238B8" w:rsidRDefault="006238B8" w:rsidP="009C4C44">
      <w:pPr>
        <w:pStyle w:val="BodyText"/>
        <w:spacing w:after="0" w:line="240" w:lineRule="auto"/>
        <w:ind w:firstLine="709"/>
        <w:jc w:val="both"/>
        <w:rPr>
          <w:rFonts w:ascii="Book Antiqua" w:hAnsi="Book Antiqua" w:cs="Times New Roman"/>
          <w:lang w:val="en-US"/>
        </w:rPr>
      </w:pPr>
      <w:r w:rsidRPr="006238B8">
        <w:rPr>
          <w:rFonts w:ascii="Book Antiqua" w:hAnsi="Book Antiqua" w:cs="Times New Roman"/>
        </w:rPr>
        <w:t>In the context of learning as above, habituation of the value of discipline needs to be based on the existence of 'awareness' (awarness). According to Djahiri (1996: 23-24) learning conditions based on awareness must be built by five conscious values, namely: aware of: 1) the existence of a value system, 2) the importance of having a value system, 3) the desire to embrace / own a value system , 4) must develop and improve it, and 5) conscious to try and standardize it in daily deeds.</w:t>
      </w:r>
    </w:p>
    <w:p w:rsidR="006238B8" w:rsidRDefault="006238B8" w:rsidP="009C4C44">
      <w:pPr>
        <w:pStyle w:val="BodyText"/>
        <w:spacing w:after="0" w:line="240" w:lineRule="auto"/>
        <w:ind w:firstLine="709"/>
        <w:jc w:val="both"/>
        <w:rPr>
          <w:rFonts w:ascii="Book Antiqua" w:hAnsi="Book Antiqua" w:cs="Times New Roman"/>
          <w:lang w:val="en-US"/>
        </w:rPr>
      </w:pPr>
      <w:r w:rsidRPr="006238B8">
        <w:rPr>
          <w:rFonts w:ascii="Book Antiqua" w:hAnsi="Book Antiqua" w:cs="Times New Roman"/>
        </w:rPr>
        <w:t xml:space="preserve">From the approach and strategy, Hakam (2000: 48), argues, for this goal it is necessary to make the best approach and link each other to each other in order to produce optimal (synergistic) results. The approach referred to is as follows: 1) Incultation approach, this </w:t>
      </w:r>
      <w:r w:rsidRPr="006238B8">
        <w:rPr>
          <w:rFonts w:ascii="Book Antiqua" w:hAnsi="Book Antiqua" w:cs="Times New Roman"/>
        </w:rPr>
        <w:lastRenderedPageBreak/>
        <w:t>approach endeavors for students to recognize and accept values as their own and be responsible for decisions made through stages: recognizing choices, assessing choices, determining choices, apply values according to self-confidence. Ways that can be used in this approach include: exemplary, positive reinforcement and negative, simulation and role playing. 2) cognitive moral development approach (cognitive moral development approach). This approach emphasizes at various levels of moral research. The teacher can direct the child in applying the moral thought process through discussion of moral issues, so students can make decisions about their moral opinions.</w:t>
      </w:r>
    </w:p>
    <w:p w:rsidR="006238B8" w:rsidRDefault="006238B8" w:rsidP="009C4C44">
      <w:pPr>
        <w:pStyle w:val="BodyText"/>
        <w:spacing w:after="0" w:line="240" w:lineRule="auto"/>
        <w:ind w:firstLine="709"/>
        <w:jc w:val="both"/>
        <w:rPr>
          <w:rFonts w:ascii="Book Antiqua" w:hAnsi="Book Antiqua" w:cs="Times New Roman"/>
          <w:lang w:val="en-US"/>
        </w:rPr>
      </w:pPr>
      <w:r w:rsidRPr="006238B8">
        <w:rPr>
          <w:rFonts w:ascii="Book Antiqua" w:hAnsi="Book Antiqua" w:cs="Times New Roman"/>
        </w:rPr>
        <w:t>The child will describe a higher level of moral thought, namely: fear of punishment, serving one's own will, following the role that is confronted, acting according to universal ethical principles. 3) Value analysis approach (value analysis approach), this approach emphasizes that of children students can use the ability to think logically and scientifically in analyzing problems related to certain values. 4) Values ​​clarification approach, an approach that aims to raise awareness and develop the ability of students to identify their own values ​​and the values ​​of others. Ways that can be utilized in this approach include role playing, simulations, in-depth analysis of one's own values, activities that develop sensitivity, activities outside the classroom, and 5) Action learning approach, this approach aims to develop children's abilities students as in the approach to analysis and clarification of values. In addition, this approach is intended to develop students' abilities in carrying out social activities and encourage students to see themselves.</w:t>
      </w:r>
    </w:p>
    <w:p w:rsidR="006238B8" w:rsidRDefault="006238B8" w:rsidP="009C4C44">
      <w:pPr>
        <w:pStyle w:val="BodyText"/>
        <w:spacing w:after="0" w:line="240" w:lineRule="auto"/>
        <w:ind w:firstLine="709"/>
        <w:jc w:val="both"/>
        <w:rPr>
          <w:rFonts w:ascii="Book Antiqua" w:hAnsi="Book Antiqua" w:cs="Times New Roman"/>
          <w:lang w:val="en-US"/>
        </w:rPr>
      </w:pPr>
      <w:r w:rsidRPr="006238B8">
        <w:rPr>
          <w:rFonts w:ascii="Book Antiqua" w:hAnsi="Book Antiqua" w:cs="Times New Roman"/>
        </w:rPr>
        <w:t>The child will describe a higher level of moral thought, namely: fear of punishment, serving one's own will, following the role that is confronted, acting according to universal ethical principles. 3) Value analysis approach (values analysis approach), this approach emphasizes that of children.</w:t>
      </w:r>
    </w:p>
    <w:p w:rsidR="006238B8" w:rsidRDefault="006238B8" w:rsidP="009C4C44">
      <w:pPr>
        <w:pStyle w:val="BodyText"/>
        <w:spacing w:after="0" w:line="240" w:lineRule="auto"/>
        <w:ind w:firstLine="709"/>
        <w:jc w:val="both"/>
        <w:rPr>
          <w:rFonts w:ascii="Book Antiqua" w:hAnsi="Book Antiqua" w:cs="Times New Roman"/>
          <w:lang w:val="en-US"/>
        </w:rPr>
      </w:pPr>
      <w:r w:rsidRPr="006238B8">
        <w:rPr>
          <w:rFonts w:ascii="Book Antiqua" w:hAnsi="Book Antiqua" w:cs="Times New Roman"/>
        </w:rPr>
        <w:t>Students can use the ability to think logically and scientifically in analyzing problems related to certain values. 4) Values clarification approach, an approach that aims to raise awareness and develop the ability of students to identify their own values and the values of others. Ways that can be utilized in this approach include role playing, simulations, in-depth analysis of one's own values, activities that develop sensitivity, activities outside the classroom, and 5) Action learning approach, this approach aims to develop children's abilities students as in the approach to analysis and clarification of values. In addition, this approach is intended to develop students' abilities in carrying out social activities and encourage students to see themselves.</w:t>
      </w:r>
    </w:p>
    <w:p w:rsidR="00442FCF" w:rsidRDefault="006238B8" w:rsidP="006238B8">
      <w:pPr>
        <w:pStyle w:val="BodyText"/>
        <w:spacing w:after="0" w:line="240" w:lineRule="auto"/>
        <w:ind w:firstLine="709"/>
        <w:jc w:val="both"/>
        <w:rPr>
          <w:rFonts w:ascii="Book Antiqua" w:hAnsi="Book Antiqua" w:cs="Times New Roman"/>
          <w:lang w:val="en-US"/>
        </w:rPr>
      </w:pPr>
      <w:r w:rsidRPr="006238B8">
        <w:rPr>
          <w:rFonts w:ascii="Book Antiqua" w:hAnsi="Book Antiqua" w:cs="Times New Roman"/>
        </w:rPr>
        <w:t>Utilization of ICT is indeed very good, but it should be noted that in learning using ICT, children must be accompanied by parents so that nothing unexpected happens. Because many negative side factors in addition to the positive side that exists in the use of ICT that can endanger the development and growth of early childhood</w:t>
      </w:r>
      <w:r>
        <w:rPr>
          <w:rFonts w:ascii="Book Antiqua" w:hAnsi="Book Antiqua" w:cs="Times New Roman"/>
          <w:lang w:val="en-US"/>
        </w:rPr>
        <w:t>.</w:t>
      </w:r>
    </w:p>
    <w:p w:rsidR="006238B8" w:rsidRPr="006238B8" w:rsidRDefault="006238B8" w:rsidP="006238B8">
      <w:pPr>
        <w:pStyle w:val="BodyText"/>
        <w:spacing w:after="0" w:line="240" w:lineRule="auto"/>
        <w:ind w:firstLine="709"/>
        <w:jc w:val="both"/>
        <w:rPr>
          <w:rFonts w:ascii="Book Antiqua" w:hAnsi="Book Antiqua" w:cs="Times New Roman"/>
          <w:lang w:val="en-US"/>
        </w:rPr>
      </w:pPr>
    </w:p>
    <w:p w:rsidR="006F14D5" w:rsidRPr="001A41C4" w:rsidRDefault="001A41C4" w:rsidP="001A41C4">
      <w:pPr>
        <w:pStyle w:val="Heading1"/>
        <w:numPr>
          <w:ilvl w:val="0"/>
          <w:numId w:val="0"/>
        </w:numPr>
        <w:spacing w:before="0" w:after="0" w:line="276" w:lineRule="auto"/>
        <w:jc w:val="both"/>
        <w:rPr>
          <w:rFonts w:ascii="Book Antiqua" w:hAnsi="Book Antiqua"/>
          <w:b/>
          <w:sz w:val="28"/>
          <w:szCs w:val="28"/>
        </w:rPr>
      </w:pPr>
      <w:r>
        <w:rPr>
          <w:rFonts w:ascii="Book Antiqua" w:hAnsi="Book Antiqua"/>
          <w:b/>
          <w:sz w:val="28"/>
          <w:szCs w:val="28"/>
        </w:rPr>
        <w:t>Acknowledgement</w:t>
      </w:r>
    </w:p>
    <w:p w:rsidR="001A41C4" w:rsidRPr="001A41C4" w:rsidRDefault="001A41C4" w:rsidP="009C4C44">
      <w:pPr>
        <w:pStyle w:val="BodyText"/>
        <w:spacing w:after="0" w:line="240" w:lineRule="auto"/>
        <w:ind w:firstLine="567"/>
        <w:jc w:val="both"/>
        <w:rPr>
          <w:rFonts w:ascii="Book Antiqua" w:hAnsi="Book Antiqua" w:cs="Times New Roman"/>
          <w:sz w:val="24"/>
          <w:szCs w:val="24"/>
        </w:rPr>
      </w:pPr>
      <w:r w:rsidRPr="001A41C4">
        <w:rPr>
          <w:rFonts w:ascii="Book Antiqua" w:hAnsi="Book Antiqua" w:cs="Times New Roman"/>
          <w:sz w:val="24"/>
          <w:szCs w:val="24"/>
        </w:rPr>
        <w:t>We would like to thank The Dean of Education Science Faculty of Surabaya State University and The Head of Early Childhood Teacher Education Department of Surabaya State University for their permission and support throughout this research accomplishment. We are also grateful for parents, teachers, academics and students who have provided information and helped complete this article.</w:t>
      </w:r>
    </w:p>
    <w:p w:rsidR="00C90C92" w:rsidRPr="009C4C44" w:rsidRDefault="00C90C92" w:rsidP="009C4C44">
      <w:pPr>
        <w:pStyle w:val="BodyText"/>
        <w:spacing w:after="0" w:line="240" w:lineRule="auto"/>
        <w:ind w:firstLine="567"/>
        <w:jc w:val="both"/>
        <w:rPr>
          <w:rFonts w:ascii="Book Antiqua" w:hAnsi="Book Antiqua" w:cs="Times New Roman"/>
          <w:sz w:val="24"/>
          <w:szCs w:val="24"/>
        </w:rPr>
      </w:pPr>
    </w:p>
    <w:p w:rsidR="00B016A2" w:rsidRPr="006238B8" w:rsidRDefault="006238B8" w:rsidP="006238B8">
      <w:pPr>
        <w:pStyle w:val="Heading1"/>
        <w:numPr>
          <w:ilvl w:val="0"/>
          <w:numId w:val="0"/>
        </w:numPr>
        <w:spacing w:before="0" w:after="0" w:line="276" w:lineRule="auto"/>
        <w:jc w:val="both"/>
        <w:rPr>
          <w:rFonts w:ascii="Book Antiqua" w:hAnsi="Book Antiqua"/>
          <w:b/>
          <w:sz w:val="28"/>
          <w:szCs w:val="28"/>
        </w:rPr>
      </w:pPr>
      <w:r w:rsidRPr="006238B8">
        <w:rPr>
          <w:rFonts w:ascii="Book Antiqua" w:hAnsi="Book Antiqua"/>
          <w:b/>
          <w:sz w:val="28"/>
          <w:szCs w:val="28"/>
        </w:rPr>
        <w:t>References</w:t>
      </w:r>
    </w:p>
    <w:p w:rsidR="00A141F4" w:rsidRDefault="00442FCF" w:rsidP="00A141F4">
      <w:pPr>
        <w:widowControl w:val="0"/>
        <w:autoSpaceDE w:val="0"/>
        <w:autoSpaceDN w:val="0"/>
        <w:adjustRightInd w:val="0"/>
        <w:spacing w:after="0" w:line="240" w:lineRule="auto"/>
        <w:ind w:left="709" w:hanging="709"/>
        <w:jc w:val="both"/>
        <w:rPr>
          <w:rFonts w:ascii="Book Antiqua" w:hAnsi="Book Antiqua" w:cs="Times New Roman"/>
          <w:noProof/>
          <w:szCs w:val="24"/>
          <w:lang w:val="en-US"/>
        </w:rPr>
      </w:pPr>
      <w:r>
        <w:rPr>
          <w:rFonts w:ascii="Book Antiqua" w:hAnsi="Book Antiqua" w:cs="Times New Roman"/>
          <w:b/>
          <w:szCs w:val="28"/>
        </w:rPr>
        <w:fldChar w:fldCharType="begin" w:fldLock="1"/>
      </w:r>
      <w:r>
        <w:rPr>
          <w:rFonts w:ascii="Book Antiqua" w:hAnsi="Book Antiqua" w:cs="Times New Roman"/>
          <w:b/>
          <w:szCs w:val="28"/>
        </w:rPr>
        <w:instrText xml:space="preserve">ADDIN Mendeley Bibliography CSL_BIBLIOGRAPHY </w:instrText>
      </w:r>
      <w:r>
        <w:rPr>
          <w:rFonts w:ascii="Book Antiqua" w:hAnsi="Book Antiqua" w:cs="Times New Roman"/>
          <w:b/>
          <w:szCs w:val="28"/>
        </w:rPr>
        <w:fldChar w:fldCharType="separate"/>
      </w:r>
      <w:r w:rsidR="00A141F4" w:rsidRPr="00A141F4">
        <w:rPr>
          <w:rFonts w:ascii="Book Antiqua" w:hAnsi="Book Antiqua" w:cs="Times New Roman"/>
          <w:noProof/>
          <w:szCs w:val="24"/>
        </w:rPr>
        <w:t xml:space="preserve">Ahmadi, Iif Khoiru; Amri, Sofan &amp; Elisah, Tatik. </w:t>
      </w:r>
      <w:r w:rsidR="00A141F4">
        <w:rPr>
          <w:rFonts w:ascii="Book Antiqua" w:hAnsi="Book Antiqua" w:cs="Times New Roman"/>
          <w:noProof/>
          <w:szCs w:val="24"/>
          <w:lang w:val="en-US"/>
        </w:rPr>
        <w:t>(</w:t>
      </w:r>
      <w:r w:rsidR="00A141F4" w:rsidRPr="00A141F4">
        <w:rPr>
          <w:rFonts w:ascii="Book Antiqua" w:hAnsi="Book Antiqua" w:cs="Times New Roman"/>
          <w:noProof/>
          <w:szCs w:val="24"/>
        </w:rPr>
        <w:t>2011</w:t>
      </w:r>
      <w:r w:rsidR="00A141F4">
        <w:rPr>
          <w:rFonts w:ascii="Book Antiqua" w:hAnsi="Book Antiqua" w:cs="Times New Roman"/>
          <w:noProof/>
          <w:szCs w:val="24"/>
          <w:lang w:val="en-US"/>
        </w:rPr>
        <w:t>)</w:t>
      </w:r>
      <w:r w:rsidR="00A141F4" w:rsidRPr="00A141F4">
        <w:rPr>
          <w:rFonts w:ascii="Book Antiqua" w:hAnsi="Book Antiqua" w:cs="Times New Roman"/>
          <w:noProof/>
          <w:szCs w:val="24"/>
        </w:rPr>
        <w:t xml:space="preserve">. </w:t>
      </w:r>
      <w:r w:rsidR="00A141F4" w:rsidRPr="00A141F4">
        <w:rPr>
          <w:rFonts w:ascii="Book Antiqua" w:hAnsi="Book Antiqua" w:cs="Times New Roman"/>
          <w:i/>
          <w:noProof/>
          <w:szCs w:val="24"/>
        </w:rPr>
        <w:t>Strategi Pembelajaran Sekolah Terpadu</w:t>
      </w:r>
      <w:r w:rsidR="00A141F4" w:rsidRPr="00A141F4">
        <w:rPr>
          <w:rFonts w:ascii="Book Antiqua" w:hAnsi="Book Antiqua" w:cs="Times New Roman"/>
          <w:noProof/>
          <w:szCs w:val="24"/>
        </w:rPr>
        <w:t>. Jakarta: PT. Prestasi Pustakaraya.</w:t>
      </w:r>
    </w:p>
    <w:p w:rsidR="00A141F4" w:rsidRPr="00A141F4" w:rsidRDefault="00A141F4" w:rsidP="00A141F4">
      <w:pPr>
        <w:widowControl w:val="0"/>
        <w:autoSpaceDE w:val="0"/>
        <w:autoSpaceDN w:val="0"/>
        <w:adjustRightInd w:val="0"/>
        <w:spacing w:after="0" w:line="240" w:lineRule="auto"/>
        <w:ind w:left="709" w:hanging="709"/>
        <w:jc w:val="both"/>
        <w:rPr>
          <w:rFonts w:ascii="Book Antiqua" w:hAnsi="Book Antiqua" w:cs="Times New Roman"/>
          <w:noProof/>
          <w:szCs w:val="24"/>
          <w:lang w:val="en-US"/>
        </w:rPr>
      </w:pPr>
      <w:r w:rsidRPr="006238B8">
        <w:rPr>
          <w:rFonts w:ascii="Book Antiqua" w:hAnsi="Book Antiqua" w:cs="Times New Roman"/>
          <w:noProof/>
          <w:szCs w:val="24"/>
        </w:rPr>
        <w:t xml:space="preserve">Bates, A.W. (1995). </w:t>
      </w:r>
      <w:r w:rsidRPr="00F83F9B">
        <w:rPr>
          <w:rFonts w:ascii="Book Antiqua" w:hAnsi="Book Antiqua" w:cs="Times New Roman"/>
          <w:i/>
          <w:noProof/>
          <w:szCs w:val="24"/>
        </w:rPr>
        <w:t>Technology, Open Learning And Distance Education</w:t>
      </w:r>
      <w:r w:rsidRPr="006238B8">
        <w:rPr>
          <w:rFonts w:ascii="Book Antiqua" w:hAnsi="Book Antiqua" w:cs="Times New Roman"/>
          <w:noProof/>
          <w:szCs w:val="24"/>
        </w:rPr>
        <w:t>. London: Routledge.</w:t>
      </w:r>
    </w:p>
    <w:p w:rsidR="006238B8" w:rsidRPr="00FC5BDD" w:rsidRDefault="006238B8" w:rsidP="00FC5BDD">
      <w:pPr>
        <w:widowControl w:val="0"/>
        <w:autoSpaceDE w:val="0"/>
        <w:autoSpaceDN w:val="0"/>
        <w:adjustRightInd w:val="0"/>
        <w:spacing w:after="0" w:line="240" w:lineRule="auto"/>
        <w:ind w:left="709" w:hanging="709"/>
        <w:jc w:val="both"/>
        <w:rPr>
          <w:rFonts w:ascii="Book Antiqua" w:hAnsi="Book Antiqua" w:cs="Times New Roman"/>
          <w:noProof/>
          <w:szCs w:val="24"/>
          <w:lang w:val="en-US"/>
        </w:rPr>
      </w:pPr>
      <w:r w:rsidRPr="006238B8">
        <w:rPr>
          <w:rFonts w:ascii="Book Antiqua" w:hAnsi="Book Antiqua" w:cs="Times New Roman"/>
          <w:noProof/>
          <w:szCs w:val="24"/>
        </w:rPr>
        <w:t xml:space="preserve">Departemen Pendidikan Nasional. (2003). </w:t>
      </w:r>
      <w:r w:rsidRPr="00F83F9B">
        <w:rPr>
          <w:rFonts w:ascii="Book Antiqua" w:hAnsi="Book Antiqua" w:cs="Times New Roman"/>
          <w:i/>
          <w:noProof/>
          <w:szCs w:val="24"/>
        </w:rPr>
        <w:t>Undang-Undang Nomor 20 Tahun 2003 Ten</w:t>
      </w:r>
      <w:r w:rsidR="00F83F9B" w:rsidRPr="00F83F9B">
        <w:rPr>
          <w:rFonts w:ascii="Book Antiqua" w:hAnsi="Book Antiqua" w:cs="Times New Roman"/>
          <w:i/>
          <w:noProof/>
          <w:szCs w:val="24"/>
        </w:rPr>
        <w:t>tang Sistem Pendidikan Nasional</w:t>
      </w:r>
      <w:r w:rsidR="00F83F9B" w:rsidRPr="00F83F9B">
        <w:rPr>
          <w:rFonts w:ascii="Book Antiqua" w:hAnsi="Book Antiqua" w:cs="Times New Roman"/>
          <w:i/>
          <w:noProof/>
          <w:szCs w:val="24"/>
          <w:lang w:val="en-US"/>
        </w:rPr>
        <w:t>.</w:t>
      </w:r>
      <w:r w:rsidRPr="006238B8">
        <w:rPr>
          <w:rFonts w:ascii="Book Antiqua" w:hAnsi="Book Antiqua" w:cs="Times New Roman"/>
          <w:noProof/>
          <w:szCs w:val="24"/>
        </w:rPr>
        <w:t xml:space="preserve"> Jakarta: Depdiknas. </w:t>
      </w:r>
    </w:p>
    <w:p w:rsidR="00BB3D37" w:rsidRPr="00BB3D37" w:rsidRDefault="00BB3D37"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BB3D37">
        <w:rPr>
          <w:rFonts w:ascii="Book Antiqua" w:hAnsi="Book Antiqua" w:cs="Times New Roman"/>
          <w:noProof/>
          <w:szCs w:val="24"/>
        </w:rPr>
        <w:lastRenderedPageBreak/>
        <w:t>Djahiri, Kosasih</w:t>
      </w:r>
      <w:r>
        <w:rPr>
          <w:rFonts w:ascii="Book Antiqua" w:hAnsi="Book Antiqua" w:cs="Times New Roman"/>
          <w:noProof/>
          <w:szCs w:val="24"/>
          <w:lang w:val="en-US"/>
        </w:rPr>
        <w:t>.</w:t>
      </w:r>
      <w:r w:rsidRPr="00BB3D37">
        <w:rPr>
          <w:rFonts w:ascii="Book Antiqua" w:hAnsi="Book Antiqua" w:cs="Times New Roman"/>
          <w:noProof/>
          <w:szCs w:val="24"/>
        </w:rPr>
        <w:t xml:space="preserve"> (1996). </w:t>
      </w:r>
      <w:r w:rsidRPr="00BB3D37">
        <w:rPr>
          <w:rFonts w:ascii="Book Antiqua" w:hAnsi="Book Antiqua" w:cs="Times New Roman"/>
          <w:i/>
          <w:noProof/>
          <w:szCs w:val="24"/>
        </w:rPr>
        <w:t>Dasar-dasar Umum Metodologi dan Pengajaran Nilai. Moral VCT</w:t>
      </w:r>
      <w:r w:rsidRPr="00BB3D37">
        <w:rPr>
          <w:rFonts w:ascii="Book Antiqua" w:hAnsi="Book Antiqua" w:cs="Times New Roman"/>
          <w:noProof/>
          <w:szCs w:val="24"/>
        </w:rPr>
        <w:t>. Bandung: Lab PMPKN IKIP.</w:t>
      </w:r>
    </w:p>
    <w:p w:rsidR="00A0684B" w:rsidRPr="00A0684B" w:rsidRDefault="00A0684B"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A0684B">
        <w:rPr>
          <w:rFonts w:ascii="Book Antiqua" w:hAnsi="Book Antiqua" w:cs="Times New Roman"/>
          <w:noProof/>
          <w:szCs w:val="24"/>
        </w:rPr>
        <w:t xml:space="preserve">Elkind, David H., and Sweet, Freddy. </w:t>
      </w:r>
      <w:r>
        <w:rPr>
          <w:rFonts w:ascii="Book Antiqua" w:hAnsi="Book Antiqua" w:cs="Times New Roman"/>
          <w:noProof/>
          <w:szCs w:val="24"/>
          <w:lang w:val="en-US"/>
        </w:rPr>
        <w:t>(</w:t>
      </w:r>
      <w:r w:rsidRPr="00A0684B">
        <w:rPr>
          <w:rFonts w:ascii="Book Antiqua" w:hAnsi="Book Antiqua" w:cs="Times New Roman"/>
          <w:noProof/>
          <w:szCs w:val="24"/>
        </w:rPr>
        <w:t>2004</w:t>
      </w:r>
      <w:r>
        <w:rPr>
          <w:rFonts w:ascii="Book Antiqua" w:hAnsi="Book Antiqua" w:cs="Times New Roman"/>
          <w:noProof/>
          <w:szCs w:val="24"/>
          <w:lang w:val="en-US"/>
        </w:rPr>
        <w:t>)</w:t>
      </w:r>
      <w:r w:rsidRPr="00A0684B">
        <w:rPr>
          <w:rFonts w:ascii="Book Antiqua" w:hAnsi="Book Antiqua" w:cs="Times New Roman"/>
          <w:noProof/>
          <w:szCs w:val="24"/>
        </w:rPr>
        <w:t>. “How to do Character Education”. http://www.googcharacter.com/Article_4.html.</w:t>
      </w:r>
    </w:p>
    <w:p w:rsidR="000632F4" w:rsidRPr="000632F4" w:rsidRDefault="000632F4"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0632F4">
        <w:rPr>
          <w:rFonts w:ascii="Book Antiqua" w:hAnsi="Book Antiqua" w:cs="Times New Roman"/>
          <w:noProof/>
          <w:szCs w:val="24"/>
        </w:rPr>
        <w:t>Hadisubroto dan Herawati. </w:t>
      </w:r>
      <w:r w:rsidR="00EA3E4E">
        <w:rPr>
          <w:rFonts w:ascii="Book Antiqua" w:hAnsi="Book Antiqua" w:cs="Times New Roman"/>
          <w:noProof/>
          <w:szCs w:val="24"/>
          <w:lang w:val="en-US"/>
        </w:rPr>
        <w:t>(</w:t>
      </w:r>
      <w:r w:rsidRPr="000632F4">
        <w:rPr>
          <w:rFonts w:ascii="Book Antiqua" w:hAnsi="Book Antiqua" w:cs="Times New Roman"/>
          <w:noProof/>
          <w:szCs w:val="24"/>
        </w:rPr>
        <w:t>1998</w:t>
      </w:r>
      <w:r w:rsidR="00EA3E4E">
        <w:rPr>
          <w:rFonts w:ascii="Book Antiqua" w:hAnsi="Book Antiqua" w:cs="Times New Roman"/>
          <w:noProof/>
          <w:szCs w:val="24"/>
          <w:lang w:val="en-US"/>
        </w:rPr>
        <w:t>)</w:t>
      </w:r>
      <w:r w:rsidRPr="000632F4">
        <w:rPr>
          <w:rFonts w:ascii="Book Antiqua" w:hAnsi="Book Antiqua" w:cs="Times New Roman"/>
          <w:noProof/>
          <w:szCs w:val="24"/>
        </w:rPr>
        <w:t xml:space="preserve">. </w:t>
      </w:r>
      <w:r w:rsidRPr="000632F4">
        <w:rPr>
          <w:rFonts w:ascii="Book Antiqua" w:hAnsi="Book Antiqua" w:cs="Times New Roman"/>
          <w:i/>
          <w:noProof/>
          <w:szCs w:val="24"/>
        </w:rPr>
        <w:t>Pembelajaran Terpadu</w:t>
      </w:r>
      <w:r w:rsidRPr="000632F4">
        <w:rPr>
          <w:rFonts w:ascii="Book Antiqua" w:hAnsi="Book Antiqua" w:cs="Times New Roman"/>
          <w:noProof/>
          <w:szCs w:val="24"/>
        </w:rPr>
        <w:t>. Jakarta : DepDikBud.</w:t>
      </w:r>
    </w:p>
    <w:p w:rsidR="00EA3E4E" w:rsidRPr="00EA3E4E" w:rsidRDefault="00EA3E4E"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EA3E4E">
        <w:rPr>
          <w:rFonts w:ascii="Book Antiqua" w:hAnsi="Book Antiqua" w:cs="Times New Roman"/>
          <w:noProof/>
          <w:szCs w:val="24"/>
        </w:rPr>
        <w:t xml:space="preserve">Hakam, A. Kama. (2000). </w:t>
      </w:r>
      <w:r w:rsidRPr="00EA3E4E">
        <w:rPr>
          <w:rFonts w:ascii="Book Antiqua" w:hAnsi="Book Antiqua" w:cs="Times New Roman"/>
          <w:i/>
          <w:noProof/>
          <w:szCs w:val="24"/>
        </w:rPr>
        <w:t>Pendidikan Nilai</w:t>
      </w:r>
      <w:r w:rsidRPr="00EA3E4E">
        <w:rPr>
          <w:rFonts w:ascii="Book Antiqua" w:hAnsi="Book Antiqua" w:cs="Times New Roman"/>
          <w:noProof/>
          <w:szCs w:val="24"/>
        </w:rPr>
        <w:t>. Bandung: Value Press.</w:t>
      </w:r>
    </w:p>
    <w:p w:rsidR="00702490" w:rsidRPr="00702490" w:rsidRDefault="00702490" w:rsidP="006238B8">
      <w:pPr>
        <w:widowControl w:val="0"/>
        <w:autoSpaceDE w:val="0"/>
        <w:autoSpaceDN w:val="0"/>
        <w:adjustRightInd w:val="0"/>
        <w:spacing w:after="0" w:line="240" w:lineRule="auto"/>
        <w:ind w:left="709" w:hanging="709"/>
        <w:jc w:val="both"/>
        <w:rPr>
          <w:rFonts w:ascii="Book Antiqua" w:hAnsi="Book Antiqua" w:cs="Times New Roman"/>
          <w:noProof/>
          <w:szCs w:val="24"/>
          <w:lang w:val="en-US"/>
        </w:rPr>
      </w:pPr>
      <w:r w:rsidRPr="00702490">
        <w:rPr>
          <w:rFonts w:ascii="Book Antiqua" w:hAnsi="Book Antiqua" w:cs="Times New Roman"/>
          <w:noProof/>
          <w:szCs w:val="24"/>
        </w:rPr>
        <w:t>Mansur. </w:t>
      </w:r>
      <w:r>
        <w:rPr>
          <w:rFonts w:ascii="Book Antiqua" w:hAnsi="Book Antiqua" w:cs="Times New Roman"/>
          <w:noProof/>
          <w:szCs w:val="24"/>
          <w:lang w:val="en-US"/>
        </w:rPr>
        <w:t>(</w:t>
      </w:r>
      <w:r w:rsidRPr="00702490">
        <w:rPr>
          <w:rFonts w:ascii="Book Antiqua" w:hAnsi="Book Antiqua" w:cs="Times New Roman"/>
          <w:noProof/>
          <w:szCs w:val="24"/>
        </w:rPr>
        <w:t>2005</w:t>
      </w:r>
      <w:r>
        <w:rPr>
          <w:rFonts w:ascii="Book Antiqua" w:hAnsi="Book Antiqua" w:cs="Times New Roman"/>
          <w:noProof/>
          <w:szCs w:val="24"/>
          <w:lang w:val="en-US"/>
        </w:rPr>
        <w:t>)</w:t>
      </w:r>
      <w:r w:rsidRPr="00702490">
        <w:rPr>
          <w:rFonts w:ascii="Book Antiqua" w:hAnsi="Book Antiqua" w:cs="Times New Roman"/>
          <w:noProof/>
          <w:szCs w:val="24"/>
        </w:rPr>
        <w:t xml:space="preserve">. </w:t>
      </w:r>
      <w:r w:rsidRPr="00702490">
        <w:rPr>
          <w:rFonts w:ascii="Book Antiqua" w:hAnsi="Book Antiqua" w:cs="Times New Roman"/>
          <w:i/>
          <w:noProof/>
          <w:szCs w:val="24"/>
        </w:rPr>
        <w:t>Pendidikan Anak Usia Dini Dalam Islam</w:t>
      </w:r>
      <w:r>
        <w:rPr>
          <w:rFonts w:ascii="Book Antiqua" w:hAnsi="Book Antiqua" w:cs="Times New Roman"/>
          <w:noProof/>
          <w:szCs w:val="24"/>
          <w:lang w:val="en-US"/>
        </w:rPr>
        <w:t>.</w:t>
      </w:r>
      <w:r>
        <w:rPr>
          <w:rFonts w:ascii="Book Antiqua" w:hAnsi="Book Antiqua" w:cs="Times New Roman"/>
          <w:noProof/>
          <w:szCs w:val="24"/>
        </w:rPr>
        <w:t xml:space="preserve"> Yogyakarta: Pustaka</w:t>
      </w:r>
      <w:r>
        <w:rPr>
          <w:rFonts w:ascii="Book Antiqua" w:hAnsi="Book Antiqua" w:cs="Times New Roman"/>
          <w:noProof/>
          <w:szCs w:val="24"/>
          <w:lang w:val="en-US"/>
        </w:rPr>
        <w:t xml:space="preserve"> Pelajar</w:t>
      </w:r>
      <w:r>
        <w:rPr>
          <w:rFonts w:ascii="Book Antiqua" w:hAnsi="Book Antiqua" w:cs="Times New Roman"/>
          <w:noProof/>
          <w:szCs w:val="24"/>
        </w:rPr>
        <w:t>.</w:t>
      </w:r>
    </w:p>
    <w:p w:rsidR="006238B8" w:rsidRPr="006238B8" w:rsidRDefault="006238B8"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6238B8">
        <w:rPr>
          <w:rFonts w:ascii="Book Antiqua" w:hAnsi="Book Antiqua" w:cs="Times New Roman"/>
          <w:noProof/>
          <w:szCs w:val="24"/>
        </w:rPr>
        <w:t xml:space="preserve">Mayesky, Mary. (1990). </w:t>
      </w:r>
      <w:r w:rsidRPr="00AE6A23">
        <w:rPr>
          <w:rFonts w:ascii="Book Antiqua" w:hAnsi="Book Antiqua" w:cs="Times New Roman"/>
          <w:i/>
          <w:noProof/>
          <w:szCs w:val="24"/>
        </w:rPr>
        <w:t>Creative Activities For Young Children, Fourth Edition, Albany</w:t>
      </w:r>
      <w:r w:rsidR="00AE6A23">
        <w:rPr>
          <w:rFonts w:ascii="Book Antiqua" w:hAnsi="Book Antiqua" w:cs="Times New Roman"/>
          <w:noProof/>
          <w:szCs w:val="24"/>
          <w:lang w:val="en-US"/>
        </w:rPr>
        <w:t>.</w:t>
      </w:r>
      <w:r w:rsidRPr="006238B8">
        <w:rPr>
          <w:rFonts w:ascii="Book Antiqua" w:hAnsi="Book Antiqua" w:cs="Times New Roman"/>
          <w:noProof/>
          <w:szCs w:val="24"/>
        </w:rPr>
        <w:t xml:space="preserve"> New York: Delmar Publisher. </w:t>
      </w:r>
    </w:p>
    <w:p w:rsidR="006238B8" w:rsidRPr="00FC5BDD" w:rsidRDefault="006238B8" w:rsidP="00FC5BDD">
      <w:pPr>
        <w:widowControl w:val="0"/>
        <w:autoSpaceDE w:val="0"/>
        <w:autoSpaceDN w:val="0"/>
        <w:adjustRightInd w:val="0"/>
        <w:spacing w:after="0" w:line="240" w:lineRule="auto"/>
        <w:ind w:left="709" w:hanging="709"/>
        <w:jc w:val="both"/>
        <w:rPr>
          <w:rFonts w:ascii="Book Antiqua" w:hAnsi="Book Antiqua" w:cs="Times New Roman"/>
          <w:noProof/>
          <w:szCs w:val="24"/>
          <w:lang w:val="en-US"/>
        </w:rPr>
      </w:pPr>
      <w:r w:rsidRPr="006238B8">
        <w:rPr>
          <w:rFonts w:ascii="Book Antiqua" w:hAnsi="Book Antiqua" w:cs="Times New Roman"/>
          <w:noProof/>
          <w:szCs w:val="24"/>
        </w:rPr>
        <w:t xml:space="preserve">Mariyana, dkk. (2013). </w:t>
      </w:r>
      <w:r w:rsidRPr="00AE6A23">
        <w:rPr>
          <w:rFonts w:ascii="Book Antiqua" w:hAnsi="Book Antiqua" w:cs="Times New Roman"/>
          <w:i/>
          <w:noProof/>
          <w:szCs w:val="24"/>
        </w:rPr>
        <w:t>Pengelolaan Lingkungan Belajar</w:t>
      </w:r>
      <w:r w:rsidRPr="006238B8">
        <w:rPr>
          <w:rFonts w:ascii="Book Antiqua" w:hAnsi="Book Antiqua" w:cs="Times New Roman"/>
          <w:noProof/>
          <w:szCs w:val="24"/>
        </w:rPr>
        <w:t xml:space="preserve">. Jakarta: Penerbit Kencana Prenada Media Group.   </w:t>
      </w:r>
    </w:p>
    <w:p w:rsidR="00702490" w:rsidRPr="00702490" w:rsidRDefault="00702490"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702490">
        <w:rPr>
          <w:rFonts w:ascii="Book Antiqua" w:hAnsi="Book Antiqua" w:cs="Times New Roman"/>
          <w:noProof/>
          <w:szCs w:val="24"/>
        </w:rPr>
        <w:t xml:space="preserve">Mohamad Surya. (2004). </w:t>
      </w:r>
      <w:r w:rsidRPr="00702490">
        <w:rPr>
          <w:rFonts w:ascii="Book Antiqua" w:hAnsi="Book Antiqua" w:cs="Times New Roman"/>
          <w:i/>
          <w:noProof/>
          <w:szCs w:val="24"/>
        </w:rPr>
        <w:t>Psikologi Pembelajaran dan Pengajaran</w:t>
      </w:r>
      <w:r w:rsidRPr="00702490">
        <w:rPr>
          <w:rFonts w:ascii="Book Antiqua" w:hAnsi="Book Antiqua" w:cs="Times New Roman"/>
          <w:noProof/>
          <w:szCs w:val="24"/>
        </w:rPr>
        <w:t>. Bandung: Pustaka Bani Quraisy</w:t>
      </w:r>
    </w:p>
    <w:p w:rsidR="00702490" w:rsidRPr="00702490" w:rsidRDefault="00702490"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702490">
        <w:rPr>
          <w:rFonts w:ascii="Book Antiqua" w:hAnsi="Book Antiqua" w:cs="Times New Roman"/>
          <w:noProof/>
          <w:szCs w:val="24"/>
        </w:rPr>
        <w:t xml:space="preserve">Munir. (2008). </w:t>
      </w:r>
      <w:r w:rsidRPr="00702490">
        <w:rPr>
          <w:rFonts w:ascii="Book Antiqua" w:hAnsi="Book Antiqua" w:cs="Times New Roman"/>
          <w:i/>
          <w:noProof/>
          <w:szCs w:val="24"/>
        </w:rPr>
        <w:t>Kurikulum Berbasis Teknologi Informasi dan Komunikasi</w:t>
      </w:r>
      <w:r w:rsidRPr="00702490">
        <w:rPr>
          <w:rFonts w:ascii="Book Antiqua" w:hAnsi="Book Antiqua" w:cs="Times New Roman"/>
          <w:noProof/>
          <w:szCs w:val="24"/>
        </w:rPr>
        <w:t>. Bandung: Alfabeta</w:t>
      </w:r>
    </w:p>
    <w:p w:rsidR="00BB3D37" w:rsidRPr="00BB3D37" w:rsidRDefault="00BB3D37"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BB3D37">
        <w:rPr>
          <w:rFonts w:ascii="Book Antiqua" w:hAnsi="Book Antiqua" w:cs="Times New Roman"/>
          <w:noProof/>
          <w:szCs w:val="24"/>
        </w:rPr>
        <w:t>Musfiroh, Tadkiroatun. </w:t>
      </w:r>
      <w:r>
        <w:rPr>
          <w:rFonts w:ascii="Book Antiqua" w:hAnsi="Book Antiqua" w:cs="Times New Roman"/>
          <w:noProof/>
          <w:szCs w:val="24"/>
          <w:lang w:val="en-US"/>
        </w:rPr>
        <w:t>(</w:t>
      </w:r>
      <w:r w:rsidRPr="00BB3D37">
        <w:rPr>
          <w:rFonts w:ascii="Book Antiqua" w:hAnsi="Book Antiqua" w:cs="Times New Roman"/>
          <w:noProof/>
          <w:szCs w:val="24"/>
        </w:rPr>
        <w:t>2008</w:t>
      </w:r>
      <w:r>
        <w:rPr>
          <w:rFonts w:ascii="Book Antiqua" w:hAnsi="Book Antiqua" w:cs="Times New Roman"/>
          <w:noProof/>
          <w:szCs w:val="24"/>
          <w:lang w:val="en-US"/>
        </w:rPr>
        <w:t>)</w:t>
      </w:r>
      <w:r w:rsidRPr="00BB3D37">
        <w:rPr>
          <w:rFonts w:ascii="Book Antiqua" w:hAnsi="Book Antiqua" w:cs="Times New Roman"/>
          <w:noProof/>
          <w:szCs w:val="24"/>
        </w:rPr>
        <w:t xml:space="preserve">. </w:t>
      </w:r>
      <w:r w:rsidRPr="00BB3D37">
        <w:rPr>
          <w:rFonts w:ascii="Book Antiqua" w:hAnsi="Book Antiqua" w:cs="Times New Roman"/>
          <w:i/>
          <w:noProof/>
          <w:szCs w:val="24"/>
        </w:rPr>
        <w:t>Cerdas Melalui Bermain</w:t>
      </w:r>
      <w:r w:rsidRPr="00BB3D37">
        <w:rPr>
          <w:rFonts w:ascii="Book Antiqua" w:hAnsi="Book Antiqua" w:cs="Times New Roman"/>
          <w:noProof/>
          <w:szCs w:val="24"/>
        </w:rPr>
        <w:t>. Jakarta: Grasindo.</w:t>
      </w:r>
    </w:p>
    <w:p w:rsidR="000632F4" w:rsidRPr="000632F4" w:rsidRDefault="000632F4"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0632F4">
        <w:rPr>
          <w:rFonts w:ascii="Book Antiqua" w:hAnsi="Book Antiqua" w:cs="Times New Roman"/>
          <w:noProof/>
          <w:szCs w:val="24"/>
        </w:rPr>
        <w:t>O'Neil F., William. </w:t>
      </w:r>
      <w:r>
        <w:rPr>
          <w:rFonts w:ascii="Book Antiqua" w:hAnsi="Book Antiqua" w:cs="Times New Roman"/>
          <w:noProof/>
          <w:szCs w:val="24"/>
          <w:lang w:val="en-US"/>
        </w:rPr>
        <w:t>(</w:t>
      </w:r>
      <w:r w:rsidRPr="000632F4">
        <w:rPr>
          <w:rFonts w:ascii="Book Antiqua" w:hAnsi="Book Antiqua" w:cs="Times New Roman"/>
          <w:noProof/>
          <w:szCs w:val="24"/>
        </w:rPr>
        <w:t>1981</w:t>
      </w:r>
      <w:r>
        <w:rPr>
          <w:rFonts w:ascii="Book Antiqua" w:hAnsi="Book Antiqua" w:cs="Times New Roman"/>
          <w:noProof/>
          <w:szCs w:val="24"/>
          <w:lang w:val="en-US"/>
        </w:rPr>
        <w:t>)</w:t>
      </w:r>
      <w:r>
        <w:rPr>
          <w:rFonts w:ascii="Book Antiqua" w:hAnsi="Book Antiqua" w:cs="Times New Roman"/>
          <w:noProof/>
          <w:szCs w:val="24"/>
        </w:rPr>
        <w:t xml:space="preserve">. </w:t>
      </w:r>
      <w:r w:rsidRPr="000632F4">
        <w:rPr>
          <w:rFonts w:ascii="Book Antiqua" w:hAnsi="Book Antiqua" w:cs="Times New Roman"/>
          <w:i/>
          <w:noProof/>
          <w:szCs w:val="24"/>
        </w:rPr>
        <w:t>Educational. Ideologies</w:t>
      </w:r>
      <w:r w:rsidRPr="000632F4">
        <w:rPr>
          <w:rFonts w:ascii="Book Antiqua" w:hAnsi="Book Antiqua" w:cs="Times New Roman"/>
          <w:i/>
          <w:noProof/>
          <w:szCs w:val="24"/>
          <w:lang w:val="en-US"/>
        </w:rPr>
        <w:t xml:space="preserve">; </w:t>
      </w:r>
      <w:r w:rsidRPr="000632F4">
        <w:rPr>
          <w:rFonts w:ascii="Book Antiqua" w:hAnsi="Book Antiqua" w:cs="Times New Roman"/>
          <w:i/>
          <w:noProof/>
          <w:szCs w:val="24"/>
        </w:rPr>
        <w:t>ContemporaryExpressions of Educational Philosophies</w:t>
      </w:r>
      <w:r>
        <w:rPr>
          <w:rFonts w:ascii="Book Antiqua" w:hAnsi="Book Antiqua" w:cs="Times New Roman"/>
          <w:noProof/>
          <w:szCs w:val="24"/>
        </w:rPr>
        <w:t>. Santa</w:t>
      </w:r>
      <w:r w:rsidRPr="000632F4">
        <w:rPr>
          <w:rFonts w:ascii="Book Antiqua" w:hAnsi="Book Antiqua" w:cs="Times New Roman"/>
          <w:noProof/>
          <w:szCs w:val="24"/>
        </w:rPr>
        <w:t xml:space="preserve"> Monica: Goodyear.</w:t>
      </w:r>
    </w:p>
    <w:p w:rsidR="006238B8" w:rsidRPr="006238B8" w:rsidRDefault="006238B8"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6238B8">
        <w:rPr>
          <w:rFonts w:ascii="Book Antiqua" w:hAnsi="Book Antiqua" w:cs="Times New Roman"/>
          <w:noProof/>
          <w:szCs w:val="24"/>
        </w:rPr>
        <w:t>Permendikbud No. 137 Tahun 2014</w:t>
      </w:r>
      <w:r w:rsidR="00AE6A23">
        <w:rPr>
          <w:rFonts w:ascii="Book Antiqua" w:hAnsi="Book Antiqua" w:cs="Times New Roman"/>
          <w:noProof/>
          <w:szCs w:val="24"/>
        </w:rPr>
        <w:t>, Tentang Standar Nasional PAUD</w:t>
      </w:r>
      <w:r w:rsidR="00AE6A23">
        <w:rPr>
          <w:rFonts w:ascii="Book Antiqua" w:hAnsi="Book Antiqua" w:cs="Times New Roman"/>
          <w:noProof/>
          <w:szCs w:val="24"/>
          <w:lang w:val="en-US"/>
        </w:rPr>
        <w:t>.</w:t>
      </w:r>
      <w:r w:rsidRPr="006238B8">
        <w:rPr>
          <w:rFonts w:ascii="Book Antiqua" w:hAnsi="Book Antiqua" w:cs="Times New Roman"/>
          <w:noProof/>
          <w:szCs w:val="24"/>
        </w:rPr>
        <w:t xml:space="preserve"> Kement</w:t>
      </w:r>
      <w:r w:rsidR="00AE6A23">
        <w:rPr>
          <w:rFonts w:ascii="Book Antiqua" w:hAnsi="Book Antiqua" w:cs="Times New Roman"/>
          <w:noProof/>
          <w:szCs w:val="24"/>
        </w:rPr>
        <w:t>erian Pendidikan dan Kebudayaan</w:t>
      </w:r>
      <w:r w:rsidR="00AE6A23">
        <w:rPr>
          <w:rFonts w:ascii="Book Antiqua" w:hAnsi="Book Antiqua" w:cs="Times New Roman"/>
          <w:noProof/>
          <w:szCs w:val="24"/>
          <w:lang w:val="en-US"/>
        </w:rPr>
        <w:t>.</w:t>
      </w:r>
      <w:r w:rsidRPr="006238B8">
        <w:rPr>
          <w:rFonts w:ascii="Book Antiqua" w:hAnsi="Book Antiqua" w:cs="Times New Roman"/>
          <w:noProof/>
          <w:szCs w:val="24"/>
        </w:rPr>
        <w:t xml:space="preserve"> 2014</w:t>
      </w:r>
    </w:p>
    <w:p w:rsidR="00A617E1" w:rsidRPr="00A617E1" w:rsidRDefault="00A617E1"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A617E1">
        <w:rPr>
          <w:rFonts w:ascii="Book Antiqua" w:hAnsi="Book Antiqua" w:cs="Times New Roman"/>
          <w:noProof/>
          <w:szCs w:val="24"/>
        </w:rPr>
        <w:t>Sadiman</w:t>
      </w:r>
      <w:r>
        <w:rPr>
          <w:rFonts w:ascii="Book Antiqua" w:hAnsi="Book Antiqua" w:cs="Times New Roman"/>
          <w:noProof/>
          <w:szCs w:val="24"/>
          <w:lang w:val="en-US"/>
        </w:rPr>
        <w:t>, et al</w:t>
      </w:r>
      <w:r w:rsidRPr="00A617E1">
        <w:rPr>
          <w:rFonts w:ascii="Book Antiqua" w:hAnsi="Book Antiqua" w:cs="Times New Roman"/>
          <w:noProof/>
          <w:szCs w:val="24"/>
        </w:rPr>
        <w:t>. (1993). Media Pendidikan: Pengertian, Pengembangan dan. Pemanfaatannya. Jakarta: PT. Rajagrafindo Persada.</w:t>
      </w:r>
    </w:p>
    <w:p w:rsidR="00702490" w:rsidRPr="00702490" w:rsidRDefault="00702490"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702490">
        <w:rPr>
          <w:rFonts w:ascii="Book Antiqua" w:hAnsi="Book Antiqua" w:cs="Times New Roman"/>
          <w:noProof/>
          <w:szCs w:val="24"/>
        </w:rPr>
        <w:t>Saud, Udin, Syaefudin. </w:t>
      </w:r>
      <w:r>
        <w:rPr>
          <w:rFonts w:ascii="Book Antiqua" w:hAnsi="Book Antiqua" w:cs="Times New Roman"/>
          <w:noProof/>
          <w:szCs w:val="24"/>
          <w:lang w:val="en-US"/>
        </w:rPr>
        <w:t>(</w:t>
      </w:r>
      <w:r w:rsidRPr="00702490">
        <w:rPr>
          <w:rFonts w:ascii="Book Antiqua" w:hAnsi="Book Antiqua" w:cs="Times New Roman"/>
          <w:noProof/>
          <w:szCs w:val="24"/>
        </w:rPr>
        <w:t>2010</w:t>
      </w:r>
      <w:r>
        <w:rPr>
          <w:rFonts w:ascii="Book Antiqua" w:hAnsi="Book Antiqua" w:cs="Times New Roman"/>
          <w:noProof/>
          <w:szCs w:val="24"/>
          <w:lang w:val="en-US"/>
        </w:rPr>
        <w:t>)</w:t>
      </w:r>
      <w:r w:rsidRPr="00702490">
        <w:rPr>
          <w:rFonts w:ascii="Book Antiqua" w:hAnsi="Book Antiqua" w:cs="Times New Roman"/>
          <w:noProof/>
          <w:szCs w:val="24"/>
        </w:rPr>
        <w:t xml:space="preserve">. </w:t>
      </w:r>
      <w:r w:rsidRPr="00702490">
        <w:rPr>
          <w:rFonts w:ascii="Book Antiqua" w:hAnsi="Book Antiqua" w:cs="Times New Roman"/>
          <w:i/>
          <w:noProof/>
          <w:szCs w:val="24"/>
        </w:rPr>
        <w:t>Inovasi Pendidikan</w:t>
      </w:r>
      <w:r w:rsidRPr="00702490">
        <w:rPr>
          <w:rFonts w:ascii="Book Antiqua" w:hAnsi="Book Antiqua" w:cs="Times New Roman"/>
          <w:noProof/>
          <w:szCs w:val="24"/>
        </w:rPr>
        <w:t>. Bandung: Alfabeta.</w:t>
      </w:r>
    </w:p>
    <w:p w:rsidR="00A617E1" w:rsidRPr="00A617E1" w:rsidRDefault="00A617E1"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A617E1">
        <w:rPr>
          <w:rFonts w:ascii="Book Antiqua" w:hAnsi="Book Antiqua" w:cs="Times New Roman"/>
          <w:noProof/>
          <w:szCs w:val="24"/>
        </w:rPr>
        <w:t>Suryadi</w:t>
      </w:r>
      <w:r>
        <w:rPr>
          <w:rFonts w:ascii="Book Antiqua" w:hAnsi="Book Antiqua" w:cs="Times New Roman"/>
          <w:noProof/>
          <w:szCs w:val="24"/>
          <w:lang w:val="en-US"/>
        </w:rPr>
        <w:t>, et al</w:t>
      </w:r>
      <w:r w:rsidRPr="00A617E1">
        <w:rPr>
          <w:rFonts w:ascii="Book Antiqua" w:hAnsi="Book Antiqua" w:cs="Times New Roman"/>
          <w:noProof/>
          <w:szCs w:val="24"/>
        </w:rPr>
        <w:t xml:space="preserve">. (2007). </w:t>
      </w:r>
      <w:r w:rsidRPr="00A617E1">
        <w:rPr>
          <w:rFonts w:ascii="Book Antiqua" w:hAnsi="Book Antiqua" w:cs="Times New Roman"/>
          <w:i/>
          <w:noProof/>
          <w:szCs w:val="24"/>
        </w:rPr>
        <w:t>Pengelolaan Pendidikan</w:t>
      </w:r>
      <w:r w:rsidRPr="00A617E1">
        <w:rPr>
          <w:rFonts w:ascii="Book Antiqua" w:hAnsi="Book Antiqua" w:cs="Times New Roman"/>
          <w:noProof/>
          <w:szCs w:val="24"/>
        </w:rPr>
        <w:t>. Bandung: UPI Press</w:t>
      </w:r>
    </w:p>
    <w:p w:rsidR="006238B8" w:rsidRPr="006238B8" w:rsidRDefault="006238B8"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6238B8">
        <w:rPr>
          <w:rFonts w:ascii="Book Antiqua" w:hAnsi="Book Antiqua" w:cs="Times New Roman"/>
          <w:noProof/>
          <w:szCs w:val="24"/>
        </w:rPr>
        <w:t xml:space="preserve">Suyanto, Slamet.  (2005). </w:t>
      </w:r>
      <w:r w:rsidRPr="00AE6A23">
        <w:rPr>
          <w:rFonts w:ascii="Book Antiqua" w:hAnsi="Book Antiqua" w:cs="Times New Roman"/>
          <w:i/>
          <w:noProof/>
          <w:szCs w:val="24"/>
        </w:rPr>
        <w:t>Dasar-Dasar Pendidikan Anak Usia Dini.</w:t>
      </w:r>
      <w:r w:rsidRPr="006238B8">
        <w:rPr>
          <w:rFonts w:ascii="Book Antiqua" w:hAnsi="Book Antiqua" w:cs="Times New Roman"/>
          <w:noProof/>
          <w:szCs w:val="24"/>
        </w:rPr>
        <w:t xml:space="preserve"> Yogyakarta: Hikayat.  </w:t>
      </w:r>
    </w:p>
    <w:p w:rsidR="00A0684B" w:rsidRPr="00A0684B" w:rsidRDefault="00A0684B" w:rsidP="006238B8">
      <w:pPr>
        <w:widowControl w:val="0"/>
        <w:autoSpaceDE w:val="0"/>
        <w:autoSpaceDN w:val="0"/>
        <w:adjustRightInd w:val="0"/>
        <w:spacing w:after="0" w:line="240" w:lineRule="auto"/>
        <w:ind w:left="709" w:hanging="709"/>
        <w:jc w:val="both"/>
        <w:rPr>
          <w:rFonts w:ascii="Book Antiqua" w:hAnsi="Book Antiqua" w:cs="Times New Roman"/>
          <w:noProof/>
          <w:szCs w:val="24"/>
          <w:lang w:val="en-US"/>
        </w:rPr>
      </w:pPr>
      <w:r>
        <w:rPr>
          <w:rFonts w:ascii="Book Antiqua" w:hAnsi="Book Antiqua" w:cs="Times New Roman"/>
          <w:noProof/>
          <w:szCs w:val="24"/>
        </w:rPr>
        <w:t>Thomas Lickona</w:t>
      </w:r>
      <w:r>
        <w:rPr>
          <w:rFonts w:ascii="Book Antiqua" w:hAnsi="Book Antiqua" w:cs="Times New Roman"/>
          <w:noProof/>
          <w:szCs w:val="24"/>
          <w:lang w:val="en-US"/>
        </w:rPr>
        <w:t xml:space="preserve">. (1991). </w:t>
      </w:r>
      <w:r w:rsidRPr="00A0684B">
        <w:rPr>
          <w:rFonts w:ascii="Book Antiqua" w:hAnsi="Book Antiqua" w:cs="Times New Roman"/>
          <w:i/>
          <w:noProof/>
          <w:szCs w:val="24"/>
        </w:rPr>
        <w:t>Educating for Character: How Our School Can Teach Respect and Responsibility</w:t>
      </w:r>
      <w:r>
        <w:rPr>
          <w:rFonts w:ascii="Book Antiqua" w:hAnsi="Book Antiqua" w:cs="Times New Roman"/>
          <w:noProof/>
          <w:szCs w:val="24"/>
          <w:lang w:val="en-US"/>
        </w:rPr>
        <w:t xml:space="preserve">. </w:t>
      </w:r>
      <w:r w:rsidRPr="00A0684B">
        <w:rPr>
          <w:rFonts w:ascii="Book Antiqua" w:hAnsi="Book Antiqua" w:cs="Times New Roman"/>
          <w:noProof/>
          <w:szCs w:val="24"/>
        </w:rPr>
        <w:t>New York: Bantam Books</w:t>
      </w:r>
      <w:r>
        <w:rPr>
          <w:rFonts w:ascii="Book Antiqua" w:hAnsi="Book Antiqua" w:cs="Times New Roman"/>
          <w:noProof/>
          <w:szCs w:val="24"/>
          <w:lang w:val="en-US"/>
        </w:rPr>
        <w:t>.</w:t>
      </w:r>
    </w:p>
    <w:p w:rsidR="006238B8" w:rsidRPr="006238B8" w:rsidRDefault="006238B8" w:rsidP="006238B8">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6238B8">
        <w:rPr>
          <w:rFonts w:ascii="Book Antiqua" w:hAnsi="Book Antiqua" w:cs="Times New Roman"/>
          <w:noProof/>
          <w:szCs w:val="24"/>
        </w:rPr>
        <w:t xml:space="preserve">Trianto. (2010). </w:t>
      </w:r>
      <w:r w:rsidRPr="00AE6A23">
        <w:rPr>
          <w:rFonts w:ascii="Book Antiqua" w:hAnsi="Book Antiqua" w:cs="Times New Roman"/>
          <w:i/>
          <w:noProof/>
          <w:szCs w:val="24"/>
        </w:rPr>
        <w:t>Model Pembelajaran Terpadu (Konsep, Strategi, Dan Implementasinya Dalam Kurikulun Tingkat Satuan Pendidikan (KTSP)</w:t>
      </w:r>
      <w:r w:rsidRPr="006238B8">
        <w:rPr>
          <w:rFonts w:ascii="Book Antiqua" w:hAnsi="Book Antiqua" w:cs="Times New Roman"/>
          <w:noProof/>
          <w:szCs w:val="24"/>
        </w:rPr>
        <w:t xml:space="preserve">. Jakarta: Bumi Aksara </w:t>
      </w:r>
    </w:p>
    <w:p w:rsidR="00145099" w:rsidRPr="00145099" w:rsidRDefault="00145099" w:rsidP="00145099">
      <w:pPr>
        <w:widowControl w:val="0"/>
        <w:autoSpaceDE w:val="0"/>
        <w:autoSpaceDN w:val="0"/>
        <w:adjustRightInd w:val="0"/>
        <w:spacing w:after="0" w:line="240" w:lineRule="auto"/>
        <w:ind w:left="709" w:hanging="709"/>
        <w:jc w:val="both"/>
        <w:rPr>
          <w:rFonts w:ascii="Book Antiqua" w:hAnsi="Book Antiqua" w:cs="Times New Roman"/>
          <w:noProof/>
          <w:szCs w:val="24"/>
          <w:lang w:val="en-US"/>
        </w:rPr>
      </w:pPr>
      <w:r w:rsidRPr="006238B8">
        <w:rPr>
          <w:rFonts w:ascii="Book Antiqua" w:hAnsi="Book Antiqua" w:cs="Times New Roman"/>
          <w:noProof/>
          <w:szCs w:val="24"/>
        </w:rPr>
        <w:t xml:space="preserve">Trianto. (2010). </w:t>
      </w:r>
      <w:r w:rsidRPr="00AE6A23">
        <w:rPr>
          <w:rFonts w:ascii="Book Antiqua" w:hAnsi="Book Antiqua" w:cs="Times New Roman"/>
          <w:i/>
          <w:noProof/>
          <w:szCs w:val="24"/>
        </w:rPr>
        <w:t>Mendesain Model Pembelajaran Inovatif - Progresif</w:t>
      </w:r>
      <w:r w:rsidRPr="006238B8">
        <w:rPr>
          <w:rFonts w:ascii="Book Antiqua" w:hAnsi="Book Antiqua" w:cs="Times New Roman"/>
          <w:noProof/>
          <w:szCs w:val="24"/>
        </w:rPr>
        <w:t>. Jakarta: Kencana</w:t>
      </w:r>
      <w:r>
        <w:rPr>
          <w:rFonts w:ascii="Book Antiqua" w:hAnsi="Book Antiqua" w:cs="Times New Roman"/>
          <w:noProof/>
          <w:szCs w:val="24"/>
          <w:lang w:val="en-US"/>
        </w:rPr>
        <w:t>.</w:t>
      </w:r>
    </w:p>
    <w:p w:rsidR="00145099" w:rsidRPr="00145099" w:rsidRDefault="00145099" w:rsidP="00145099">
      <w:pPr>
        <w:widowControl w:val="0"/>
        <w:autoSpaceDE w:val="0"/>
        <w:autoSpaceDN w:val="0"/>
        <w:adjustRightInd w:val="0"/>
        <w:spacing w:after="0" w:line="240" w:lineRule="auto"/>
        <w:ind w:left="709" w:hanging="709"/>
        <w:jc w:val="both"/>
        <w:rPr>
          <w:rFonts w:ascii="Book Antiqua" w:hAnsi="Book Antiqua" w:cs="Times New Roman"/>
          <w:noProof/>
          <w:szCs w:val="24"/>
        </w:rPr>
      </w:pPr>
      <w:r w:rsidRPr="00145099">
        <w:rPr>
          <w:rFonts w:ascii="Book Antiqua" w:hAnsi="Book Antiqua" w:cs="Times New Roman"/>
          <w:noProof/>
          <w:szCs w:val="24"/>
        </w:rPr>
        <w:t xml:space="preserve">Ulwan, Abdullah Nashih. </w:t>
      </w:r>
      <w:r>
        <w:rPr>
          <w:rFonts w:ascii="Book Antiqua" w:hAnsi="Book Antiqua" w:cs="Times New Roman"/>
          <w:noProof/>
          <w:szCs w:val="24"/>
          <w:lang w:val="en-US"/>
        </w:rPr>
        <w:t>(</w:t>
      </w:r>
      <w:r w:rsidRPr="00145099">
        <w:rPr>
          <w:rFonts w:ascii="Book Antiqua" w:hAnsi="Book Antiqua" w:cs="Times New Roman"/>
          <w:noProof/>
          <w:szCs w:val="24"/>
        </w:rPr>
        <w:t>1992</w:t>
      </w:r>
      <w:r>
        <w:rPr>
          <w:rFonts w:ascii="Book Antiqua" w:hAnsi="Book Antiqua" w:cs="Times New Roman"/>
          <w:noProof/>
          <w:szCs w:val="24"/>
          <w:lang w:val="en-US"/>
        </w:rPr>
        <w:t>)</w:t>
      </w:r>
      <w:r w:rsidRPr="00145099">
        <w:rPr>
          <w:rFonts w:ascii="Book Antiqua" w:hAnsi="Book Antiqua" w:cs="Times New Roman"/>
          <w:noProof/>
          <w:szCs w:val="24"/>
        </w:rPr>
        <w:t xml:space="preserve">. </w:t>
      </w:r>
      <w:r w:rsidRPr="00145099">
        <w:rPr>
          <w:rFonts w:ascii="Book Antiqua" w:hAnsi="Book Antiqua" w:cs="Times New Roman"/>
          <w:i/>
          <w:noProof/>
          <w:szCs w:val="24"/>
        </w:rPr>
        <w:t>Pendidikan Sosial Anak, Penerjemah : Khalilullah Ahmas Maskur Hakim</w:t>
      </w:r>
      <w:r>
        <w:rPr>
          <w:rFonts w:ascii="Book Antiqua" w:hAnsi="Book Antiqua" w:cs="Times New Roman"/>
          <w:noProof/>
          <w:szCs w:val="24"/>
          <w:lang w:val="en-US"/>
        </w:rPr>
        <w:t>.</w:t>
      </w:r>
      <w:r>
        <w:rPr>
          <w:rFonts w:ascii="Book Antiqua" w:hAnsi="Book Antiqua" w:cs="Times New Roman"/>
          <w:noProof/>
          <w:szCs w:val="24"/>
        </w:rPr>
        <w:t xml:space="preserve"> Bandung : PT Remaja Rosdakarya</w:t>
      </w:r>
      <w:r w:rsidR="006238B8" w:rsidRPr="006238B8">
        <w:rPr>
          <w:rFonts w:ascii="Book Antiqua" w:hAnsi="Book Antiqua" w:cs="Times New Roman"/>
          <w:noProof/>
          <w:szCs w:val="24"/>
        </w:rPr>
        <w:t>.</w:t>
      </w:r>
      <w:r w:rsidR="00442FCF">
        <w:rPr>
          <w:rFonts w:ascii="Book Antiqua" w:hAnsi="Book Antiqua" w:cs="Times New Roman"/>
          <w:b/>
          <w:szCs w:val="28"/>
        </w:rPr>
        <w:fldChar w:fldCharType="end"/>
      </w:r>
    </w:p>
    <w:sectPr w:rsidR="00145099" w:rsidRPr="00145099" w:rsidSect="00FE4C1B">
      <w:headerReference w:type="even" r:id="rId10"/>
      <w:headerReference w:type="default" r:id="rId11"/>
      <w:footerReference w:type="even" r:id="rId12"/>
      <w:footerReference w:type="default" r:id="rId13"/>
      <w:footerReference w:type="first" r:id="rId14"/>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A0" w:rsidRDefault="00E84FA0" w:rsidP="00EE7164">
      <w:pPr>
        <w:spacing w:after="0" w:line="240" w:lineRule="auto"/>
      </w:pPr>
      <w:r>
        <w:separator/>
      </w:r>
    </w:p>
  </w:endnote>
  <w:endnote w:type="continuationSeparator" w:id="0">
    <w:p w:rsidR="00E84FA0" w:rsidRDefault="00E84FA0"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7A2174" w:rsidRPr="007A2174">
      <w:rPr>
        <w:rFonts w:ascii="Book Antiqua" w:hAnsi="Book Antiqua"/>
        <w:b/>
        <w:bCs/>
        <w:noProof/>
        <w:sz w:val="18"/>
        <w:szCs w:val="20"/>
      </w:rPr>
      <w:t>4</w:t>
    </w:r>
    <w:r w:rsidRPr="004F0C22">
      <w:rPr>
        <w:rFonts w:ascii="Book Antiqua" w:hAnsi="Book Antiqua"/>
        <w:b/>
        <w:bCs/>
        <w:noProof/>
        <w:sz w:val="18"/>
        <w:szCs w:val="20"/>
      </w:rPr>
      <w:fldChar w:fldCharType="end"/>
    </w:r>
    <w:r w:rsidRPr="004F0C22">
      <w:rPr>
        <w:rFonts w:ascii="Book Antiqua" w:hAnsi="Book Antiqua"/>
        <w:b/>
        <w:bCs/>
        <w:sz w:val="18"/>
        <w:szCs w:val="20"/>
      </w:rPr>
      <w:t xml:space="preserve"> </w:t>
    </w:r>
    <w:r w:rsidRPr="004F0C22">
      <w:rPr>
        <w:rFonts w:ascii="Book Antiqua" w:hAnsi="Book Antiqua"/>
        <w:b/>
        <w:bCs/>
        <w:sz w:val="18"/>
        <w:szCs w:val="20"/>
      </w:rPr>
      <w:t xml:space="preserve">|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 xml:space="preserve">Jurnal </w:t>
    </w:r>
    <w:r w:rsidRPr="004F0C22">
      <w:rPr>
        <w:rFonts w:ascii="Book Antiqua" w:hAnsi="Book Antiqua"/>
        <w:sz w:val="18"/>
        <w:szCs w:val="20"/>
      </w:rPr>
      <w:t>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7A2174">
      <w:rPr>
        <w:rFonts w:ascii="Book Antiqua" w:hAnsi="Book Antiqua"/>
        <w:b/>
        <w:noProof/>
        <w:sz w:val="18"/>
        <w:szCs w:val="20"/>
      </w:rPr>
      <w:t>3</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7A2174">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A0" w:rsidRDefault="00E84FA0" w:rsidP="00EE7164">
      <w:pPr>
        <w:spacing w:after="0" w:line="240" w:lineRule="auto"/>
      </w:pPr>
      <w:r>
        <w:separator/>
      </w:r>
    </w:p>
  </w:footnote>
  <w:footnote w:type="continuationSeparator" w:id="0">
    <w:p w:rsidR="00E84FA0" w:rsidRDefault="00E84FA0"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44" w:rsidRPr="00D22F31" w:rsidRDefault="009C4C44" w:rsidP="009C4C44">
    <w:pPr>
      <w:pStyle w:val="Header"/>
      <w:pBdr>
        <w:between w:val="single" w:sz="4" w:space="1" w:color="4F81BD"/>
      </w:pBdr>
      <w:rPr>
        <w:sz w:val="20"/>
      </w:rPr>
    </w:pPr>
    <w:r>
      <w:rPr>
        <w:rFonts w:ascii="Book Antiqua" w:hAnsi="Book Antiqua"/>
        <w:sz w:val="18"/>
      </w:rPr>
      <w:t>Judul artikel</w:t>
    </w:r>
  </w:p>
  <w:p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1495"/>
    <w:multiLevelType w:val="hybridMultilevel"/>
    <w:tmpl w:val="68C83E10"/>
    <w:lvl w:ilvl="0" w:tplc="3FEC96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6"/>
  </w:num>
  <w:num w:numId="10">
    <w:abstractNumId w:val="0"/>
  </w:num>
  <w:num w:numId="11">
    <w:abstractNumId w:val="6"/>
  </w:num>
  <w:num w:numId="12">
    <w:abstractNumId w:val="6"/>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325AC"/>
    <w:rsid w:val="00056452"/>
    <w:rsid w:val="000632F4"/>
    <w:rsid w:val="000704A2"/>
    <w:rsid w:val="0008399F"/>
    <w:rsid w:val="000B5550"/>
    <w:rsid w:val="000D7809"/>
    <w:rsid w:val="000D79F6"/>
    <w:rsid w:val="000E0F5B"/>
    <w:rsid w:val="00114B7A"/>
    <w:rsid w:val="001222C6"/>
    <w:rsid w:val="00124BBE"/>
    <w:rsid w:val="001345A9"/>
    <w:rsid w:val="00144C13"/>
    <w:rsid w:val="00145099"/>
    <w:rsid w:val="00151B77"/>
    <w:rsid w:val="00177D4F"/>
    <w:rsid w:val="00192359"/>
    <w:rsid w:val="001A3E9A"/>
    <w:rsid w:val="001A41C4"/>
    <w:rsid w:val="001B6D6F"/>
    <w:rsid w:val="001D5C36"/>
    <w:rsid w:val="002026F9"/>
    <w:rsid w:val="00233EF5"/>
    <w:rsid w:val="00240AA5"/>
    <w:rsid w:val="00272DF7"/>
    <w:rsid w:val="00296A9A"/>
    <w:rsid w:val="002A6B39"/>
    <w:rsid w:val="002B2128"/>
    <w:rsid w:val="002B7E55"/>
    <w:rsid w:val="002C7186"/>
    <w:rsid w:val="002E2FDA"/>
    <w:rsid w:val="00355458"/>
    <w:rsid w:val="00386922"/>
    <w:rsid w:val="003C0772"/>
    <w:rsid w:val="003C0A17"/>
    <w:rsid w:val="00426421"/>
    <w:rsid w:val="004352CF"/>
    <w:rsid w:val="00442FCF"/>
    <w:rsid w:val="0044726D"/>
    <w:rsid w:val="0048220B"/>
    <w:rsid w:val="0048753B"/>
    <w:rsid w:val="00493867"/>
    <w:rsid w:val="004B4B58"/>
    <w:rsid w:val="004B58E5"/>
    <w:rsid w:val="004F307E"/>
    <w:rsid w:val="005046CE"/>
    <w:rsid w:val="00537336"/>
    <w:rsid w:val="00545BBA"/>
    <w:rsid w:val="00562B31"/>
    <w:rsid w:val="005B148C"/>
    <w:rsid w:val="005F6C06"/>
    <w:rsid w:val="006238B8"/>
    <w:rsid w:val="00650D9C"/>
    <w:rsid w:val="00684BDA"/>
    <w:rsid w:val="0068738D"/>
    <w:rsid w:val="006C0542"/>
    <w:rsid w:val="006F10B4"/>
    <w:rsid w:val="006F14D5"/>
    <w:rsid w:val="00702490"/>
    <w:rsid w:val="007124FD"/>
    <w:rsid w:val="007822BE"/>
    <w:rsid w:val="007A2174"/>
    <w:rsid w:val="007C613C"/>
    <w:rsid w:val="007C6791"/>
    <w:rsid w:val="007F2A8E"/>
    <w:rsid w:val="00804E8A"/>
    <w:rsid w:val="0082550E"/>
    <w:rsid w:val="0083365C"/>
    <w:rsid w:val="0084186A"/>
    <w:rsid w:val="00842CF3"/>
    <w:rsid w:val="008460EC"/>
    <w:rsid w:val="008548A8"/>
    <w:rsid w:val="00887FA1"/>
    <w:rsid w:val="008C6AFD"/>
    <w:rsid w:val="008D364A"/>
    <w:rsid w:val="008D5417"/>
    <w:rsid w:val="009235C8"/>
    <w:rsid w:val="00961186"/>
    <w:rsid w:val="009623B8"/>
    <w:rsid w:val="00976E26"/>
    <w:rsid w:val="00984377"/>
    <w:rsid w:val="00984A25"/>
    <w:rsid w:val="009C4C44"/>
    <w:rsid w:val="009E0B55"/>
    <w:rsid w:val="009E4A2E"/>
    <w:rsid w:val="00A0684B"/>
    <w:rsid w:val="00A141F4"/>
    <w:rsid w:val="00A14E03"/>
    <w:rsid w:val="00A15F86"/>
    <w:rsid w:val="00A31C5E"/>
    <w:rsid w:val="00A47C66"/>
    <w:rsid w:val="00A617E1"/>
    <w:rsid w:val="00A8118E"/>
    <w:rsid w:val="00AB04D0"/>
    <w:rsid w:val="00AB627D"/>
    <w:rsid w:val="00AE65A5"/>
    <w:rsid w:val="00AE6A23"/>
    <w:rsid w:val="00AE7C38"/>
    <w:rsid w:val="00B00BA5"/>
    <w:rsid w:val="00B016A2"/>
    <w:rsid w:val="00B071F4"/>
    <w:rsid w:val="00B13094"/>
    <w:rsid w:val="00B22BFF"/>
    <w:rsid w:val="00B540E8"/>
    <w:rsid w:val="00B74B03"/>
    <w:rsid w:val="00BB3D37"/>
    <w:rsid w:val="00C05A60"/>
    <w:rsid w:val="00C106FF"/>
    <w:rsid w:val="00C4133F"/>
    <w:rsid w:val="00C44561"/>
    <w:rsid w:val="00C47D2F"/>
    <w:rsid w:val="00C54AAF"/>
    <w:rsid w:val="00C64782"/>
    <w:rsid w:val="00C7097B"/>
    <w:rsid w:val="00C90C92"/>
    <w:rsid w:val="00CA003A"/>
    <w:rsid w:val="00CA2C91"/>
    <w:rsid w:val="00CB1BCC"/>
    <w:rsid w:val="00CC0A6E"/>
    <w:rsid w:val="00CD08CD"/>
    <w:rsid w:val="00CD62F0"/>
    <w:rsid w:val="00CF3396"/>
    <w:rsid w:val="00D50F62"/>
    <w:rsid w:val="00D81B4A"/>
    <w:rsid w:val="00DA7DA5"/>
    <w:rsid w:val="00DC3199"/>
    <w:rsid w:val="00DE5ACE"/>
    <w:rsid w:val="00DF03E9"/>
    <w:rsid w:val="00E84FA0"/>
    <w:rsid w:val="00E938EB"/>
    <w:rsid w:val="00EA3E4E"/>
    <w:rsid w:val="00EB73F4"/>
    <w:rsid w:val="00EE7164"/>
    <w:rsid w:val="00F023F1"/>
    <w:rsid w:val="00F20D63"/>
    <w:rsid w:val="00F40E00"/>
    <w:rsid w:val="00F43ABA"/>
    <w:rsid w:val="00F52EC1"/>
    <w:rsid w:val="00F56FCD"/>
    <w:rsid w:val="00F83F9B"/>
    <w:rsid w:val="00F84B3F"/>
    <w:rsid w:val="00FC5BDD"/>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uiPriority w:val="99"/>
    <w:semiHidden/>
    <w:unhideWhenUsed/>
    <w:rsid w:val="007C67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Colorful List - Accent 11 Char"/>
    <w:link w:val="ListParagraph"/>
    <w:uiPriority w:val="34"/>
    <w:locked/>
    <w:rsid w:val="007C6791"/>
    <w:rPr>
      <w:rFonts w:ascii="Cambria" w:eastAsiaTheme="minorHAnsi" w:hAnsi="Cambria"/>
      <w:lang w:val="en-US" w:eastAsia="en-US"/>
    </w:rPr>
  </w:style>
  <w:style w:type="paragraph" w:styleId="ListParagraph">
    <w:name w:val="List Paragraph"/>
    <w:aliases w:val="Body of text,List Paragraph1,Colorful List - Accent 11"/>
    <w:basedOn w:val="Normal"/>
    <w:link w:val="ListParagraphChar"/>
    <w:uiPriority w:val="34"/>
    <w:qFormat/>
    <w:rsid w:val="007C6791"/>
    <w:pPr>
      <w:ind w:left="720"/>
      <w:contextualSpacing/>
    </w:pPr>
    <w:rPr>
      <w:rFonts w:ascii="Cambria" w:eastAsiaTheme="minorHAnsi" w:hAnsi="Cambria"/>
      <w:sz w:val="20"/>
      <w:szCs w:val="20"/>
      <w:lang w:val="en-US"/>
    </w:rPr>
  </w:style>
  <w:style w:type="character" w:styleId="Emphasis">
    <w:name w:val="Emphasis"/>
    <w:basedOn w:val="DefaultParagraphFont"/>
    <w:uiPriority w:val="20"/>
    <w:qFormat/>
    <w:rsid w:val="007024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uiPriority w:val="99"/>
    <w:semiHidden/>
    <w:unhideWhenUsed/>
    <w:rsid w:val="007C67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Colorful List - Accent 11 Char"/>
    <w:link w:val="ListParagraph"/>
    <w:uiPriority w:val="34"/>
    <w:locked/>
    <w:rsid w:val="007C6791"/>
    <w:rPr>
      <w:rFonts w:ascii="Cambria" w:eastAsiaTheme="minorHAnsi" w:hAnsi="Cambria"/>
      <w:lang w:val="en-US" w:eastAsia="en-US"/>
    </w:rPr>
  </w:style>
  <w:style w:type="paragraph" w:styleId="ListParagraph">
    <w:name w:val="List Paragraph"/>
    <w:aliases w:val="Body of text,List Paragraph1,Colorful List - Accent 11"/>
    <w:basedOn w:val="Normal"/>
    <w:link w:val="ListParagraphChar"/>
    <w:uiPriority w:val="34"/>
    <w:qFormat/>
    <w:rsid w:val="007C6791"/>
    <w:pPr>
      <w:ind w:left="720"/>
      <w:contextualSpacing/>
    </w:pPr>
    <w:rPr>
      <w:rFonts w:ascii="Cambria" w:eastAsiaTheme="minorHAnsi" w:hAnsi="Cambria"/>
      <w:sz w:val="20"/>
      <w:szCs w:val="20"/>
      <w:lang w:val="en-US"/>
    </w:rPr>
  </w:style>
  <w:style w:type="character" w:styleId="Emphasis">
    <w:name w:val="Emphasis"/>
    <w:basedOn w:val="DefaultParagraphFont"/>
    <w:uiPriority w:val="20"/>
    <w:qFormat/>
    <w:rsid w:val="007024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3545">
      <w:bodyDiv w:val="1"/>
      <w:marLeft w:val="0"/>
      <w:marRight w:val="0"/>
      <w:marTop w:val="0"/>
      <w:marBottom w:val="0"/>
      <w:divBdr>
        <w:top w:val="none" w:sz="0" w:space="0" w:color="auto"/>
        <w:left w:val="none" w:sz="0" w:space="0" w:color="auto"/>
        <w:bottom w:val="none" w:sz="0" w:space="0" w:color="auto"/>
        <w:right w:val="none" w:sz="0" w:space="0" w:color="auto"/>
      </w:divBdr>
    </w:div>
    <w:div w:id="127362910">
      <w:bodyDiv w:val="1"/>
      <w:marLeft w:val="0"/>
      <w:marRight w:val="0"/>
      <w:marTop w:val="0"/>
      <w:marBottom w:val="0"/>
      <w:divBdr>
        <w:top w:val="none" w:sz="0" w:space="0" w:color="auto"/>
        <w:left w:val="none" w:sz="0" w:space="0" w:color="auto"/>
        <w:bottom w:val="none" w:sz="0" w:space="0" w:color="auto"/>
        <w:right w:val="none" w:sz="0" w:space="0" w:color="auto"/>
      </w:divBdr>
    </w:div>
    <w:div w:id="392197361">
      <w:bodyDiv w:val="1"/>
      <w:marLeft w:val="0"/>
      <w:marRight w:val="0"/>
      <w:marTop w:val="0"/>
      <w:marBottom w:val="0"/>
      <w:divBdr>
        <w:top w:val="none" w:sz="0" w:space="0" w:color="auto"/>
        <w:left w:val="none" w:sz="0" w:space="0" w:color="auto"/>
        <w:bottom w:val="none" w:sz="0" w:space="0" w:color="auto"/>
        <w:right w:val="none" w:sz="0" w:space="0" w:color="auto"/>
      </w:divBdr>
    </w:div>
    <w:div w:id="465197657">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025326150">
      <w:bodyDiv w:val="1"/>
      <w:marLeft w:val="0"/>
      <w:marRight w:val="0"/>
      <w:marTop w:val="0"/>
      <w:marBottom w:val="0"/>
      <w:divBdr>
        <w:top w:val="none" w:sz="0" w:space="0" w:color="auto"/>
        <w:left w:val="none" w:sz="0" w:space="0" w:color="auto"/>
        <w:bottom w:val="none" w:sz="0" w:space="0" w:color="auto"/>
        <w:right w:val="none" w:sz="0" w:space="0" w:color="auto"/>
      </w:divBdr>
    </w:div>
    <w:div w:id="1403915195">
      <w:bodyDiv w:val="1"/>
      <w:marLeft w:val="0"/>
      <w:marRight w:val="0"/>
      <w:marTop w:val="0"/>
      <w:marBottom w:val="0"/>
      <w:divBdr>
        <w:top w:val="none" w:sz="0" w:space="0" w:color="auto"/>
        <w:left w:val="none" w:sz="0" w:space="0" w:color="auto"/>
        <w:bottom w:val="none" w:sz="0" w:space="0" w:color="auto"/>
        <w:right w:val="none" w:sz="0" w:space="0" w:color="auto"/>
      </w:divBdr>
    </w:div>
    <w:div w:id="1861161577">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02C2-7D50-4D00-B94D-3E2EDADB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7004</Words>
  <Characters>39927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46838</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2020-06-05T03:22:00Z</dcterms:created>
  <dcterms:modified xsi:type="dcterms:W3CDTF">2020-06-05T11:48:00Z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