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14F1A927" w:rsidR="00C4133F" w:rsidRPr="00B217CA" w:rsidRDefault="00B217CA" w:rsidP="006A1955">
      <w:pPr>
        <w:autoSpaceDE w:val="0"/>
        <w:autoSpaceDN w:val="0"/>
        <w:adjustRightInd w:val="0"/>
        <w:spacing w:after="0" w:line="240" w:lineRule="auto"/>
        <w:rPr>
          <w:rFonts w:ascii="Book Antiqua" w:hAnsi="Book Antiqua" w:cs="Times New Roman"/>
          <w:b/>
          <w:bCs/>
          <w:color w:val="000000"/>
          <w:sz w:val="36"/>
          <w:szCs w:val="36"/>
          <w:lang w:val="en-US"/>
        </w:rPr>
      </w:pPr>
      <w:proofErr w:type="spellStart"/>
      <w:r>
        <w:rPr>
          <w:rFonts w:ascii="Book Antiqua" w:hAnsi="Book Antiqua" w:cs="Times New Roman"/>
          <w:b/>
          <w:bCs/>
          <w:color w:val="000000"/>
          <w:sz w:val="36"/>
          <w:szCs w:val="36"/>
          <w:lang w:val="en-US"/>
        </w:rPr>
        <w:t>Respon</w:t>
      </w:r>
      <w:proofErr w:type="spellEnd"/>
      <w:r>
        <w:rPr>
          <w:rFonts w:ascii="Book Antiqua" w:hAnsi="Book Antiqua" w:cs="Times New Roman"/>
          <w:b/>
          <w:bCs/>
          <w:color w:val="000000"/>
          <w:sz w:val="36"/>
          <w:szCs w:val="36"/>
          <w:lang w:val="en-US"/>
        </w:rPr>
        <w:t xml:space="preserve"> Orang </w:t>
      </w:r>
      <w:proofErr w:type="spellStart"/>
      <w:r>
        <w:rPr>
          <w:rFonts w:ascii="Book Antiqua" w:hAnsi="Book Antiqua" w:cs="Times New Roman"/>
          <w:b/>
          <w:bCs/>
          <w:color w:val="000000"/>
          <w:sz w:val="36"/>
          <w:szCs w:val="36"/>
          <w:lang w:val="en-US"/>
        </w:rPr>
        <w:t>Tua</w:t>
      </w:r>
      <w:proofErr w:type="spellEnd"/>
      <w:r>
        <w:rPr>
          <w:rFonts w:ascii="Book Antiqua" w:hAnsi="Book Antiqua" w:cs="Times New Roman"/>
          <w:b/>
          <w:bCs/>
          <w:color w:val="000000"/>
          <w:sz w:val="36"/>
          <w:szCs w:val="36"/>
          <w:lang w:val="en-US"/>
        </w:rPr>
        <w:t xml:space="preserve"> Dan Guru </w:t>
      </w:r>
      <w:proofErr w:type="spellStart"/>
      <w:r>
        <w:rPr>
          <w:rFonts w:ascii="Book Antiqua" w:hAnsi="Book Antiqua" w:cs="Times New Roman"/>
          <w:b/>
          <w:bCs/>
          <w:color w:val="000000"/>
          <w:sz w:val="36"/>
          <w:szCs w:val="36"/>
          <w:lang w:val="en-US"/>
        </w:rPr>
        <w:t>Terhadap</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Rencana</w:t>
      </w:r>
      <w:proofErr w:type="spellEnd"/>
      <w:r>
        <w:rPr>
          <w:rFonts w:ascii="Book Antiqua" w:hAnsi="Book Antiqua" w:cs="Times New Roman"/>
          <w:b/>
          <w:bCs/>
          <w:color w:val="000000"/>
          <w:sz w:val="36"/>
          <w:szCs w:val="36"/>
          <w:lang w:val="en-US"/>
        </w:rPr>
        <w:t xml:space="preserve"> </w:t>
      </w:r>
      <w:proofErr w:type="spellStart"/>
      <w:r>
        <w:rPr>
          <w:rFonts w:ascii="Book Antiqua" w:hAnsi="Book Antiqua" w:cs="Times New Roman"/>
          <w:b/>
          <w:bCs/>
          <w:color w:val="000000"/>
          <w:sz w:val="36"/>
          <w:szCs w:val="36"/>
          <w:lang w:val="en-US"/>
        </w:rPr>
        <w:t>Pelaksanaan</w:t>
      </w:r>
      <w:proofErr w:type="spellEnd"/>
      <w:r>
        <w:rPr>
          <w:rFonts w:ascii="Book Antiqua" w:hAnsi="Book Antiqua" w:cs="Times New Roman"/>
          <w:b/>
          <w:bCs/>
          <w:color w:val="000000"/>
          <w:sz w:val="36"/>
          <w:szCs w:val="36"/>
          <w:lang w:val="en-US"/>
        </w:rPr>
        <w:t xml:space="preserve"> Program </w:t>
      </w:r>
      <w:proofErr w:type="spellStart"/>
      <w:r>
        <w:rPr>
          <w:rFonts w:ascii="Book Antiqua" w:hAnsi="Book Antiqua" w:cs="Times New Roman"/>
          <w:b/>
          <w:bCs/>
          <w:color w:val="000000"/>
          <w:sz w:val="36"/>
          <w:szCs w:val="36"/>
          <w:lang w:val="en-US"/>
        </w:rPr>
        <w:t>Transisi</w:t>
      </w:r>
      <w:proofErr w:type="spellEnd"/>
      <w:r>
        <w:rPr>
          <w:rFonts w:ascii="Book Antiqua" w:hAnsi="Book Antiqua" w:cs="Times New Roman"/>
          <w:b/>
          <w:bCs/>
          <w:color w:val="000000"/>
          <w:sz w:val="36"/>
          <w:szCs w:val="36"/>
          <w:lang w:val="en-US"/>
        </w:rPr>
        <w:t xml:space="preserve"> PAUD SD</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5F6486A4" w:rsidR="006F14D5" w:rsidRPr="00E7393B" w:rsidRDefault="00B217CA" w:rsidP="006A1955">
      <w:pPr>
        <w:autoSpaceDE w:val="0"/>
        <w:autoSpaceDN w:val="0"/>
        <w:adjustRightInd w:val="0"/>
        <w:spacing w:after="0" w:line="240" w:lineRule="auto"/>
        <w:rPr>
          <w:rFonts w:ascii="Book Antiqua" w:hAnsi="Book Antiqua" w:cs="Times New Roman"/>
          <w:b/>
          <w:bCs/>
          <w:color w:val="000000"/>
          <w:sz w:val="28"/>
          <w:szCs w:val="28"/>
          <w:lang w:val="en-US"/>
        </w:rPr>
      </w:pPr>
      <w:proofErr w:type="spellStart"/>
      <w:r>
        <w:rPr>
          <w:rFonts w:ascii="Book Antiqua" w:hAnsi="Book Antiqua" w:cs="Times New Roman"/>
          <w:b/>
          <w:bCs/>
          <w:color w:val="000000"/>
          <w:sz w:val="28"/>
          <w:szCs w:val="28"/>
          <w:lang w:val="en-US"/>
        </w:rPr>
        <w:t>Desika</w:t>
      </w:r>
      <w:proofErr w:type="spellEnd"/>
      <w:r>
        <w:rPr>
          <w:rFonts w:ascii="Book Antiqua" w:hAnsi="Book Antiqua" w:cs="Times New Roman"/>
          <w:b/>
          <w:bCs/>
          <w:color w:val="000000"/>
          <w:sz w:val="28"/>
          <w:szCs w:val="28"/>
          <w:lang w:val="en-US"/>
        </w:rPr>
        <w:t xml:space="preserve"> Putri </w:t>
      </w:r>
      <w:proofErr w:type="spellStart"/>
      <w:r>
        <w:rPr>
          <w:rFonts w:ascii="Book Antiqua" w:hAnsi="Book Antiqua" w:cs="Times New Roman"/>
          <w:b/>
          <w:bCs/>
          <w:color w:val="000000"/>
          <w:sz w:val="28"/>
          <w:szCs w:val="28"/>
          <w:lang w:val="en-US"/>
        </w:rPr>
        <w:t>Mardiani</w:t>
      </w:r>
      <w:proofErr w:type="spellEnd"/>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p>
    <w:p w14:paraId="1D4C47DB" w14:textId="402BAD4E" w:rsidR="004B2409" w:rsidRPr="00E7393B" w:rsidRDefault="00E7393B" w:rsidP="006A1955">
      <w:pPr>
        <w:pStyle w:val="Afiliasi"/>
        <w:spacing w:before="0" w:after="0"/>
        <w:jc w:val="left"/>
        <w:rPr>
          <w:rFonts w:ascii="Book Antiqua" w:hAnsi="Book Antiqua"/>
          <w:sz w:val="22"/>
          <w:szCs w:val="22"/>
          <w:lang w:val="en-US"/>
        </w:rPr>
      </w:pPr>
      <w:r>
        <w:rPr>
          <w:rFonts w:ascii="Book Antiqua" w:hAnsi="Book Antiqua"/>
          <w:sz w:val="22"/>
          <w:szCs w:val="22"/>
          <w:lang w:val="en-US"/>
        </w:rPr>
        <w:t>Pendidikan Luar Sekolah (Universitas Negeri Surabaya)</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2C5590FE"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2D50D0CC" w14:textId="5D4ACA48" w:rsidR="009C4C44" w:rsidRPr="0006078F" w:rsidRDefault="008B3C8A" w:rsidP="006A1955">
      <w:pPr>
        <w:pStyle w:val="abstrak"/>
        <w:ind w:left="0" w:right="57"/>
        <w:rPr>
          <w:rFonts w:ascii="Book Antiqua" w:hAnsi="Book Antiqua"/>
          <w:sz w:val="22"/>
          <w:szCs w:val="22"/>
          <w:lang w:val="id-ID"/>
        </w:rPr>
      </w:pPr>
      <w:proofErr w:type="spellStart"/>
      <w:r w:rsidRPr="008B3C8A">
        <w:rPr>
          <w:rFonts w:ascii="Book Antiqua" w:eastAsia="Times" w:hAnsi="Book Antiqua"/>
          <w:sz w:val="22"/>
          <w:szCs w:val="22"/>
        </w:rPr>
        <w:t>Adanya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miskonsepsi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terhadap</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kesiapan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anak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ketika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memasuki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tahap</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dasar</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menjadi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perhatian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pemerintah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akhir-akhir</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Banyak orang </w:t>
      </w:r>
      <w:proofErr w:type="spellStart"/>
      <w:r w:rsidRPr="008B3C8A">
        <w:rPr>
          <w:rFonts w:ascii="Book Antiqua" w:eastAsia="Times" w:hAnsi="Book Antiqua"/>
          <w:sz w:val="22"/>
          <w:szCs w:val="22"/>
        </w:rPr>
        <w:t>tua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bahkan</w:t>
      </w:r>
      <w:proofErr w:type="spellEnd"/>
      <w:r w:rsidRPr="008B3C8A">
        <w:rPr>
          <w:rFonts w:ascii="Book Antiqua" w:eastAsia="Times" w:hAnsi="Book Antiqua"/>
          <w:sz w:val="22"/>
          <w:szCs w:val="22"/>
        </w:rPr>
        <w:t xml:space="preserve"> guru yang </w:t>
      </w:r>
      <w:proofErr w:type="spellStart"/>
      <w:r w:rsidRPr="008B3C8A">
        <w:rPr>
          <w:rFonts w:ascii="Book Antiqua" w:eastAsia="Times" w:hAnsi="Book Antiqua"/>
          <w:sz w:val="22"/>
          <w:szCs w:val="22"/>
        </w:rPr>
        <w:t>menganggap</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bahwa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keberhasilan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dalam</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pendidikan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anak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ketika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mereka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mampu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memiliki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keterampilan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membaca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menulis</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berhitung</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saja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padahal</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aspek-aspek</w:t>
      </w:r>
      <w:proofErr w:type="spellEnd"/>
      <w:r w:rsidRPr="008B3C8A">
        <w:rPr>
          <w:rFonts w:ascii="Book Antiqua" w:eastAsia="Times" w:hAnsi="Book Antiqua"/>
          <w:sz w:val="22"/>
          <w:szCs w:val="22"/>
        </w:rPr>
        <w:t xml:space="preserve"> lain yang </w:t>
      </w:r>
      <w:proofErr w:type="spellStart"/>
      <w:r w:rsidRPr="008B3C8A">
        <w:rPr>
          <w:rFonts w:ascii="Book Antiqua" w:eastAsia="Times" w:hAnsi="Book Antiqua"/>
          <w:sz w:val="22"/>
          <w:szCs w:val="22"/>
        </w:rPr>
        <w:t>tidak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kalah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penting</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untuk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dikembangkan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Untuk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itu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pemerintah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menggalakkan</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transisi</w:t>
      </w:r>
      <w:proofErr w:type="spellEnd"/>
      <w:r w:rsidRPr="008B3C8A">
        <w:rPr>
          <w:rFonts w:ascii="Book Antiqua" w:eastAsia="Times" w:hAnsi="Book Antiqua"/>
          <w:sz w:val="22"/>
          <w:szCs w:val="22"/>
        </w:rPr>
        <w:t xml:space="preserve"> PAUD SD </w:t>
      </w:r>
      <w:proofErr w:type="spellStart"/>
      <w:r w:rsidRPr="008B3C8A">
        <w:rPr>
          <w:rFonts w:ascii="Book Antiqua" w:eastAsia="Times" w:hAnsi="Book Antiqua"/>
          <w:sz w:val="22"/>
          <w:szCs w:val="22"/>
        </w:rPr>
        <w:t>sehingga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anak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usia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dini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tidak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menjalani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penyesuaian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terlalu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banyak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ketika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berada</w:t>
      </w:r>
      <w:proofErr w:type="spellEnd"/>
      <w:r w:rsidRPr="008B3C8A">
        <w:rPr>
          <w:rFonts w:ascii="Book Antiqua" w:eastAsia="Times" w:hAnsi="Book Antiqua"/>
          <w:sz w:val="22"/>
          <w:szCs w:val="22"/>
        </w:rPr>
        <w:t xml:space="preserve"> pada proses </w:t>
      </w:r>
      <w:proofErr w:type="spellStart"/>
      <w:r w:rsidRPr="008B3C8A">
        <w:rPr>
          <w:rFonts w:ascii="Book Antiqua" w:eastAsia="Times" w:hAnsi="Book Antiqua"/>
          <w:sz w:val="22"/>
          <w:szCs w:val="22"/>
        </w:rPr>
        <w:t>peralihan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saat</w:t>
      </w:r>
      <w:proofErr w:type="spellEnd"/>
      <w:r w:rsidRPr="008B3C8A">
        <w:rPr>
          <w:rFonts w:ascii="Book Antiqua" w:eastAsia="Times" w:hAnsi="Book Antiqua"/>
          <w:sz w:val="22"/>
          <w:szCs w:val="22"/>
        </w:rPr>
        <w:t xml:space="preserve"> PAUD </w:t>
      </w:r>
      <w:proofErr w:type="spellStart"/>
      <w:r w:rsidRPr="008B3C8A">
        <w:rPr>
          <w:rFonts w:ascii="Book Antiqua" w:eastAsia="Times" w:hAnsi="Book Antiqua"/>
          <w:sz w:val="22"/>
          <w:szCs w:val="22"/>
        </w:rPr>
        <w:t>menuju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dasar</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Penelitian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bertujuan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untuk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mengetahui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respon</w:t>
      </w:r>
      <w:proofErr w:type="spellEnd"/>
      <w:r w:rsidRPr="008B3C8A">
        <w:rPr>
          <w:rFonts w:ascii="Book Antiqua" w:eastAsia="Times" w:hAnsi="Book Antiqua"/>
          <w:sz w:val="22"/>
          <w:szCs w:val="22"/>
        </w:rPr>
        <w:t xml:space="preserve"> para </w:t>
      </w:r>
      <w:proofErr w:type="spellStart"/>
      <w:r w:rsidRPr="008B3C8A">
        <w:rPr>
          <w:rFonts w:ascii="Book Antiqua" w:eastAsia="Times" w:hAnsi="Book Antiqua"/>
          <w:sz w:val="22"/>
          <w:szCs w:val="22"/>
        </w:rPr>
        <w:t>pendidik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yaitu</w:t>
      </w:r>
      <w:proofErr w:type="spellEnd"/>
      <w:r w:rsidRPr="008B3C8A">
        <w:rPr>
          <w:rFonts w:ascii="Book Antiqua" w:eastAsia="Times" w:hAnsi="Book Antiqua"/>
          <w:sz w:val="22"/>
          <w:szCs w:val="22"/>
        </w:rPr>
        <w:t xml:space="preserve"> orang </w:t>
      </w:r>
      <w:proofErr w:type="spellStart"/>
      <w:r w:rsidRPr="008B3C8A">
        <w:rPr>
          <w:rFonts w:ascii="Book Antiqua" w:eastAsia="Times" w:hAnsi="Book Antiqua"/>
          <w:sz w:val="22"/>
          <w:szCs w:val="22"/>
        </w:rPr>
        <w:t>tua</w:t>
      </w:r>
      <w:proofErr w:type="spellEnd"/>
      <w:r w:rsidRPr="008B3C8A">
        <w:rPr>
          <w:rFonts w:ascii="Book Antiqua" w:eastAsia="Times" w:hAnsi="Book Antiqua"/>
          <w:sz w:val="22"/>
          <w:szCs w:val="22"/>
        </w:rPr>
        <w:t xml:space="preserve"> dan guru di </w:t>
      </w:r>
      <w:proofErr w:type="spellStart"/>
      <w:r w:rsidRPr="008B3C8A">
        <w:rPr>
          <w:rFonts w:ascii="Book Antiqua" w:eastAsia="Times" w:hAnsi="Book Antiqua"/>
          <w:sz w:val="22"/>
          <w:szCs w:val="22"/>
        </w:rPr>
        <w:t>lingkungan</w:t>
      </w:r>
      <w:proofErr w:type="spellEnd"/>
      <w:r w:rsidRPr="008B3C8A">
        <w:rPr>
          <w:rFonts w:ascii="Book Antiqua" w:eastAsia="Times" w:hAnsi="Book Antiqua"/>
          <w:sz w:val="22"/>
          <w:szCs w:val="22"/>
        </w:rPr>
        <w:t xml:space="preserve"> Yayasan Al-Ilyas, </w:t>
      </w:r>
      <w:proofErr w:type="spellStart"/>
      <w:r w:rsidRPr="008B3C8A">
        <w:rPr>
          <w:rFonts w:ascii="Book Antiqua" w:eastAsia="Times" w:hAnsi="Book Antiqua"/>
          <w:sz w:val="22"/>
          <w:szCs w:val="22"/>
        </w:rPr>
        <w:t>terhadap</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rencana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pelaksanaan</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transisi</w:t>
      </w:r>
      <w:proofErr w:type="spellEnd"/>
      <w:r w:rsidRPr="008B3C8A">
        <w:rPr>
          <w:rFonts w:ascii="Book Antiqua" w:eastAsia="Times" w:hAnsi="Book Antiqua"/>
          <w:sz w:val="22"/>
          <w:szCs w:val="22"/>
        </w:rPr>
        <w:t xml:space="preserve"> PAUD SD. </w:t>
      </w:r>
      <w:proofErr w:type="spellStart"/>
      <w:r w:rsidRPr="008B3C8A">
        <w:rPr>
          <w:rFonts w:ascii="Book Antiqua" w:eastAsia="Times" w:hAnsi="Book Antiqua"/>
          <w:sz w:val="22"/>
          <w:szCs w:val="22"/>
        </w:rPr>
        <w:t>Metode</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dalam</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penelitian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menggunakan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pendekatan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kualitatif</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deskriptif</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d</w:t>
      </w:r>
      <w:r w:rsidRPr="008B3C8A">
        <w:rPr>
          <w:rFonts w:ascii="Book Antiqua" w:eastAsia="Times" w:hAnsi="Book Antiqua"/>
          <w:bCs/>
          <w:sz w:val="22"/>
          <w:szCs w:val="22"/>
        </w:rPr>
        <w:t>alam</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mengumpulkan</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informasi</w:t>
      </w:r>
      <w:proofErr w:type="spellEnd"/>
      <w:r w:rsidRPr="008B3C8A">
        <w:rPr>
          <w:rFonts w:ascii="Book Antiqua" w:eastAsia="Times" w:hAnsi="Book Antiqua"/>
          <w:bCs/>
          <w:sz w:val="22"/>
          <w:szCs w:val="22"/>
        </w:rPr>
        <w:t xml:space="preserve"> data, </w:t>
      </w:r>
      <w:proofErr w:type="spellStart"/>
      <w:r w:rsidRPr="008B3C8A">
        <w:rPr>
          <w:rFonts w:ascii="Book Antiqua" w:eastAsia="Times" w:hAnsi="Book Antiqua"/>
          <w:bCs/>
          <w:sz w:val="22"/>
          <w:szCs w:val="22"/>
        </w:rPr>
        <w:t>peneliti</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menggunakan</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wawancara</w:t>
      </w:r>
      <w:proofErr w:type="spellEnd"/>
      <w:r w:rsidRPr="008B3C8A">
        <w:rPr>
          <w:rFonts w:ascii="Book Antiqua" w:eastAsia="Times" w:hAnsi="Book Antiqua"/>
          <w:bCs/>
          <w:sz w:val="22"/>
          <w:szCs w:val="22"/>
        </w:rPr>
        <w:t xml:space="preserve"> dan </w:t>
      </w:r>
      <w:proofErr w:type="spellStart"/>
      <w:r w:rsidRPr="008B3C8A">
        <w:rPr>
          <w:rFonts w:ascii="Book Antiqua" w:eastAsia="Times" w:hAnsi="Book Antiqua"/>
          <w:bCs/>
          <w:sz w:val="22"/>
          <w:szCs w:val="22"/>
        </w:rPr>
        <w:t>angket</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sebagai</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teknik</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utama</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Sedangkan</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observasi</w:t>
      </w:r>
      <w:proofErr w:type="spellEnd"/>
      <w:r w:rsidRPr="008B3C8A">
        <w:rPr>
          <w:rFonts w:ascii="Book Antiqua" w:eastAsia="Times" w:hAnsi="Book Antiqua"/>
          <w:bCs/>
          <w:sz w:val="22"/>
          <w:szCs w:val="22"/>
        </w:rPr>
        <w:t xml:space="preserve"> dan </w:t>
      </w:r>
      <w:proofErr w:type="spellStart"/>
      <w:r w:rsidRPr="008B3C8A">
        <w:rPr>
          <w:rFonts w:ascii="Book Antiqua" w:eastAsia="Times" w:hAnsi="Book Antiqua"/>
          <w:bCs/>
          <w:sz w:val="22"/>
          <w:szCs w:val="22"/>
        </w:rPr>
        <w:t>dokumentasi</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sebagai</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teknik</w:t>
      </w:r>
      <w:proofErr w:type="spellEnd"/>
      <w:r w:rsidRPr="008B3C8A">
        <w:rPr>
          <w:rFonts w:ascii="Book Antiqua" w:eastAsia="Times" w:hAnsi="Book Antiqua"/>
          <w:bCs/>
          <w:sz w:val="22"/>
          <w:szCs w:val="22"/>
        </w:rPr>
        <w:t xml:space="preserve"> </w:t>
      </w:r>
      <w:proofErr w:type="spellStart"/>
      <w:r w:rsidRPr="008B3C8A">
        <w:rPr>
          <w:rFonts w:ascii="Book Antiqua" w:eastAsia="Times" w:hAnsi="Book Antiqua"/>
          <w:bCs/>
          <w:sz w:val="22"/>
          <w:szCs w:val="22"/>
        </w:rPr>
        <w:t>pendukung</w:t>
      </w:r>
      <w:proofErr w:type="spellEnd"/>
      <w:r w:rsidRPr="008B3C8A">
        <w:rPr>
          <w:rFonts w:ascii="Book Antiqua" w:eastAsia="Times" w:hAnsi="Book Antiqua"/>
          <w:bCs/>
          <w:sz w:val="22"/>
          <w:szCs w:val="22"/>
        </w:rPr>
        <w:t xml:space="preserve">. </w:t>
      </w:r>
      <w:r w:rsidRPr="008B3C8A">
        <w:rPr>
          <w:rFonts w:ascii="Book Antiqua" w:eastAsia="Times" w:hAnsi="Book Antiqua"/>
          <w:sz w:val="22"/>
          <w:szCs w:val="22"/>
        </w:rPr>
        <w:t xml:space="preserve">Adapun </w:t>
      </w:r>
      <w:proofErr w:type="spellStart"/>
      <w:r w:rsidRPr="008B3C8A">
        <w:rPr>
          <w:rFonts w:ascii="Book Antiqua" w:eastAsia="Times" w:hAnsi="Book Antiqua"/>
          <w:sz w:val="22"/>
          <w:szCs w:val="22"/>
        </w:rPr>
        <w:t>hasil</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dari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riset</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menunjukkan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bahwa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masih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banyak</w:t>
      </w:r>
      <w:proofErr w:type="spellEnd"/>
      <w:r w:rsidRPr="008B3C8A">
        <w:rPr>
          <w:rFonts w:ascii="Book Antiqua" w:eastAsia="Times" w:hAnsi="Book Antiqua"/>
          <w:sz w:val="22"/>
          <w:szCs w:val="22"/>
        </w:rPr>
        <w:t xml:space="preserve"> para orang </w:t>
      </w:r>
      <w:proofErr w:type="spellStart"/>
      <w:r w:rsidRPr="008B3C8A">
        <w:rPr>
          <w:rFonts w:ascii="Book Antiqua" w:eastAsia="Times" w:hAnsi="Book Antiqua"/>
          <w:sz w:val="22"/>
          <w:szCs w:val="22"/>
        </w:rPr>
        <w:t>tua</w:t>
      </w:r>
      <w:proofErr w:type="spellEnd"/>
      <w:r w:rsidRPr="008B3C8A">
        <w:rPr>
          <w:rFonts w:ascii="Book Antiqua" w:eastAsia="Times" w:hAnsi="Book Antiqua"/>
          <w:sz w:val="22"/>
          <w:szCs w:val="22"/>
        </w:rPr>
        <w:t xml:space="preserve"> dan guru yang </w:t>
      </w:r>
      <w:proofErr w:type="spellStart"/>
      <w:r w:rsidRPr="008B3C8A">
        <w:rPr>
          <w:rFonts w:ascii="Book Antiqua" w:eastAsia="Times" w:hAnsi="Book Antiqua"/>
          <w:sz w:val="22"/>
          <w:szCs w:val="22"/>
        </w:rPr>
        <w:t>belum</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mengetahui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adanya</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transisi</w:t>
      </w:r>
      <w:proofErr w:type="spellEnd"/>
      <w:r w:rsidRPr="008B3C8A">
        <w:rPr>
          <w:rFonts w:ascii="Book Antiqua" w:eastAsia="Times" w:hAnsi="Book Antiqua"/>
          <w:sz w:val="22"/>
          <w:szCs w:val="22"/>
        </w:rPr>
        <w:t xml:space="preserve"> PAUD SD. </w:t>
      </w:r>
      <w:proofErr w:type="spellStart"/>
      <w:r w:rsidRPr="008B3C8A">
        <w:rPr>
          <w:rFonts w:ascii="Book Antiqua" w:eastAsia="Times" w:hAnsi="Book Antiqua"/>
          <w:sz w:val="22"/>
          <w:szCs w:val="22"/>
        </w:rPr>
        <w:t>Sebanyak</w:t>
      </w:r>
      <w:proofErr w:type="spellEnd"/>
      <w:r w:rsidRPr="008B3C8A">
        <w:rPr>
          <w:rFonts w:ascii="Book Antiqua" w:eastAsia="Times" w:hAnsi="Book Antiqua"/>
          <w:sz w:val="22"/>
          <w:szCs w:val="22"/>
        </w:rPr>
        <w:t xml:space="preserve"> 53,3% </w:t>
      </w:r>
      <w:proofErr w:type="spellStart"/>
      <w:r w:rsidRPr="008B3C8A">
        <w:rPr>
          <w:rFonts w:ascii="Book Antiqua" w:eastAsia="Times" w:hAnsi="Book Antiqua"/>
          <w:sz w:val="22"/>
          <w:szCs w:val="22"/>
        </w:rPr>
        <w:t>dari</w:t>
      </w:r>
      <w:proofErr w:type="spellEnd"/>
      <w:r w:rsidRPr="008B3C8A">
        <w:rPr>
          <w:rFonts w:ascii="Book Antiqua" w:eastAsia="Times" w:hAnsi="Book Antiqua"/>
          <w:sz w:val="22"/>
          <w:szCs w:val="22"/>
        </w:rPr>
        <w:t xml:space="preserve"> para orang </w:t>
      </w:r>
      <w:proofErr w:type="spellStart"/>
      <w:r w:rsidRPr="008B3C8A">
        <w:rPr>
          <w:rFonts w:ascii="Book Antiqua" w:eastAsia="Times" w:hAnsi="Book Antiqua"/>
          <w:sz w:val="22"/>
          <w:szCs w:val="22"/>
        </w:rPr>
        <w:t>tua</w:t>
      </w:r>
      <w:proofErr w:type="spellEnd"/>
      <w:r w:rsidRPr="008B3C8A">
        <w:rPr>
          <w:rFonts w:ascii="Book Antiqua" w:eastAsia="Times" w:hAnsi="Book Antiqua"/>
          <w:sz w:val="22"/>
          <w:szCs w:val="22"/>
        </w:rPr>
        <w:t xml:space="preserve"> dan guru di </w:t>
      </w:r>
      <w:proofErr w:type="spellStart"/>
      <w:r w:rsidRPr="008B3C8A">
        <w:rPr>
          <w:rFonts w:ascii="Book Antiqua" w:eastAsia="Times" w:hAnsi="Book Antiqua"/>
          <w:sz w:val="22"/>
          <w:szCs w:val="22"/>
        </w:rPr>
        <w:t>selingkung</w:t>
      </w:r>
      <w:proofErr w:type="spellEnd"/>
      <w:r w:rsidRPr="008B3C8A">
        <w:rPr>
          <w:rFonts w:ascii="Book Antiqua" w:eastAsia="Times" w:hAnsi="Book Antiqua"/>
          <w:sz w:val="22"/>
          <w:szCs w:val="22"/>
        </w:rPr>
        <w:t xml:space="preserve"> Yayasan Al-Ilyas </w:t>
      </w:r>
      <w:proofErr w:type="spellStart"/>
      <w:r w:rsidRPr="008B3C8A">
        <w:rPr>
          <w:rFonts w:ascii="Book Antiqua" w:eastAsia="Times" w:hAnsi="Book Antiqua"/>
          <w:sz w:val="22"/>
          <w:szCs w:val="22"/>
        </w:rPr>
        <w:t>mengetahui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tentang</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transisi</w:t>
      </w:r>
      <w:proofErr w:type="spellEnd"/>
      <w:r w:rsidRPr="008B3C8A">
        <w:rPr>
          <w:rFonts w:ascii="Book Antiqua" w:eastAsia="Times" w:hAnsi="Book Antiqua"/>
          <w:sz w:val="22"/>
          <w:szCs w:val="22"/>
        </w:rPr>
        <w:t xml:space="preserve"> PAUD SD, dan 46,7% </w:t>
      </w:r>
      <w:proofErr w:type="spellStart"/>
      <w:r w:rsidRPr="008B3C8A">
        <w:rPr>
          <w:rFonts w:ascii="Book Antiqua" w:eastAsia="Times" w:hAnsi="Book Antiqua"/>
          <w:sz w:val="22"/>
          <w:szCs w:val="22"/>
        </w:rPr>
        <w:t>belum</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mengetahuinya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Respon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mereka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setelah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mengetahui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tujuan</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yaitu</w:t>
      </w:r>
      <w:proofErr w:type="spellEnd"/>
      <w:r w:rsidRPr="008B3C8A">
        <w:rPr>
          <w:rFonts w:ascii="Book Antiqua" w:eastAsia="Times" w:hAnsi="Book Antiqua"/>
          <w:sz w:val="22"/>
          <w:szCs w:val="22"/>
        </w:rPr>
        <w:t xml:space="preserve"> sangat </w:t>
      </w:r>
      <w:proofErr w:type="spellStart"/>
      <w:r w:rsidRPr="008B3C8A">
        <w:rPr>
          <w:rFonts w:ascii="Book Antiqua" w:eastAsia="Times" w:hAnsi="Book Antiqua"/>
          <w:sz w:val="22"/>
          <w:szCs w:val="22"/>
        </w:rPr>
        <w:t>setuju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jika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dihapuskan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tes</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calistung</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sebagai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prasyarat</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masuk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dasar</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kemudian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menyetujui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adanya</w:t>
      </w:r>
      <w:proofErr w:type="spellEnd"/>
      <w:r w:rsidRPr="008B3C8A">
        <w:rPr>
          <w:rFonts w:ascii="Book Antiqua" w:eastAsia="Times" w:hAnsi="Book Antiqua"/>
          <w:sz w:val="22"/>
          <w:szCs w:val="22"/>
        </w:rPr>
        <w:t xml:space="preserve"> masa </w:t>
      </w:r>
      <w:proofErr w:type="spellStart"/>
      <w:r w:rsidRPr="008B3C8A">
        <w:rPr>
          <w:rFonts w:ascii="Book Antiqua" w:eastAsia="Times" w:hAnsi="Book Antiqua"/>
          <w:sz w:val="22"/>
          <w:szCs w:val="22"/>
        </w:rPr>
        <w:t>orientasi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baik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untuk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untuk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usia</w:t>
      </w:r>
      <w:proofErr w:type="spellEnd"/>
      <w:r w:rsidRPr="008B3C8A">
        <w:rPr>
          <w:rFonts w:ascii="Book Antiqua" w:eastAsia="Times" w:hAnsi="Book Antiqua"/>
          <w:sz w:val="22"/>
          <w:szCs w:val="22"/>
        </w:rPr>
        <w:t xml:space="preserve"> PAUD </w:t>
      </w:r>
      <w:proofErr w:type="spellStart"/>
      <w:r w:rsidRPr="008B3C8A">
        <w:rPr>
          <w:rFonts w:ascii="Book Antiqua" w:eastAsia="Times" w:hAnsi="Book Antiqua"/>
          <w:sz w:val="22"/>
          <w:szCs w:val="22"/>
        </w:rPr>
        <w:t>maupun</w:t>
      </w:r>
      <w:proofErr w:type="spellEnd"/>
      <w:r w:rsidRPr="008B3C8A">
        <w:rPr>
          <w:rFonts w:ascii="Book Antiqua" w:eastAsia="Times" w:hAnsi="Book Antiqua"/>
          <w:sz w:val="22"/>
          <w:szCs w:val="22"/>
        </w:rPr>
        <w:t xml:space="preserve"> SD, </w:t>
      </w:r>
      <w:proofErr w:type="spellStart"/>
      <w:r w:rsidRPr="008B3C8A">
        <w:rPr>
          <w:rFonts w:ascii="Book Antiqua" w:eastAsia="Times" w:hAnsi="Book Antiqua"/>
          <w:sz w:val="22"/>
          <w:szCs w:val="22"/>
        </w:rPr>
        <w:t>kemudian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sebagian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besar</w:t>
      </w:r>
      <w:proofErr w:type="spellEnd"/>
      <w:r w:rsidRPr="008B3C8A">
        <w:rPr>
          <w:rFonts w:ascii="Book Antiqua" w:eastAsia="Times" w:hAnsi="Book Antiqua"/>
          <w:sz w:val="22"/>
          <w:szCs w:val="22"/>
        </w:rPr>
        <w:t xml:space="preserve"> orang </w:t>
      </w:r>
      <w:proofErr w:type="spellStart"/>
      <w:r w:rsidRPr="008B3C8A">
        <w:rPr>
          <w:rFonts w:ascii="Book Antiqua" w:eastAsia="Times" w:hAnsi="Book Antiqua"/>
          <w:sz w:val="22"/>
          <w:szCs w:val="22"/>
        </w:rPr>
        <w:t>tua</w:t>
      </w:r>
      <w:proofErr w:type="spellEnd"/>
      <w:r w:rsidRPr="008B3C8A">
        <w:rPr>
          <w:rFonts w:ascii="Book Antiqua" w:eastAsia="Times" w:hAnsi="Book Antiqua"/>
          <w:sz w:val="22"/>
          <w:szCs w:val="22"/>
        </w:rPr>
        <w:t xml:space="preserve"> dan guru </w:t>
      </w:r>
      <w:proofErr w:type="spellStart"/>
      <w:r w:rsidRPr="008B3C8A">
        <w:rPr>
          <w:rFonts w:ascii="Book Antiqua" w:eastAsia="Times" w:hAnsi="Book Antiqua"/>
          <w:sz w:val="22"/>
          <w:szCs w:val="22"/>
        </w:rPr>
        <w:t>mengharapkan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tetap</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adanya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pengenalan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numerasi</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literasi</w:t>
      </w:r>
      <w:proofErr w:type="spellEnd"/>
      <w:r w:rsidRPr="008B3C8A">
        <w:rPr>
          <w:rFonts w:ascii="Book Antiqua" w:eastAsia="Times" w:hAnsi="Book Antiqua"/>
          <w:sz w:val="22"/>
          <w:szCs w:val="22"/>
        </w:rPr>
        <w:t xml:space="preserve"> yang </w:t>
      </w:r>
      <w:proofErr w:type="spellStart"/>
      <w:r w:rsidRPr="008B3C8A">
        <w:rPr>
          <w:rFonts w:ascii="Book Antiqua" w:eastAsia="Times" w:hAnsi="Book Antiqua"/>
          <w:sz w:val="22"/>
          <w:szCs w:val="22"/>
        </w:rPr>
        <w:t>memadai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namun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tidak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terlalu</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menekankan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kemampuan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ini</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bersamaan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dengan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itu</w:t>
      </w:r>
      <w:proofErr w:type="spellEnd"/>
      <w:r w:rsidRPr="008B3C8A">
        <w:rPr>
          <w:rFonts w:ascii="Book Antiqua" w:eastAsia="Times" w:hAnsi="Book Antiqua"/>
          <w:sz w:val="22"/>
          <w:szCs w:val="22"/>
        </w:rPr>
        <w:t xml:space="preserve"> guru </w:t>
      </w:r>
      <w:proofErr w:type="spellStart"/>
      <w:r w:rsidRPr="008B3C8A">
        <w:rPr>
          <w:rFonts w:ascii="Book Antiqua" w:eastAsia="Times" w:hAnsi="Book Antiqua"/>
          <w:sz w:val="22"/>
          <w:szCs w:val="22"/>
        </w:rPr>
        <w:t>membersamai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kemampuan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fondasi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anak</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dengan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berbagai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stimulasi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kegiatan</w:t>
      </w:r>
      <w:proofErr w:type="spellEnd"/>
      <w:r w:rsidRPr="008B3C8A">
        <w:rPr>
          <w:rFonts w:ascii="Book Antiqua" w:eastAsia="Times" w:hAnsi="Book Antiqua"/>
          <w:sz w:val="22"/>
          <w:szCs w:val="22"/>
        </w:rPr>
        <w:t xml:space="preserve"> di </w:t>
      </w:r>
      <w:proofErr w:type="spellStart"/>
      <w:r w:rsidRPr="008B3C8A">
        <w:rPr>
          <w:rFonts w:ascii="Book Antiqua" w:eastAsia="Times" w:hAnsi="Book Antiqua"/>
          <w:sz w:val="22"/>
          <w:szCs w:val="22"/>
        </w:rPr>
        <w:t>sekolah</w:t>
      </w:r>
      <w:proofErr w:type="spellEnd"/>
      <w:r w:rsidRPr="008B3C8A">
        <w:rPr>
          <w:rFonts w:ascii="Book Antiqua" w:eastAsia="Times" w:hAnsi="Book Antiqua"/>
          <w:sz w:val="22"/>
          <w:szCs w:val="22"/>
        </w:rPr>
        <w:t xml:space="preserve">, dan </w:t>
      </w:r>
      <w:proofErr w:type="spellStart"/>
      <w:r w:rsidRPr="008B3C8A">
        <w:rPr>
          <w:rFonts w:ascii="Book Antiqua" w:eastAsia="Times" w:hAnsi="Book Antiqua"/>
          <w:sz w:val="22"/>
          <w:szCs w:val="22"/>
        </w:rPr>
        <w:t>lebih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lanjut</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dilakukan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pelaporan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hasil</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perkembangan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anak</w:t>
      </w:r>
      <w:proofErr w:type="spellEnd"/>
      <w:r w:rsidRPr="008B3C8A">
        <w:rPr>
          <w:rFonts w:ascii="Book Antiqua" w:eastAsia="Times" w:hAnsi="Book Antiqua"/>
          <w:sz w:val="22"/>
          <w:szCs w:val="22"/>
        </w:rPr>
        <w:t xml:space="preserve">. Para guru juga </w:t>
      </w:r>
      <w:proofErr w:type="spellStart"/>
      <w:r w:rsidRPr="008B3C8A">
        <w:rPr>
          <w:rFonts w:ascii="Book Antiqua" w:eastAsia="Times" w:hAnsi="Book Antiqua"/>
          <w:sz w:val="22"/>
          <w:szCs w:val="22"/>
        </w:rPr>
        <w:t>mempersiapkan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diri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dengan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menyusun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kurikulum</w:t>
      </w:r>
      <w:proofErr w:type="spellEnd"/>
      <w:r w:rsidRPr="008B3C8A">
        <w:rPr>
          <w:rFonts w:ascii="Book Antiqua" w:eastAsia="Times" w:hAnsi="Book Antiqua"/>
          <w:sz w:val="22"/>
          <w:szCs w:val="22"/>
        </w:rPr>
        <w:t xml:space="preserve"> yang </w:t>
      </w:r>
      <w:proofErr w:type="spellStart"/>
      <w:r w:rsidRPr="008B3C8A">
        <w:rPr>
          <w:rFonts w:ascii="Book Antiqua" w:eastAsia="Times" w:hAnsi="Book Antiqua"/>
          <w:sz w:val="22"/>
          <w:szCs w:val="22"/>
        </w:rPr>
        <w:t>sesuai</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dengan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standar</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teknis</w:t>
      </w:r>
      <w:proofErr w:type="spellEnd"/>
      <w:r w:rsidRPr="008B3C8A">
        <w:rPr>
          <w:rFonts w:ascii="Book Antiqua" w:eastAsia="Times" w:hAnsi="Book Antiqua"/>
          <w:sz w:val="22"/>
          <w:szCs w:val="22"/>
        </w:rPr>
        <w:t xml:space="preserve"> program </w:t>
      </w:r>
      <w:proofErr w:type="spellStart"/>
      <w:r w:rsidRPr="008B3C8A">
        <w:rPr>
          <w:rFonts w:ascii="Book Antiqua" w:eastAsia="Times" w:hAnsi="Book Antiqua"/>
          <w:sz w:val="22"/>
          <w:szCs w:val="22"/>
        </w:rPr>
        <w:t>transisi</w:t>
      </w:r>
      <w:proofErr w:type="spellEnd"/>
      <w:r w:rsidRPr="008B3C8A">
        <w:rPr>
          <w:rFonts w:ascii="Book Antiqua" w:eastAsia="Times" w:hAnsi="Book Antiqua"/>
          <w:sz w:val="22"/>
          <w:szCs w:val="22"/>
        </w:rPr>
        <w:t xml:space="preserve"> PAUD SD, </w:t>
      </w:r>
      <w:proofErr w:type="spellStart"/>
      <w:r w:rsidRPr="008B3C8A">
        <w:rPr>
          <w:rFonts w:ascii="Book Antiqua" w:eastAsia="Times" w:hAnsi="Book Antiqua"/>
          <w:sz w:val="22"/>
          <w:szCs w:val="22"/>
        </w:rPr>
        <w:t>namun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masih</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menantikan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adanya</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bimbingan</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teknis</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terkait</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hal</w:t>
      </w:r>
      <w:proofErr w:type="spellEnd"/>
      <w:r w:rsidRPr="008B3C8A">
        <w:rPr>
          <w:rFonts w:ascii="Book Antiqua" w:eastAsia="Times" w:hAnsi="Book Antiqua"/>
          <w:sz w:val="22"/>
          <w:szCs w:val="22"/>
        </w:rPr>
        <w:t xml:space="preserve"> </w:t>
      </w:r>
      <w:proofErr w:type="spellStart"/>
      <w:r w:rsidRPr="008B3C8A">
        <w:rPr>
          <w:rFonts w:ascii="Book Antiqua" w:eastAsia="Times" w:hAnsi="Book Antiqua"/>
          <w:sz w:val="22"/>
          <w:szCs w:val="22"/>
        </w:rPr>
        <w:t>tersebut</w:t>
      </w:r>
      <w:proofErr w:type="spellEnd"/>
      <w:r>
        <w:rPr>
          <w:rFonts w:eastAsia="Times"/>
          <w:szCs w:val="20"/>
        </w:rPr>
        <w:t>.</w:t>
      </w:r>
      <w:r w:rsidRPr="005474D6">
        <w:rPr>
          <w:rFonts w:ascii="Book Antiqua" w:hAnsi="Book Antiqua"/>
          <w:sz w:val="22"/>
          <w:szCs w:val="22"/>
          <w:lang w:val="id-ID"/>
        </w:rPr>
        <w:t xml:space="preserve"> </w:t>
      </w:r>
    </w:p>
    <w:p w14:paraId="10670026" w14:textId="7A9333A3" w:rsidR="00F52EC1" w:rsidRPr="008B3C8A" w:rsidRDefault="00F52EC1" w:rsidP="006A1955">
      <w:pPr>
        <w:pStyle w:val="abstrak"/>
        <w:ind w:left="0" w:right="57"/>
        <w:rPr>
          <w:rFonts w:ascii="Book Antiqua" w:hAnsi="Book Antiqua"/>
          <w:sz w:val="22"/>
          <w:szCs w:val="22"/>
        </w:rPr>
      </w:pPr>
      <w:r w:rsidRPr="005474D6">
        <w:rPr>
          <w:rFonts w:ascii="Book Antiqua" w:hAnsi="Book Antiqua"/>
          <w:b/>
          <w:sz w:val="22"/>
          <w:szCs w:val="22"/>
          <w:lang w:val="id-ID"/>
        </w:rPr>
        <w:t xml:space="preserve">Kata Kunci: </w:t>
      </w:r>
      <w:r w:rsidR="008B3C8A">
        <w:rPr>
          <w:rFonts w:ascii="Book Antiqua" w:hAnsi="Book Antiqua"/>
          <w:i/>
          <w:sz w:val="22"/>
          <w:szCs w:val="22"/>
        </w:rPr>
        <w:t xml:space="preserve">Orang </w:t>
      </w:r>
      <w:proofErr w:type="spellStart"/>
      <w:r w:rsidR="008B3C8A">
        <w:rPr>
          <w:rFonts w:ascii="Book Antiqua" w:hAnsi="Book Antiqua"/>
          <w:i/>
          <w:sz w:val="22"/>
          <w:szCs w:val="22"/>
        </w:rPr>
        <w:t>tua</w:t>
      </w:r>
      <w:proofErr w:type="spellEnd"/>
      <w:r w:rsidR="008B3C8A">
        <w:rPr>
          <w:rFonts w:ascii="Book Antiqua" w:hAnsi="Book Antiqua"/>
          <w:i/>
          <w:sz w:val="22"/>
          <w:szCs w:val="22"/>
        </w:rPr>
        <w:t xml:space="preserve"> dan guru; </w:t>
      </w:r>
      <w:proofErr w:type="spellStart"/>
      <w:r w:rsidR="008B3C8A">
        <w:rPr>
          <w:rFonts w:ascii="Book Antiqua" w:hAnsi="Book Antiqua"/>
          <w:i/>
          <w:sz w:val="22"/>
          <w:szCs w:val="22"/>
        </w:rPr>
        <w:t>Respon</w:t>
      </w:r>
      <w:proofErr w:type="spellEnd"/>
      <w:r w:rsidR="008B3C8A">
        <w:rPr>
          <w:rFonts w:ascii="Book Antiqua" w:hAnsi="Book Antiqua"/>
          <w:i/>
          <w:sz w:val="22"/>
          <w:szCs w:val="22"/>
        </w:rPr>
        <w:t xml:space="preserve">; </w:t>
      </w:r>
      <w:proofErr w:type="spellStart"/>
      <w:r w:rsidR="008B3C8A">
        <w:rPr>
          <w:rFonts w:ascii="Book Antiqua" w:hAnsi="Book Antiqua"/>
          <w:i/>
          <w:sz w:val="22"/>
          <w:szCs w:val="22"/>
        </w:rPr>
        <w:t>Transisi</w:t>
      </w:r>
      <w:proofErr w:type="spellEnd"/>
      <w:r w:rsidR="008B3C8A">
        <w:rPr>
          <w:rFonts w:ascii="Book Antiqua" w:hAnsi="Book Antiqua"/>
          <w:i/>
          <w:sz w:val="22"/>
          <w:szCs w:val="22"/>
        </w:rPr>
        <w:t xml:space="preserve"> </w:t>
      </w:r>
      <w:proofErr w:type="spellStart"/>
      <w:r w:rsidR="008B3C8A">
        <w:rPr>
          <w:rFonts w:ascii="Book Antiqua" w:hAnsi="Book Antiqua"/>
          <w:i/>
          <w:sz w:val="22"/>
          <w:szCs w:val="22"/>
        </w:rPr>
        <w:t>Paud</w:t>
      </w:r>
      <w:proofErr w:type="spellEnd"/>
      <w:r w:rsidR="008B3C8A">
        <w:rPr>
          <w:rFonts w:ascii="Book Antiqua" w:hAnsi="Book Antiqua"/>
          <w:i/>
          <w:sz w:val="22"/>
          <w:szCs w:val="22"/>
        </w:rPr>
        <w:t xml:space="preserve"> SD.</w:t>
      </w:r>
    </w:p>
    <w:p w14:paraId="5A7D63B5" w14:textId="77777777" w:rsidR="00F52EC1" w:rsidRPr="005474D6" w:rsidRDefault="00F52EC1" w:rsidP="006A1955">
      <w:pPr>
        <w:pStyle w:val="abstrak"/>
        <w:ind w:left="0" w:right="57"/>
        <w:rPr>
          <w:rFonts w:ascii="Book Antiqua" w:hAnsi="Book Antiqua"/>
          <w:sz w:val="22"/>
          <w:szCs w:val="22"/>
          <w:lang w:val="id-ID"/>
        </w:rPr>
      </w:pPr>
    </w:p>
    <w:p w14:paraId="6AD10861" w14:textId="193F040D" w:rsidR="009B7C2C" w:rsidRDefault="00F52EC1" w:rsidP="009B7C2C">
      <w:pPr>
        <w:pStyle w:val="BodyText"/>
        <w:spacing w:after="0" w:line="240" w:lineRule="auto"/>
        <w:jc w:val="both"/>
        <w:rPr>
          <w:rFonts w:ascii="Book Antiqua" w:hAnsi="Book Antiqua" w:cs="Times New Roman"/>
          <w:b/>
          <w:sz w:val="26"/>
          <w:szCs w:val="26"/>
        </w:rPr>
      </w:pPr>
      <w:r w:rsidRPr="009B7C2C">
        <w:rPr>
          <w:rFonts w:ascii="Book Antiqua" w:hAnsi="Book Antiqua"/>
          <w:b/>
          <w:bCs/>
          <w:sz w:val="28"/>
          <w:szCs w:val="28"/>
        </w:rPr>
        <w:t>Abstract</w:t>
      </w:r>
      <w:r w:rsidR="009B7C2C">
        <w:rPr>
          <w:rFonts w:ascii="Book Antiqua" w:hAnsi="Book Antiqua"/>
          <w:sz w:val="28"/>
          <w:szCs w:val="28"/>
        </w:rPr>
        <w:t xml:space="preserve"> </w:t>
      </w:r>
    </w:p>
    <w:p w14:paraId="26D5E1C0" w14:textId="0638E9AA" w:rsidR="009C4C44" w:rsidRPr="008B3C8A" w:rsidRDefault="008B3C8A" w:rsidP="009B7C2C">
      <w:pPr>
        <w:autoSpaceDE w:val="0"/>
        <w:autoSpaceDN w:val="0"/>
        <w:adjustRightInd w:val="0"/>
        <w:spacing w:after="0" w:line="240" w:lineRule="auto"/>
        <w:jc w:val="both"/>
        <w:rPr>
          <w:rFonts w:ascii="Book Antiqua" w:hAnsi="Book Antiqua"/>
        </w:rPr>
      </w:pPr>
      <w:r w:rsidRPr="008B3C8A">
        <w:rPr>
          <w:rFonts w:ascii="Book Antiqua" w:eastAsia="Times" w:hAnsi="Book Antiqua" w:cs="Times New Roman"/>
          <w:i/>
          <w:iCs/>
        </w:rPr>
        <w:t xml:space="preserve">The existence of a misconception about children's school readiness when entering the elementary school stage has become the government's concern lately. Many parents and even teachers think that success in a child's education is when they are able to only have reading, writing and arithmetic skills, even though there are other aspects that are no less important to develop. For this reason, the government is promoting the </w:t>
      </w:r>
      <w:bookmarkStart w:id="1" w:name="_Hlk137528909"/>
      <w:r w:rsidRPr="008B3C8A">
        <w:rPr>
          <w:rFonts w:ascii="Book Antiqua" w:eastAsia="Times" w:hAnsi="Book Antiqua" w:cs="Times New Roman"/>
          <w:i/>
          <w:iCs/>
        </w:rPr>
        <w:t>early childhood education – primary school transition program (PAUD SD transition)</w:t>
      </w:r>
      <w:bookmarkEnd w:id="1"/>
      <w:r w:rsidRPr="008B3C8A">
        <w:rPr>
          <w:rFonts w:ascii="Book Antiqua" w:eastAsia="Times" w:hAnsi="Book Antiqua" w:cs="Times New Roman"/>
          <w:i/>
          <w:iCs/>
        </w:rPr>
        <w:t xml:space="preserve">  so that early childhood does not undergo too many adjustments when they are in the transition process from PAUD to elementary school. This study aims to determine the response of educators, namely parents and teachers in the Al-Ilyas Foundation, to the planned implementation of the PAUD SD transition. The method in this study used a descriptive qualitative approach, and in collecting data information, researchers used interviews and questionnaires as the main techniques. While observation </w:t>
      </w:r>
      <w:r w:rsidRPr="008B3C8A">
        <w:rPr>
          <w:rFonts w:ascii="Book Antiqua" w:eastAsia="Times" w:hAnsi="Book Antiqua" w:cs="Times New Roman"/>
          <w:i/>
          <w:iCs/>
        </w:rPr>
        <w:lastRenderedPageBreak/>
        <w:t>and documentation as supporting techniques. The results of this research indicate that there are still many parents and teachers who are not aware of the existence of PAUD SD transition. As many as 53.3% of parents and teachers within the Al-Ilyas Foundation know about the PAUD SD transition, and 46.7% do not know about it. Their response after knowing the purpose of this program was that they strongly agreed if the reading, writing, counting test was abolished as a prerequisite for entering elementary school and then agreed that there would be a school orientation period for both early childhood education and primary school ages, then most parents and teachers hoped there would still be adequate introduction to numeracy and literacy. , but does not put too much emphasis on this ability, and at the same time the teacher equates the child's foundational abilities with various stimulation activities at school, and further reports on the results of child development will be carried out. The teachers are also preparing themselves by compiling a curriculum that is in accordance with the technical standards of the PAUD SD transition, but are still waiting for technical guidance regarding this matter.</w:t>
      </w:r>
    </w:p>
    <w:p w14:paraId="76424BBA" w14:textId="5CC7A497" w:rsidR="00F52EC1" w:rsidRPr="00BF0EEF" w:rsidRDefault="00F52EC1" w:rsidP="006A1955">
      <w:pPr>
        <w:pStyle w:val="abstrak"/>
        <w:ind w:left="0"/>
        <w:jc w:val="left"/>
        <w:rPr>
          <w:rFonts w:ascii="Book Antiqua" w:hAnsi="Book Antiqua"/>
          <w:i/>
          <w:iCs/>
          <w:sz w:val="22"/>
          <w:szCs w:val="22"/>
          <w:lang w:val="id-ID"/>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8B3C8A">
        <w:rPr>
          <w:rFonts w:ascii="Book Antiqua" w:hAnsi="Book Antiqua"/>
          <w:i/>
          <w:sz w:val="22"/>
          <w:szCs w:val="22"/>
        </w:rPr>
        <w:t xml:space="preserve">Parents and teacher; Responses; </w:t>
      </w:r>
      <w:r w:rsidR="00BF0EEF" w:rsidRPr="00BF0EEF">
        <w:rPr>
          <w:rFonts w:ascii="Book Antiqua" w:hAnsi="Book Antiqua"/>
          <w:i/>
          <w:iCs/>
          <w:sz w:val="22"/>
          <w:szCs w:val="22"/>
        </w:rPr>
        <w:t>Early Childhood Education – Primary School Transition Program (</w:t>
      </w:r>
      <w:r w:rsidR="00BF0EEF" w:rsidRPr="00BF0EEF">
        <w:rPr>
          <w:rFonts w:ascii="Book Antiqua" w:hAnsi="Book Antiqua"/>
          <w:i/>
          <w:iCs/>
          <w:sz w:val="22"/>
          <w:szCs w:val="22"/>
        </w:rPr>
        <w:t xml:space="preserve">PAUD SD </w:t>
      </w:r>
      <w:r w:rsidR="00BF0EEF" w:rsidRPr="00BF0EEF">
        <w:rPr>
          <w:rFonts w:ascii="Book Antiqua" w:hAnsi="Book Antiqua"/>
          <w:i/>
          <w:iCs/>
          <w:sz w:val="22"/>
          <w:szCs w:val="22"/>
        </w:rPr>
        <w:t>Transition).</w:t>
      </w:r>
      <w:r w:rsidR="00BF0EEF" w:rsidRPr="00BF0EEF">
        <w:rPr>
          <w:rFonts w:ascii="Book Antiqua" w:hAnsi="Book Antiqua"/>
          <w:i/>
          <w:iCs/>
          <w:sz w:val="22"/>
          <w:szCs w:val="22"/>
          <w:lang w:val="id-ID"/>
        </w:rPr>
        <w:t xml:space="preserve">   </w:t>
      </w:r>
    </w:p>
    <w:p w14:paraId="4A10A91C" w14:textId="16165FFF" w:rsidR="009C4C44" w:rsidRPr="005474D6" w:rsidRDefault="009C4C44" w:rsidP="006A1955">
      <w:pPr>
        <w:spacing w:after="0" w:line="240" w:lineRule="auto"/>
        <w:rPr>
          <w:rFonts w:ascii="Book Antiqua" w:hAnsi="Book Antiqua" w:cs="Times New Roman"/>
          <w:b/>
        </w:rPr>
      </w:pPr>
    </w:p>
    <w:p w14:paraId="7C3464CB" w14:textId="6B9931BB" w:rsidR="00272DF7" w:rsidRPr="0070423B" w:rsidRDefault="00272DF7" w:rsidP="006A1955">
      <w:pPr>
        <w:pBdr>
          <w:bottom w:val="single" w:sz="6" w:space="1" w:color="auto"/>
        </w:pBdr>
        <w:adjustRightInd w:val="0"/>
        <w:spacing w:after="0" w:line="240" w:lineRule="auto"/>
        <w:jc w:val="right"/>
        <w:rPr>
          <w:rFonts w:ascii="Book Antiqua" w:hAnsi="Book Antiqua"/>
          <w:color w:val="000000"/>
          <w:sz w:val="20"/>
          <w:szCs w:val="20"/>
          <w:lang w:val="en-US"/>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70423B">
        <w:rPr>
          <w:rFonts w:ascii="Book Antiqua" w:hAnsi="Book Antiqua"/>
          <w:color w:val="000000"/>
          <w:sz w:val="20"/>
          <w:szCs w:val="20"/>
          <w:lang w:val="en-US"/>
        </w:rPr>
        <w:t>3</w:t>
      </w:r>
      <w:r w:rsidRPr="005474D6">
        <w:rPr>
          <w:rFonts w:ascii="Book Antiqua" w:hAnsi="Book Antiqua"/>
          <w:color w:val="000000"/>
          <w:sz w:val="20"/>
          <w:szCs w:val="20"/>
        </w:rPr>
        <w:t xml:space="preserve"> </w:t>
      </w:r>
      <w:proofErr w:type="spellStart"/>
      <w:r w:rsidR="0070423B">
        <w:rPr>
          <w:rFonts w:ascii="Book Antiqua" w:hAnsi="Book Antiqua"/>
          <w:color w:val="000000"/>
          <w:sz w:val="20"/>
          <w:szCs w:val="20"/>
          <w:lang w:val="en-US"/>
        </w:rPr>
        <w:t>Desika</w:t>
      </w:r>
      <w:proofErr w:type="spellEnd"/>
      <w:r w:rsidR="0070423B">
        <w:rPr>
          <w:rFonts w:ascii="Book Antiqua" w:hAnsi="Book Antiqua"/>
          <w:color w:val="000000"/>
          <w:sz w:val="20"/>
          <w:szCs w:val="20"/>
          <w:lang w:val="en-US"/>
        </w:rPr>
        <w:t xml:space="preserve"> Putri </w:t>
      </w:r>
      <w:proofErr w:type="spellStart"/>
      <w:r w:rsidR="0070423B">
        <w:rPr>
          <w:rFonts w:ascii="Book Antiqua" w:hAnsi="Book Antiqua"/>
          <w:color w:val="000000"/>
          <w:sz w:val="20"/>
          <w:szCs w:val="20"/>
          <w:lang w:val="en-US"/>
        </w:rPr>
        <w:t>Mardiani</w:t>
      </w:r>
      <w:proofErr w:type="spellEnd"/>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1D418513"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proofErr w:type="spellStart"/>
      <w:r w:rsidR="0070423B">
        <w:rPr>
          <w:rFonts w:ascii="Book Antiqua" w:hAnsi="Book Antiqua"/>
          <w:sz w:val="20"/>
          <w:szCs w:val="20"/>
          <w:lang w:val="en-US"/>
        </w:rPr>
        <w:t>mardianidesika</w:t>
      </w:r>
      <w:proofErr w:type="spellEnd"/>
      <w:r w:rsidRPr="005474D6">
        <w:rPr>
          <w:rFonts w:ascii="Book Antiqua" w:hAnsi="Book Antiqua"/>
          <w:sz w:val="20"/>
          <w:szCs w:val="20"/>
        </w:rPr>
        <w:t xml:space="preserve">@gmail.com </w:t>
      </w:r>
      <w:r w:rsidRPr="005474D6">
        <w:rPr>
          <w:rFonts w:ascii="Book Antiqua" w:hAnsi="Book Antiqua"/>
          <w:color w:val="000000"/>
          <w:sz w:val="20"/>
          <w:szCs w:val="20"/>
        </w:rPr>
        <w:t>(</w:t>
      </w:r>
      <w:r w:rsidR="0070423B">
        <w:rPr>
          <w:rFonts w:ascii="Book Antiqua" w:hAnsi="Book Antiqua"/>
          <w:color w:val="000000"/>
          <w:sz w:val="20"/>
          <w:szCs w:val="20"/>
          <w:lang w:val="en-US"/>
        </w:rPr>
        <w:t xml:space="preserve">Surabaya, </w:t>
      </w:r>
      <w:proofErr w:type="spellStart"/>
      <w:r w:rsidR="0070423B">
        <w:rPr>
          <w:rFonts w:ascii="Book Antiqua" w:hAnsi="Book Antiqua"/>
          <w:color w:val="000000"/>
          <w:sz w:val="20"/>
          <w:szCs w:val="20"/>
          <w:lang w:val="en-US"/>
        </w:rPr>
        <w:t>Jawa</w:t>
      </w:r>
      <w:proofErr w:type="spellEnd"/>
      <w:r w:rsidR="0070423B">
        <w:rPr>
          <w:rFonts w:ascii="Book Antiqua" w:hAnsi="Book Antiqua"/>
          <w:color w:val="000000"/>
          <w:sz w:val="20"/>
          <w:szCs w:val="20"/>
          <w:lang w:val="en-US"/>
        </w:rPr>
        <w:t xml:space="preserve"> Timur</w:t>
      </w:r>
      <w:r w:rsidRPr="005474D6">
        <w:rPr>
          <w:rFonts w:ascii="Book Antiqua" w:hAnsi="Book Antiqua"/>
          <w:color w:val="000000"/>
          <w:sz w:val="20"/>
          <w:szCs w:val="20"/>
        </w:rPr>
        <w:t>)</w:t>
      </w:r>
    </w:p>
    <w:p w14:paraId="6B62977A" w14:textId="77777777" w:rsidR="00272DF7"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t>Received tanggal bulan tahun, Accepted tanggal bulan tahun, Published tanggal bulan tahun</w:t>
      </w:r>
    </w:p>
    <w:p w14:paraId="1777ACA8" w14:textId="77777777" w:rsidR="00762BE0" w:rsidRPr="005474D6" w:rsidRDefault="00762BE0" w:rsidP="006A1955">
      <w:pPr>
        <w:tabs>
          <w:tab w:val="left" w:pos="6237"/>
        </w:tabs>
        <w:adjustRightInd w:val="0"/>
        <w:spacing w:after="0" w:line="240" w:lineRule="auto"/>
        <w:rPr>
          <w:rFonts w:ascii="Book Antiqua" w:hAnsi="Book Antiqua"/>
          <w:sz w:val="20"/>
          <w:szCs w:val="20"/>
        </w:rPr>
      </w:pPr>
    </w:p>
    <w:p w14:paraId="6CD8EF2D" w14:textId="65277648"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t>Pendahuluan</w:t>
      </w:r>
      <w:r w:rsidR="006F14D5" w:rsidRPr="005474D6">
        <w:rPr>
          <w:rFonts w:ascii="Book Antiqua" w:hAnsi="Book Antiqua"/>
          <w:b/>
          <w:sz w:val="28"/>
          <w:szCs w:val="28"/>
        </w:rPr>
        <w:t xml:space="preserve"> </w:t>
      </w:r>
    </w:p>
    <w:p w14:paraId="3CB62521"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Pemahaman</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dan guru </w:t>
      </w:r>
      <w:proofErr w:type="spellStart"/>
      <w:r w:rsidRPr="00762BE0">
        <w:rPr>
          <w:rFonts w:ascii="Book Antiqua" w:eastAsia="Times" w:hAnsi="Book Antiqua" w:cs="Times New Roman"/>
        </w:rPr>
        <w:t>mengenai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keberhasilan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capaian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bagi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masih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mengalami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miskonsepsi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yaitu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berkutat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hanya</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menulis</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berhitung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Pengertian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bCs/>
          <w:iCs/>
        </w:rPr>
        <w:t>miskonsepsi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suatu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yang salah </w:t>
      </w:r>
      <w:proofErr w:type="spellStart"/>
      <w:r w:rsidRPr="00762BE0">
        <w:rPr>
          <w:rFonts w:ascii="Book Antiqua" w:eastAsia="Times" w:hAnsi="Book Antiqua" w:cs="Times New Roman"/>
          <w:bCs/>
          <w:iCs/>
        </w:rPr>
        <w:t>atau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sesuai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suatu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konsep</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{"citationItems":[{"id":"ITEM-1","itemData":{"author":[{"dropping-particle":"","family":"Kemdikbudristek","given":"","non-dropping-particle":"","parse-names":false,"suffix":""}],"id":"ITEM-1","issue":"v","issued":{"date-parts":[["2023"]]},"title":"Permainan “ Mana yang Miskonsepsi ”? Permainan “ Mana yang Miskonsepsi ”?","type":"article"},"uris":["http://www.mendeley.com/documents/?uuid=4cf0818a-7d70-41c2-b42f-adc4f7fa524d"]}],"mendeley":{"formattedCitation":"(Kemdikbudristek, 2023)","plainTextFormattedCitation":"(Kemdikbudristek, 2023)","previouslyFormattedCitation":"(Kemdikbudristek,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(Kemdikbudristek,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rPr>
        <w:t>Padahal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sebetulnya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aspek-aspek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penting</w:t>
      </w:r>
      <w:proofErr w:type="spellEnd"/>
      <w:r w:rsidRPr="00762BE0">
        <w:rPr>
          <w:rFonts w:ascii="Book Antiqua" w:eastAsia="Times" w:hAnsi="Book Antiqua" w:cs="Times New Roman"/>
        </w:rPr>
        <w:t xml:space="preserve"> lain yang </w:t>
      </w:r>
      <w:proofErr w:type="spellStart"/>
      <w:r w:rsidRPr="00762BE0">
        <w:rPr>
          <w:rFonts w:ascii="Book Antiqua" w:eastAsia="Times" w:hAnsi="Book Antiqua" w:cs="Times New Roman"/>
        </w:rPr>
        <w:t>perlu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dicapai</w:t>
      </w:r>
      <w:proofErr w:type="spellEnd"/>
      <w:r w:rsidRPr="00762BE0">
        <w:rPr>
          <w:rFonts w:ascii="Book Antiqua" w:eastAsia="Times" w:hAnsi="Book Antiqua" w:cs="Times New Roman"/>
        </w:rPr>
        <w:t xml:space="preserve"> oleh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mengantarkannya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menuju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manusia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dewasa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sepanjang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hayat</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dasarnya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diketahui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bersama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khususnya</w:t>
      </w:r>
      <w:proofErr w:type="spellEnd"/>
      <w:r w:rsidRPr="00762BE0">
        <w:rPr>
          <w:rFonts w:ascii="Book Antiqua" w:eastAsia="Times" w:hAnsi="Book Antiqua" w:cs="Times New Roman"/>
        </w:rPr>
        <w:t xml:space="preserve"> oleh guru, </w:t>
      </w:r>
      <w:proofErr w:type="spellStart"/>
      <w:r w:rsidRPr="00762BE0">
        <w:rPr>
          <w:rFonts w:ascii="Book Antiqua" w:eastAsia="Times" w:hAnsi="Book Antiqua" w:cs="Times New Roman"/>
        </w:rPr>
        <w:t>bahwa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belum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menekankan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namun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harapan</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sangat </w:t>
      </w:r>
      <w:proofErr w:type="spellStart"/>
      <w:r w:rsidRPr="00762BE0">
        <w:rPr>
          <w:rFonts w:ascii="Book Antiqua" w:eastAsia="Times" w:hAnsi="Book Antiqua" w:cs="Times New Roman"/>
        </w:rPr>
        <w:t>besar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Selain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ketika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memasuki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tahap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sebelumnya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dibiasakan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suasana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riang</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konsep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bermain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sambil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seolah-olah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diharuskan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memiliki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sama</w:t>
      </w:r>
      <w:proofErr w:type="spellEnd"/>
      <w:r w:rsidRPr="00762BE0">
        <w:rPr>
          <w:rFonts w:ascii="Book Antiqua" w:eastAsia="Times" w:hAnsi="Book Antiqua" w:cs="Times New Roman"/>
        </w:rPr>
        <w:t xml:space="preserve"> rata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teman-temannya</w:t>
      </w:r>
      <w:proofErr w:type="spellEnd"/>
      <w:r w:rsidRPr="00762BE0">
        <w:rPr>
          <w:rFonts w:ascii="Book Antiqua" w:eastAsia="Times" w:hAnsi="Book Antiqua" w:cs="Times New Roman"/>
        </w:rPr>
        <w:t xml:space="preserve"> yang lain </w:t>
      </w:r>
      <w:proofErr w:type="spellStart"/>
      <w:r w:rsidRPr="00762BE0">
        <w:rPr>
          <w:rFonts w:ascii="Book Antiqua" w:eastAsia="Times" w:hAnsi="Book Antiqua" w:cs="Times New Roman"/>
        </w:rPr>
        <w:t>perihal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akademik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yaitu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menulis</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berhitung</w:t>
      </w:r>
      <w:proofErr w:type="spellEnd"/>
      <w:r w:rsidRPr="00762BE0">
        <w:rPr>
          <w:rFonts w:ascii="Book Antiqua" w:eastAsia="Times" w:hAnsi="Book Antiqua" w:cs="Times New Roman"/>
        </w:rPr>
        <w:t xml:space="preserve">. Tak </w:t>
      </w:r>
      <w:proofErr w:type="spellStart"/>
      <w:r w:rsidRPr="00762BE0">
        <w:rPr>
          <w:rFonts w:ascii="Book Antiqua" w:eastAsia="Times" w:hAnsi="Book Antiqua" w:cs="Times New Roman"/>
        </w:rPr>
        <w:t>jarang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sekolah-sekolah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favorit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memberikan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berupa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kemahiran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anak-anak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bersekolah</w:t>
      </w:r>
      <w:proofErr w:type="spellEnd"/>
      <w:r w:rsidRPr="00762BE0">
        <w:rPr>
          <w:rFonts w:ascii="Book Antiqua" w:eastAsia="Times" w:hAnsi="Book Antiqua" w:cs="Times New Roman"/>
        </w:rPr>
        <w:t xml:space="preserve"> di </w:t>
      </w:r>
      <w:proofErr w:type="spellStart"/>
      <w:r w:rsidRPr="00762BE0">
        <w:rPr>
          <w:rFonts w:ascii="Book Antiqua" w:eastAsia="Times" w:hAnsi="Book Antiqua" w:cs="Times New Roman"/>
        </w:rPr>
        <w:t>lembaga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tersebut</w:t>
      </w:r>
      <w:proofErr w:type="spellEnd"/>
      <w:r w:rsidRPr="00762BE0">
        <w:rPr>
          <w:rFonts w:ascii="Book Antiqua" w:eastAsia="Times" w:hAnsi="Book Antiqua" w:cs="Times New Roman"/>
        </w:rPr>
        <w:t xml:space="preserve">. </w:t>
      </w:r>
    </w:p>
    <w:p w14:paraId="32BB2EAB"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r w:rsidRPr="00762BE0">
        <w:rPr>
          <w:rFonts w:ascii="Book Antiqua" w:eastAsia="Times" w:hAnsi="Book Antiqua" w:cs="Times New Roman"/>
        </w:rPr>
        <w:t xml:space="preserve">Hal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mendorong</w:t>
      </w:r>
      <w:proofErr w:type="spellEnd"/>
      <w:r w:rsidRPr="00762BE0">
        <w:rPr>
          <w:rFonts w:ascii="Book Antiqua" w:eastAsia="Times" w:hAnsi="Book Antiqua" w:cs="Times New Roman"/>
        </w:rPr>
        <w:t xml:space="preserve"> RA </w:t>
      </w:r>
      <w:proofErr w:type="spellStart"/>
      <w:r w:rsidRPr="00762BE0">
        <w:rPr>
          <w:rFonts w:ascii="Book Antiqua" w:eastAsia="Times" w:hAnsi="Book Antiqua" w:cs="Times New Roman"/>
        </w:rPr>
        <w:t>Roudhotul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Ulum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Baluk</w:t>
      </w:r>
      <w:proofErr w:type="spellEnd"/>
      <w:r w:rsidRPr="00762BE0">
        <w:rPr>
          <w:rFonts w:ascii="Book Antiqua" w:eastAsia="Times" w:hAnsi="Book Antiqua" w:cs="Times New Roman"/>
        </w:rPr>
        <w:t xml:space="preserve"> di Yayasan Al-Ilyas </w:t>
      </w:r>
      <w:proofErr w:type="spellStart"/>
      <w:r w:rsidRPr="00762BE0">
        <w:rPr>
          <w:rFonts w:ascii="Book Antiqua" w:eastAsia="Times" w:hAnsi="Book Antiqua" w:cs="Times New Roman"/>
        </w:rPr>
        <w:t>memprogramkan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pelajaran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tambahan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berupa</w:t>
      </w:r>
      <w:proofErr w:type="spellEnd"/>
      <w:r w:rsidRPr="00762BE0">
        <w:rPr>
          <w:rFonts w:ascii="Book Antiqua" w:eastAsia="Times" w:hAnsi="Book Antiqua" w:cs="Times New Roman"/>
        </w:rPr>
        <w:t xml:space="preserve"> les </w:t>
      </w:r>
      <w:proofErr w:type="spellStart"/>
      <w:r w:rsidRPr="00762BE0">
        <w:rPr>
          <w:rFonts w:ascii="Book Antiqua" w:eastAsia="Times" w:hAnsi="Book Antiqua" w:cs="Times New Roman"/>
        </w:rPr>
        <w:t>jarimatika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kepada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siswa</w:t>
      </w:r>
      <w:proofErr w:type="spellEnd"/>
      <w:r w:rsidRPr="00762BE0">
        <w:rPr>
          <w:rFonts w:ascii="Book Antiqua" w:eastAsia="Times" w:hAnsi="Book Antiqua" w:cs="Times New Roman"/>
        </w:rPr>
        <w:t xml:space="preserve"> RA B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meningkatkan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berhitung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Selain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diberikan</w:t>
      </w:r>
      <w:proofErr w:type="spellEnd"/>
      <w:r w:rsidRPr="00762BE0">
        <w:rPr>
          <w:rFonts w:ascii="Book Antiqua" w:eastAsia="Times" w:hAnsi="Book Antiqua" w:cs="Times New Roman"/>
        </w:rPr>
        <w:t xml:space="preserve"> juga </w:t>
      </w:r>
      <w:proofErr w:type="spellStart"/>
      <w:r w:rsidRPr="00762BE0">
        <w:rPr>
          <w:rFonts w:ascii="Book Antiqua" w:eastAsia="Times" w:hAnsi="Book Antiqua" w:cs="Times New Roman"/>
        </w:rPr>
        <w:t>kegiatan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ketika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pagi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berupa</w:t>
      </w:r>
      <w:proofErr w:type="spellEnd"/>
      <w:r w:rsidRPr="00762BE0">
        <w:rPr>
          <w:rFonts w:ascii="Book Antiqua" w:eastAsia="Times" w:hAnsi="Book Antiqua" w:cs="Times New Roman"/>
        </w:rPr>
        <w:t xml:space="preserve"> les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menulis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seluruh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siswa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kelas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kelompok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kelas</w:t>
      </w:r>
      <w:proofErr w:type="spellEnd"/>
      <w:r w:rsidRPr="00762BE0">
        <w:rPr>
          <w:rFonts w:ascii="Book Antiqua" w:eastAsia="Times" w:hAnsi="Book Antiqua" w:cs="Times New Roman"/>
        </w:rPr>
        <w:t xml:space="preserve"> RA. </w:t>
      </w:r>
      <w:proofErr w:type="spellStart"/>
      <w:r w:rsidRPr="00762BE0">
        <w:rPr>
          <w:rFonts w:ascii="Book Antiqua" w:eastAsia="Times" w:hAnsi="Book Antiqua" w:cs="Times New Roman"/>
        </w:rPr>
        <w:t>Kegiatan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sebagai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upaya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mempersiapkan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tersebut</w:t>
      </w:r>
      <w:proofErr w:type="spellEnd"/>
      <w:r w:rsidRPr="00762BE0">
        <w:rPr>
          <w:rFonts w:ascii="Book Antiqua" w:eastAsia="Times" w:hAnsi="Book Antiqua" w:cs="Times New Roman"/>
        </w:rPr>
        <w:t xml:space="preserve"> agar </w:t>
      </w:r>
      <w:proofErr w:type="spellStart"/>
      <w:r w:rsidRPr="00762BE0">
        <w:rPr>
          <w:rFonts w:ascii="Book Antiqua" w:eastAsia="Times" w:hAnsi="Book Antiqua" w:cs="Times New Roman"/>
        </w:rPr>
        <w:t>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beradaptasi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lingkungan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masuk</w:t>
      </w:r>
      <w:proofErr w:type="spellEnd"/>
      <w:r w:rsidRPr="00762BE0">
        <w:rPr>
          <w:rFonts w:ascii="Book Antiqua" w:eastAsia="Times" w:hAnsi="Book Antiqua" w:cs="Times New Roman"/>
        </w:rPr>
        <w:t xml:space="preserve"> di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nanti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dimana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biasanya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menuntut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memiliki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sama</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bidang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
    <w:p w14:paraId="51FA1B21"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Indikator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keberhasilan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bagi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masih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diabaikan</w:t>
      </w:r>
      <w:proofErr w:type="spellEnd"/>
      <w:r w:rsidRPr="00762BE0">
        <w:rPr>
          <w:rFonts w:ascii="Book Antiqua" w:eastAsia="Times" w:hAnsi="Book Antiqua" w:cs="Times New Roman"/>
        </w:rPr>
        <w:t xml:space="preserve"> oleh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atau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dirasa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hal</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penting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dimiliki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diantaranya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kesadaran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religi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sosial</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kemandirian</w:t>
      </w:r>
      <w:proofErr w:type="spellEnd"/>
      <w:r w:rsidRPr="00762BE0">
        <w:rPr>
          <w:rFonts w:ascii="Book Antiqua" w:eastAsia="Times" w:hAnsi="Book Antiqua" w:cs="Times New Roman"/>
        </w:rPr>
        <w:t xml:space="preserve">. Hal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disebabkan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karena</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tersebut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dimiliki</w:t>
      </w:r>
      <w:proofErr w:type="spellEnd"/>
      <w:r w:rsidRPr="00762BE0">
        <w:rPr>
          <w:rFonts w:ascii="Book Antiqua" w:eastAsia="Times" w:hAnsi="Book Antiqua" w:cs="Times New Roman"/>
        </w:rPr>
        <w:t xml:space="preserve"> oleh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sendirinya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seiring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berjalannya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waktu</w:t>
      </w:r>
      <w:proofErr w:type="spellEnd"/>
      <w:r w:rsidRPr="00762BE0">
        <w:rPr>
          <w:rFonts w:ascii="Book Antiqua" w:eastAsia="Times" w:hAnsi="Book Antiqua" w:cs="Times New Roman"/>
        </w:rPr>
        <w:t xml:space="preserve">. Jika pada </w:t>
      </w:r>
      <w:proofErr w:type="spellStart"/>
      <w:r w:rsidRPr="00762BE0">
        <w:rPr>
          <w:rFonts w:ascii="Book Antiqua" w:eastAsia="Times" w:hAnsi="Book Antiqua" w:cs="Times New Roman"/>
        </w:rPr>
        <w:t>jenjang</w:t>
      </w:r>
      <w:proofErr w:type="spellEnd"/>
      <w:r w:rsidRPr="00762BE0">
        <w:rPr>
          <w:rFonts w:ascii="Book Antiqua" w:eastAsia="Times" w:hAnsi="Book Antiqua" w:cs="Times New Roman"/>
        </w:rPr>
        <w:t xml:space="preserve"> PAUD </w:t>
      </w:r>
      <w:proofErr w:type="spellStart"/>
      <w:r w:rsidRPr="00762BE0">
        <w:rPr>
          <w:rFonts w:ascii="Book Antiqua" w:eastAsia="Times" w:hAnsi="Book Antiqua" w:cs="Times New Roman"/>
        </w:rPr>
        <w:t>diberlakukan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pembelajaran</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diintegrasikan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kegiatan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bermain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serta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berfokus</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perkembangan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kemudian</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jenjang</w:t>
      </w:r>
      <w:proofErr w:type="spellEnd"/>
      <w:r w:rsidRPr="00762BE0">
        <w:rPr>
          <w:rFonts w:ascii="Book Antiqua" w:eastAsia="Times" w:hAnsi="Book Antiqua" w:cs="Times New Roman"/>
        </w:rPr>
        <w:t xml:space="preserve"> SD,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sudah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sebagai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siswa</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sudah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harus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mampu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menguasai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kognitif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yaitu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berfokus</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tujuan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literasi</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matematika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seperti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jembatan</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hilang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kesiapan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memasuki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jenjang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lastRenderedPageBreak/>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Sementara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semua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mengenyam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pendidikan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Sedangkan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perkembangan</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akademis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juga </w:t>
      </w:r>
      <w:proofErr w:type="spellStart"/>
      <w:r w:rsidRPr="00762BE0">
        <w:rPr>
          <w:rFonts w:ascii="Book Antiqua" w:eastAsia="Times" w:hAnsi="Book Antiqua" w:cs="Times New Roman"/>
        </w:rPr>
        <w:t>berbeda-beda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sama</w:t>
      </w:r>
      <w:proofErr w:type="spellEnd"/>
      <w:r w:rsidRPr="00762BE0">
        <w:rPr>
          <w:rFonts w:ascii="Book Antiqua" w:eastAsia="Times" w:hAnsi="Book Antiqua" w:cs="Times New Roman"/>
        </w:rPr>
        <w:t xml:space="preserve"> lain, </w:t>
      </w:r>
      <w:proofErr w:type="spellStart"/>
      <w:r w:rsidRPr="00762BE0">
        <w:rPr>
          <w:rFonts w:ascii="Book Antiqua" w:eastAsia="Times" w:hAnsi="Book Antiqua" w:cs="Times New Roman"/>
        </w:rPr>
        <w:t>sehingga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dipukul</w:t>
      </w:r>
      <w:proofErr w:type="spellEnd"/>
      <w:r w:rsidRPr="00762BE0">
        <w:rPr>
          <w:rFonts w:ascii="Book Antiqua" w:eastAsia="Times" w:hAnsi="Book Antiqua" w:cs="Times New Roman"/>
        </w:rPr>
        <w:t xml:space="preserve"> rata </w:t>
      </w:r>
      <w:proofErr w:type="spellStart"/>
      <w:r w:rsidRPr="00762BE0">
        <w:rPr>
          <w:rFonts w:ascii="Book Antiqua" w:eastAsia="Times" w:hAnsi="Book Antiqua" w:cs="Times New Roman"/>
        </w:rPr>
        <w:t>pencapaian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hasil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memasuki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kelas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w:t>
      </w:r>
    </w:p>
    <w:p w14:paraId="02EFA5FF"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r w:rsidRPr="00762BE0">
        <w:rPr>
          <w:rFonts w:ascii="Book Antiqua" w:eastAsia="Times" w:hAnsi="Book Antiqua" w:cs="Times New Roman"/>
        </w:rPr>
        <w:t xml:space="preserve">Jika </w:t>
      </w:r>
      <w:proofErr w:type="spellStart"/>
      <w:r w:rsidRPr="00762BE0">
        <w:rPr>
          <w:rFonts w:ascii="Book Antiqua" w:eastAsia="Times" w:hAnsi="Book Antiqua" w:cs="Times New Roman"/>
        </w:rPr>
        <w:t>orientasi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ditekankan</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kompetensi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dikhawatirkan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menimbulkan</w:t>
      </w:r>
      <w:proofErr w:type="spellEnd"/>
      <w:r w:rsidRPr="00762BE0">
        <w:rPr>
          <w:rFonts w:ascii="Book Antiqua" w:eastAsia="Times" w:hAnsi="Book Antiqua" w:cs="Times New Roman"/>
        </w:rPr>
        <w:t xml:space="preserve"> stress pada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bukanlah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hal</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menyenangkan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sedangkan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ciri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khas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bermain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situasi</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menyenangkan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Sedangkan</w:t>
      </w:r>
      <w:proofErr w:type="spellEnd"/>
      <w:r w:rsidRPr="00762BE0">
        <w:rPr>
          <w:rFonts w:ascii="Book Antiqua" w:eastAsia="Times" w:hAnsi="Book Antiqua" w:cs="Times New Roman"/>
        </w:rPr>
        <w:t xml:space="preserve"> proses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masih</w:t>
      </w:r>
      <w:proofErr w:type="spellEnd"/>
      <w:r w:rsidRPr="00762BE0">
        <w:rPr>
          <w:rFonts w:ascii="Book Antiqua" w:eastAsia="Times" w:hAnsi="Book Antiqua" w:cs="Times New Roman"/>
        </w:rPr>
        <w:t xml:space="preserve"> sangat </w:t>
      </w:r>
      <w:proofErr w:type="spellStart"/>
      <w:r w:rsidRPr="00762BE0">
        <w:rPr>
          <w:rFonts w:ascii="Book Antiqua" w:eastAsia="Times" w:hAnsi="Book Antiqua" w:cs="Times New Roman"/>
        </w:rPr>
        <w:t>panjang</w:t>
      </w:r>
      <w:proofErr w:type="spellEnd"/>
      <w:r w:rsidRPr="00762BE0">
        <w:rPr>
          <w:rFonts w:ascii="Book Antiqua" w:eastAsia="Times" w:hAnsi="Book Antiqua" w:cs="Times New Roman"/>
        </w:rPr>
        <w:t xml:space="preserve">, PAUD dan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masihlah</w:t>
      </w:r>
      <w:proofErr w:type="spellEnd"/>
      <w:r w:rsidRPr="00762BE0">
        <w:rPr>
          <w:rFonts w:ascii="Book Antiqua" w:eastAsia="Times" w:hAnsi="Book Antiqua" w:cs="Times New Roman"/>
        </w:rPr>
        <w:t xml:space="preserve"> sangat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Anak </w:t>
      </w:r>
      <w:proofErr w:type="spellStart"/>
      <w:r w:rsidRPr="00762BE0">
        <w:rPr>
          <w:rFonts w:ascii="Book Antiqua" w:eastAsia="Times" w:hAnsi="Book Antiqua" w:cs="Times New Roman"/>
        </w:rPr>
        <w:t>berbeda-beda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pengalaman</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tingkat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kedewasaan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Beberapa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belum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hendaknya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dipaksa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melakukannya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sebagian</w:t>
      </w:r>
      <w:proofErr w:type="spellEnd"/>
      <w:r w:rsidRPr="00762BE0">
        <w:rPr>
          <w:rFonts w:ascii="Book Antiqua" w:eastAsia="Times" w:hAnsi="Book Antiqua" w:cs="Times New Roman"/>
        </w:rPr>
        <w:t xml:space="preserve"> yang lain </w:t>
      </w:r>
      <w:proofErr w:type="spellStart"/>
      <w:r w:rsidRPr="00762BE0">
        <w:rPr>
          <w:rFonts w:ascii="Book Antiqua" w:eastAsia="Times" w:hAnsi="Book Antiqua" w:cs="Times New Roman"/>
        </w:rPr>
        <w:t>sudah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jelas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lalu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hendaknya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didorong</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dibantu</w:t>
      </w:r>
      <w:proofErr w:type="spellEnd"/>
      <w:r w:rsidRPr="00762BE0">
        <w:rPr>
          <w:rFonts w:ascii="Book Antiqua" w:eastAsia="Times" w:hAnsi="Book Antiqua" w:cs="Times New Roman"/>
        </w:rPr>
        <w:t xml:space="preserve">. Anak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dituntut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mahir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menulis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berhitung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menghafal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pendidikan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karakter</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menjadi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prioritas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utama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masa </w:t>
      </w:r>
      <w:r w:rsidRPr="00762BE0">
        <w:rPr>
          <w:rFonts w:ascii="Book Antiqua" w:eastAsia="Times" w:hAnsi="Book Antiqua" w:cs="Times New Roman"/>
          <w:i/>
          <w:iCs/>
        </w:rPr>
        <w:t>golden age</w:t>
      </w:r>
      <w:r w:rsidRPr="00762BE0">
        <w:rPr>
          <w:rFonts w:ascii="Book Antiqua" w:eastAsia="Times" w:hAnsi="Book Antiqua" w:cs="Times New Roman"/>
        </w:rPr>
        <w:t xml:space="preserve"> </w:t>
      </w:r>
      <w:proofErr w:type="spellStart"/>
      <w:r w:rsidRPr="00762BE0">
        <w:rPr>
          <w:rFonts w:ascii="Book Antiqua" w:eastAsia="Times" w:hAnsi="Book Antiqua" w:cs="Times New Roman"/>
        </w:rPr>
        <w:t>tersebut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menjadi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terabaikan</w:t>
      </w:r>
      <w:proofErr w:type="spellEnd"/>
      <w:r w:rsidRPr="00762BE0">
        <w:rPr>
          <w:rFonts w:ascii="Book Antiqua" w:eastAsia="Times" w:hAnsi="Book Antiqua" w:cs="Times New Roman"/>
        </w:rPr>
        <w:t xml:space="preserve"> </w:t>
      </w:r>
      <w:r w:rsidRPr="00762BE0">
        <w:rPr>
          <w:rFonts w:ascii="Book Antiqua" w:eastAsia="Times" w:hAnsi="Book Antiqua" w:cs="Times New Roman"/>
        </w:rPr>
        <w:fldChar w:fldCharType="begin" w:fldLock="1"/>
      </w:r>
      <w:r w:rsidRPr="00762BE0">
        <w:rPr>
          <w:rFonts w:ascii="Book Antiqua" w:eastAsia="Times" w:hAnsi="Book Antiqua" w:cs="Times New Roman"/>
        </w:rPr>
        <w:instrText>ADDIN CSL_CITATION {"citationItems":[{"id":"ITEM-1","itemData":{"ISBN":"9786020824635","author":[{"dropping-particle":"","family":"Dr. Nia Wardhani","given":"M A","non-dropping-particle":"","parse-names":false,"suffix":""},{"dropping-particle":"","family":"Dr. H. Nufiar","given":"M A","non-dropping-particle":"","parse-names":false,"suffix":""}],"id":"ITEM-1","issued":{"date-parts":[["2018"]]},"publisher":"CV. Naskah Aceh","title":"Raudhatul Athfal, Kurikulum dan Metodologi Pembelajaran Pendidikan Anak Usia Dini","type":"book"},"uris":["http://www.mendeley.com/documents/?uuid=9b2d9373-a7df-42d8-ba0c-69deedda0144"]}],"mendeley":{"formattedCitation":"(Dr. Nia Wardhani &amp; Dr. H. Nufiar, 2018)","plainTextFormattedCitation":"(Dr. Nia Wardhani &amp; Dr. H. Nufiar, 2018)","previouslyFormattedCitation":"(Dr. Nia Wardhani &amp; Dr. H. Nufiar, 2018)"},"properties":{"noteIndex":0},"schema":"https://github.com/citation-style-language/schema/raw/master/csl-citation.json"}</w:instrText>
      </w:r>
      <w:r w:rsidRPr="00762BE0">
        <w:rPr>
          <w:rFonts w:ascii="Book Antiqua" w:eastAsia="Times" w:hAnsi="Book Antiqua" w:cs="Times New Roman"/>
        </w:rPr>
        <w:fldChar w:fldCharType="separate"/>
      </w:r>
      <w:r w:rsidRPr="00762BE0">
        <w:rPr>
          <w:rFonts w:ascii="Book Antiqua" w:eastAsia="Times" w:hAnsi="Book Antiqua" w:cs="Times New Roman"/>
          <w:noProof/>
        </w:rPr>
        <w:t>(Dr. Nia Wardhani &amp; Dr. H. Nufiar, 2018)</w:t>
      </w:r>
      <w:r w:rsidRPr="00762BE0">
        <w:rPr>
          <w:rFonts w:ascii="Book Antiqua" w:eastAsia="Times" w:hAnsi="Book Antiqua" w:cs="Times New Roman"/>
        </w:rPr>
        <w:fldChar w:fldCharType="end"/>
      </w:r>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PAUD SD </w:t>
      </w:r>
      <w:proofErr w:type="spellStart"/>
      <w:r w:rsidRPr="00762BE0">
        <w:rPr>
          <w:rFonts w:ascii="Book Antiqua" w:eastAsia="Times" w:hAnsi="Book Antiqua" w:cs="Times New Roman"/>
        </w:rPr>
        <w:t>dirancang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sedemikian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rupa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meluruskan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kepada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seluruh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pihak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bukanlah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satu-satunya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alat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ukur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keberhasilan</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pendidikan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menguatkan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aspek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fondasi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sebagai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upaya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secara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holistik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dimana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kognitif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saja</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dianggap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penting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melainkan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kematangan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emosi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kemandirian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berinteraksi</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lainnya</w:t>
      </w:r>
      <w:proofErr w:type="spellEnd"/>
      <w:r w:rsidRPr="00762BE0">
        <w:rPr>
          <w:rFonts w:ascii="Book Antiqua" w:eastAsia="Times" w:hAnsi="Book Antiqua" w:cs="Times New Roman"/>
        </w:rPr>
        <w:t xml:space="preserve">. </w:t>
      </w:r>
    </w:p>
    <w:p w14:paraId="3EBFD56B"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r w:rsidRPr="00762BE0">
        <w:rPr>
          <w:rFonts w:ascii="Book Antiqua" w:eastAsia="Times" w:hAnsi="Book Antiqua" w:cs="Times New Roman"/>
        </w:rPr>
        <w:t xml:space="preserve">Adapun </w:t>
      </w:r>
      <w:proofErr w:type="spellStart"/>
      <w:r w:rsidRPr="00762BE0">
        <w:rPr>
          <w:rFonts w:ascii="Book Antiqua" w:eastAsia="Times" w:hAnsi="Book Antiqua" w:cs="Times New Roman"/>
        </w:rPr>
        <w:t>aspek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fondasi</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menjadi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perhatian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dikembangkan</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mengenal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nilai</w:t>
      </w:r>
      <w:proofErr w:type="spellEnd"/>
      <w:r w:rsidRPr="00762BE0">
        <w:rPr>
          <w:rFonts w:ascii="Book Antiqua" w:eastAsia="Times" w:hAnsi="Book Antiqua" w:cs="Times New Roman"/>
        </w:rPr>
        <w:t xml:space="preserve"> agama dan </w:t>
      </w:r>
      <w:proofErr w:type="spellStart"/>
      <w:r w:rsidRPr="00762BE0">
        <w:rPr>
          <w:rFonts w:ascii="Book Antiqua" w:eastAsia="Times" w:hAnsi="Book Antiqua" w:cs="Times New Roman"/>
        </w:rPr>
        <w:t>budi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pekerti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keterampilan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sosial</w:t>
      </w:r>
      <w:proofErr w:type="spellEnd"/>
      <w:r w:rsidRPr="00762BE0">
        <w:rPr>
          <w:rFonts w:ascii="Book Antiqua" w:eastAsia="Times" w:hAnsi="Book Antiqua" w:cs="Times New Roman"/>
        </w:rPr>
        <w:t xml:space="preserve"> dan Bahasa, </w:t>
      </w:r>
      <w:proofErr w:type="spellStart"/>
      <w:r w:rsidRPr="00762BE0">
        <w:rPr>
          <w:rFonts w:ascii="Book Antiqua" w:eastAsia="Times" w:hAnsi="Book Antiqua" w:cs="Times New Roman"/>
        </w:rPr>
        <w:t>kematangan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emosi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keatangan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kognitif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keterampilan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motorik</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perawatan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diri</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pemaknaan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positif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Sementara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dikategorikan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0-8 </w:t>
      </w:r>
      <w:proofErr w:type="spellStart"/>
      <w:r w:rsidRPr="00762BE0">
        <w:rPr>
          <w:rFonts w:ascii="Book Antiqua" w:eastAsia="Times" w:hAnsi="Book Antiqua" w:cs="Times New Roman"/>
        </w:rPr>
        <w:t>tahun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SD </w:t>
      </w:r>
      <w:proofErr w:type="spellStart"/>
      <w:r w:rsidRPr="00762BE0">
        <w:rPr>
          <w:rFonts w:ascii="Book Antiqua" w:eastAsia="Times" w:hAnsi="Book Antiqua" w:cs="Times New Roman"/>
        </w:rPr>
        <w:t>kelas</w:t>
      </w:r>
      <w:proofErr w:type="spellEnd"/>
      <w:r w:rsidRPr="00762BE0">
        <w:rPr>
          <w:rFonts w:ascii="Book Antiqua" w:eastAsia="Times" w:hAnsi="Book Antiqua" w:cs="Times New Roman"/>
        </w:rPr>
        <w:t xml:space="preserve"> 1 dan 2 </w:t>
      </w:r>
      <w:proofErr w:type="spellStart"/>
      <w:r w:rsidRPr="00762BE0">
        <w:rPr>
          <w:rFonts w:ascii="Book Antiqua" w:eastAsia="Times" w:hAnsi="Book Antiqua" w:cs="Times New Roman"/>
        </w:rPr>
        <w:t>masih</w:t>
      </w:r>
      <w:proofErr w:type="spellEnd"/>
      <w:r w:rsidRPr="00762BE0">
        <w:rPr>
          <w:rFonts w:ascii="Book Antiqua" w:eastAsia="Times" w:hAnsi="Book Antiqua" w:cs="Times New Roman"/>
        </w:rPr>
        <w:t xml:space="preserve"> sangat </w:t>
      </w:r>
      <w:proofErr w:type="spellStart"/>
      <w:r w:rsidRPr="00762BE0">
        <w:rPr>
          <w:rFonts w:ascii="Book Antiqua" w:eastAsia="Times" w:hAnsi="Book Antiqua" w:cs="Times New Roman"/>
        </w:rPr>
        <w:t>perlu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dikembangkan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aspek-aspek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fondasi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
    <w:p w14:paraId="606B4309" w14:textId="77777777" w:rsidR="00762BE0" w:rsidRPr="00762BE0" w:rsidRDefault="00762BE0" w:rsidP="00762BE0">
      <w:pPr>
        <w:pStyle w:val="Normal1"/>
        <w:spacing w:after="0" w:line="240" w:lineRule="auto"/>
        <w:ind w:firstLine="567"/>
        <w:jc w:val="both"/>
        <w:rPr>
          <w:rFonts w:ascii="Book Antiqua" w:hAnsi="Book Antiqua" w:cs="Times New Roman"/>
        </w:rPr>
      </w:pPr>
      <w:proofErr w:type="spellStart"/>
      <w:r w:rsidRPr="00762BE0">
        <w:rPr>
          <w:rFonts w:ascii="Book Antiqua" w:hAnsi="Book Antiqua" w:cs="Times New Roman"/>
        </w:rPr>
        <w:t>Dalam</w:t>
      </w:r>
      <w:proofErr w:type="spellEnd"/>
      <w:r w:rsidRPr="00762BE0">
        <w:rPr>
          <w:rFonts w:ascii="Book Antiqua" w:hAnsi="Book Antiqua" w:cs="Times New Roman"/>
        </w:rPr>
        <w:t xml:space="preserve"> </w:t>
      </w:r>
      <w:proofErr w:type="spellStart"/>
      <w:r w:rsidRPr="00762BE0">
        <w:rPr>
          <w:rFonts w:ascii="Book Antiqua" w:hAnsi="Book Antiqua" w:cs="Times New Roman"/>
        </w:rPr>
        <w:t>pendidikan</w:t>
      </w:r>
      <w:proofErr w:type="spellEnd"/>
      <w:r w:rsidRPr="00762BE0">
        <w:rPr>
          <w:rFonts w:ascii="Book Antiqua" w:hAnsi="Book Antiqua" w:cs="Times New Roman"/>
        </w:rPr>
        <w:t xml:space="preserve"> </w:t>
      </w:r>
      <w:proofErr w:type="spellStart"/>
      <w:r w:rsidRPr="00762BE0">
        <w:rPr>
          <w:rFonts w:ascii="Book Antiqua" w:hAnsi="Book Antiqua" w:cs="Times New Roman"/>
        </w:rPr>
        <w:t>anak</w:t>
      </w:r>
      <w:proofErr w:type="spellEnd"/>
      <w:r w:rsidRPr="00762BE0">
        <w:rPr>
          <w:rFonts w:ascii="Book Antiqua" w:hAnsi="Book Antiqua" w:cs="Times New Roman"/>
        </w:rPr>
        <w:t xml:space="preserve"> </w:t>
      </w:r>
      <w:proofErr w:type="spellStart"/>
      <w:r w:rsidRPr="00762BE0">
        <w:rPr>
          <w:rFonts w:ascii="Book Antiqua" w:hAnsi="Book Antiqua" w:cs="Times New Roman"/>
        </w:rPr>
        <w:t>usia</w:t>
      </w:r>
      <w:proofErr w:type="spellEnd"/>
      <w:r w:rsidRPr="00762BE0">
        <w:rPr>
          <w:rFonts w:ascii="Book Antiqua" w:hAnsi="Book Antiqua" w:cs="Times New Roman"/>
        </w:rPr>
        <w:t xml:space="preserve"> </w:t>
      </w:r>
      <w:proofErr w:type="spellStart"/>
      <w:r w:rsidRPr="00762BE0">
        <w:rPr>
          <w:rFonts w:ascii="Book Antiqua" w:hAnsi="Book Antiqua" w:cs="Times New Roman"/>
        </w:rPr>
        <w:t>dini</w:t>
      </w:r>
      <w:proofErr w:type="spellEnd"/>
      <w:r w:rsidRPr="00762BE0">
        <w:rPr>
          <w:rFonts w:ascii="Book Antiqua" w:hAnsi="Book Antiqua" w:cs="Times New Roman"/>
        </w:rPr>
        <w:t xml:space="preserve"> </w:t>
      </w:r>
      <w:proofErr w:type="spellStart"/>
      <w:r w:rsidRPr="00762BE0">
        <w:rPr>
          <w:rFonts w:ascii="Book Antiqua" w:hAnsi="Book Antiqua" w:cs="Times New Roman"/>
        </w:rPr>
        <w:t>harus</w:t>
      </w:r>
      <w:proofErr w:type="spellEnd"/>
      <w:r w:rsidRPr="00762BE0">
        <w:rPr>
          <w:rFonts w:ascii="Book Antiqua" w:hAnsi="Book Antiqua" w:cs="Times New Roman"/>
        </w:rPr>
        <w:t xml:space="preserve"> </w:t>
      </w:r>
      <w:proofErr w:type="spellStart"/>
      <w:r w:rsidRPr="00762BE0">
        <w:rPr>
          <w:rFonts w:ascii="Book Antiqua" w:hAnsi="Book Antiqua" w:cs="Times New Roman"/>
        </w:rPr>
        <w:t>memiliki</w:t>
      </w:r>
      <w:proofErr w:type="spellEnd"/>
      <w:r w:rsidRPr="00762BE0">
        <w:rPr>
          <w:rFonts w:ascii="Book Antiqua" w:hAnsi="Book Antiqua" w:cs="Times New Roman"/>
        </w:rPr>
        <w:t xml:space="preserve"> </w:t>
      </w:r>
      <w:r w:rsidRPr="00762BE0">
        <w:rPr>
          <w:rFonts w:ascii="Book Antiqua" w:hAnsi="Book Antiqua" w:cs="Times New Roman"/>
          <w:i/>
          <w:iCs/>
        </w:rPr>
        <w:t>Self-regulation</w:t>
      </w:r>
      <w:r w:rsidRPr="00762BE0">
        <w:rPr>
          <w:rFonts w:ascii="Book Antiqua" w:hAnsi="Book Antiqua" w:cs="Times New Roman"/>
        </w:rPr>
        <w:t xml:space="preserve"> yang </w:t>
      </w:r>
      <w:proofErr w:type="spellStart"/>
      <w:r w:rsidRPr="00762BE0">
        <w:rPr>
          <w:rFonts w:ascii="Book Antiqua" w:hAnsi="Book Antiqua" w:cs="Times New Roman"/>
        </w:rPr>
        <w:t>terdiri</w:t>
      </w:r>
      <w:proofErr w:type="spellEnd"/>
      <w:r w:rsidRPr="00762BE0">
        <w:rPr>
          <w:rFonts w:ascii="Book Antiqua" w:hAnsi="Book Antiqua" w:cs="Times New Roman"/>
        </w:rPr>
        <w:t xml:space="preserve"> </w:t>
      </w:r>
      <w:proofErr w:type="spellStart"/>
      <w:r w:rsidRPr="00762BE0">
        <w:rPr>
          <w:rFonts w:ascii="Book Antiqua" w:hAnsi="Book Antiqua" w:cs="Times New Roman"/>
        </w:rPr>
        <w:t>dari</w:t>
      </w:r>
      <w:proofErr w:type="spellEnd"/>
      <w:r w:rsidRPr="00762BE0">
        <w:rPr>
          <w:rFonts w:ascii="Book Antiqua" w:hAnsi="Book Antiqua" w:cs="Times New Roman"/>
        </w:rPr>
        <w:t xml:space="preserve"> </w:t>
      </w:r>
      <w:proofErr w:type="spellStart"/>
      <w:r w:rsidRPr="00762BE0">
        <w:rPr>
          <w:rFonts w:ascii="Book Antiqua" w:hAnsi="Book Antiqua" w:cs="Times New Roman"/>
        </w:rPr>
        <w:t>komponen</w:t>
      </w:r>
      <w:proofErr w:type="spellEnd"/>
      <w:r w:rsidRPr="00762BE0">
        <w:rPr>
          <w:rFonts w:ascii="Book Antiqua" w:hAnsi="Book Antiqua" w:cs="Times New Roman"/>
        </w:rPr>
        <w:t xml:space="preserve"> </w:t>
      </w:r>
      <w:proofErr w:type="spellStart"/>
      <w:r w:rsidRPr="00762BE0">
        <w:rPr>
          <w:rFonts w:ascii="Book Antiqua" w:hAnsi="Book Antiqua" w:cs="Times New Roman"/>
        </w:rPr>
        <w:t>kognitif</w:t>
      </w:r>
      <w:proofErr w:type="spellEnd"/>
      <w:r w:rsidRPr="00762BE0">
        <w:rPr>
          <w:rFonts w:ascii="Book Antiqua" w:hAnsi="Book Antiqua" w:cs="Times New Roman"/>
        </w:rPr>
        <w:t xml:space="preserve">, </w:t>
      </w:r>
      <w:proofErr w:type="spellStart"/>
      <w:r w:rsidRPr="00762BE0">
        <w:rPr>
          <w:rFonts w:ascii="Book Antiqua" w:hAnsi="Book Antiqua" w:cs="Times New Roman"/>
        </w:rPr>
        <w:t>perilaku</w:t>
      </w:r>
      <w:proofErr w:type="spellEnd"/>
      <w:r w:rsidRPr="00762BE0">
        <w:rPr>
          <w:rFonts w:ascii="Book Antiqua" w:hAnsi="Book Antiqua" w:cs="Times New Roman"/>
        </w:rPr>
        <w:t xml:space="preserve">, dan </w:t>
      </w:r>
      <w:proofErr w:type="spellStart"/>
      <w:r w:rsidRPr="00762BE0">
        <w:rPr>
          <w:rFonts w:ascii="Book Antiqua" w:hAnsi="Book Antiqua" w:cs="Times New Roman"/>
        </w:rPr>
        <w:t>emosional</w:t>
      </w:r>
      <w:proofErr w:type="spellEnd"/>
      <w:r w:rsidRPr="00762BE0">
        <w:rPr>
          <w:rFonts w:ascii="Book Antiqua" w:hAnsi="Book Antiqua" w:cs="Times New Roman"/>
        </w:rPr>
        <w:t xml:space="preserve"> dan paling </w:t>
      </w:r>
      <w:proofErr w:type="spellStart"/>
      <w:r w:rsidRPr="00762BE0">
        <w:rPr>
          <w:rFonts w:ascii="Book Antiqua" w:hAnsi="Book Antiqua" w:cs="Times New Roman"/>
        </w:rPr>
        <w:t>baik</w:t>
      </w:r>
      <w:proofErr w:type="spellEnd"/>
      <w:r w:rsidRPr="00762BE0">
        <w:rPr>
          <w:rFonts w:ascii="Book Antiqua" w:hAnsi="Book Antiqua" w:cs="Times New Roman"/>
        </w:rPr>
        <w:t xml:space="preserve"> </w:t>
      </w:r>
      <w:proofErr w:type="spellStart"/>
      <w:r w:rsidRPr="00762BE0">
        <w:rPr>
          <w:rFonts w:ascii="Book Antiqua" w:hAnsi="Book Antiqua" w:cs="Times New Roman"/>
        </w:rPr>
        <w:t>dicirikan</w:t>
      </w:r>
      <w:proofErr w:type="spellEnd"/>
      <w:r w:rsidRPr="00762BE0">
        <w:rPr>
          <w:rFonts w:ascii="Book Antiqua" w:hAnsi="Book Antiqua" w:cs="Times New Roman"/>
        </w:rPr>
        <w:t xml:space="preserve"> oleh </w:t>
      </w:r>
      <w:proofErr w:type="spellStart"/>
      <w:r w:rsidRPr="00762BE0">
        <w:rPr>
          <w:rFonts w:ascii="Book Antiqua" w:hAnsi="Book Antiqua" w:cs="Times New Roman"/>
        </w:rPr>
        <w:t>interaksi</w:t>
      </w:r>
      <w:proofErr w:type="spellEnd"/>
      <w:r w:rsidRPr="00762BE0">
        <w:rPr>
          <w:rFonts w:ascii="Book Antiqua" w:hAnsi="Book Antiqua" w:cs="Times New Roman"/>
        </w:rPr>
        <w:t xml:space="preserve"> timbal </w:t>
      </w:r>
      <w:proofErr w:type="spellStart"/>
      <w:r w:rsidRPr="00762BE0">
        <w:rPr>
          <w:rFonts w:ascii="Book Antiqua" w:hAnsi="Book Antiqua" w:cs="Times New Roman"/>
        </w:rPr>
        <w:t>balik</w:t>
      </w:r>
      <w:proofErr w:type="spellEnd"/>
      <w:r w:rsidRPr="00762BE0">
        <w:rPr>
          <w:rFonts w:ascii="Book Antiqua" w:hAnsi="Book Antiqua" w:cs="Times New Roman"/>
        </w:rPr>
        <w:t xml:space="preserve"> </w:t>
      </w:r>
      <w:proofErr w:type="spellStart"/>
      <w:r w:rsidRPr="00762BE0">
        <w:rPr>
          <w:rFonts w:ascii="Book Antiqua" w:hAnsi="Book Antiqua" w:cs="Times New Roman"/>
        </w:rPr>
        <w:t>dari</w:t>
      </w:r>
      <w:proofErr w:type="spellEnd"/>
      <w:r w:rsidRPr="00762BE0">
        <w:rPr>
          <w:rFonts w:ascii="Book Antiqua" w:hAnsi="Book Antiqua" w:cs="Times New Roman"/>
        </w:rPr>
        <w:t xml:space="preserve"> </w:t>
      </w:r>
      <w:proofErr w:type="spellStart"/>
      <w:r w:rsidRPr="00762BE0">
        <w:rPr>
          <w:rFonts w:ascii="Book Antiqua" w:hAnsi="Book Antiqua" w:cs="Times New Roman"/>
        </w:rPr>
        <w:t>aspek</w:t>
      </w:r>
      <w:proofErr w:type="spellEnd"/>
      <w:r w:rsidRPr="00762BE0">
        <w:rPr>
          <w:rFonts w:ascii="Book Antiqua" w:hAnsi="Book Antiqua" w:cs="Times New Roman"/>
        </w:rPr>
        <w:t xml:space="preserve"> </w:t>
      </w:r>
      <w:proofErr w:type="spellStart"/>
      <w:r w:rsidRPr="00762BE0">
        <w:rPr>
          <w:rFonts w:ascii="Book Antiqua" w:hAnsi="Book Antiqua" w:cs="Times New Roman"/>
        </w:rPr>
        <w:t>sadar</w:t>
      </w:r>
      <w:proofErr w:type="spellEnd"/>
      <w:r w:rsidRPr="00762BE0">
        <w:rPr>
          <w:rFonts w:ascii="Book Antiqua" w:hAnsi="Book Antiqua" w:cs="Times New Roman"/>
        </w:rPr>
        <w:t xml:space="preserve">, </w:t>
      </w:r>
      <w:proofErr w:type="spellStart"/>
      <w:r w:rsidRPr="00762BE0">
        <w:rPr>
          <w:rFonts w:ascii="Book Antiqua" w:hAnsi="Book Antiqua" w:cs="Times New Roman"/>
        </w:rPr>
        <w:t>usaha</w:t>
      </w:r>
      <w:proofErr w:type="spellEnd"/>
      <w:r w:rsidRPr="00762BE0">
        <w:rPr>
          <w:rFonts w:ascii="Book Antiqua" w:hAnsi="Book Antiqua" w:cs="Times New Roman"/>
        </w:rPr>
        <w:t xml:space="preserve">, dan </w:t>
      </w:r>
      <w:proofErr w:type="spellStart"/>
      <w:r w:rsidRPr="00762BE0">
        <w:rPr>
          <w:rFonts w:ascii="Book Antiqua" w:hAnsi="Book Antiqua" w:cs="Times New Roman"/>
        </w:rPr>
        <w:t>reflektif</w:t>
      </w:r>
      <w:proofErr w:type="spellEnd"/>
      <w:r w:rsidRPr="00762BE0">
        <w:rPr>
          <w:rFonts w:ascii="Book Antiqua" w:hAnsi="Book Antiqua" w:cs="Times New Roman"/>
        </w:rPr>
        <w:t xml:space="preserve"> </w:t>
      </w:r>
      <w:proofErr w:type="spellStart"/>
      <w:r w:rsidRPr="00762BE0">
        <w:rPr>
          <w:rFonts w:ascii="Book Antiqua" w:hAnsi="Book Antiqua" w:cs="Times New Roman"/>
        </w:rPr>
        <w:t>dari</w:t>
      </w:r>
      <w:proofErr w:type="spellEnd"/>
      <w:r w:rsidRPr="00762BE0">
        <w:rPr>
          <w:rFonts w:ascii="Book Antiqua" w:hAnsi="Book Antiqua" w:cs="Times New Roman"/>
        </w:rPr>
        <w:t xml:space="preserve"> orang </w:t>
      </w:r>
      <w:proofErr w:type="spellStart"/>
      <w:r w:rsidRPr="00762BE0">
        <w:rPr>
          <w:rFonts w:ascii="Book Antiqua" w:hAnsi="Book Antiqua" w:cs="Times New Roman"/>
        </w:rPr>
        <w:t>tersebut</w:t>
      </w:r>
      <w:proofErr w:type="spellEnd"/>
      <w:r w:rsidRPr="00762BE0">
        <w:rPr>
          <w:rFonts w:ascii="Book Antiqua" w:hAnsi="Book Antiqua" w:cs="Times New Roman"/>
        </w:rPr>
        <w:t xml:space="preserve"> </w:t>
      </w:r>
      <w:proofErr w:type="spellStart"/>
      <w:r w:rsidRPr="00762BE0">
        <w:rPr>
          <w:rFonts w:ascii="Book Antiqua" w:hAnsi="Book Antiqua" w:cs="Times New Roman"/>
        </w:rPr>
        <w:t>dengan</w:t>
      </w:r>
      <w:proofErr w:type="spellEnd"/>
      <w:r w:rsidRPr="00762BE0">
        <w:rPr>
          <w:rFonts w:ascii="Book Antiqua" w:hAnsi="Book Antiqua" w:cs="Times New Roman"/>
        </w:rPr>
        <w:t xml:space="preserve"> </w:t>
      </w:r>
      <w:proofErr w:type="spellStart"/>
      <w:r w:rsidRPr="00762BE0">
        <w:rPr>
          <w:rFonts w:ascii="Book Antiqua" w:hAnsi="Book Antiqua" w:cs="Times New Roman"/>
        </w:rPr>
        <w:t>aspek</w:t>
      </w:r>
      <w:proofErr w:type="spellEnd"/>
      <w:r w:rsidRPr="00762BE0">
        <w:rPr>
          <w:rFonts w:ascii="Book Antiqua" w:hAnsi="Book Antiqua" w:cs="Times New Roman"/>
        </w:rPr>
        <w:t xml:space="preserve"> </w:t>
      </w:r>
      <w:proofErr w:type="spellStart"/>
      <w:r w:rsidRPr="00762BE0">
        <w:rPr>
          <w:rFonts w:ascii="Book Antiqua" w:hAnsi="Book Antiqua" w:cs="Times New Roman"/>
        </w:rPr>
        <w:t>tidak</w:t>
      </w:r>
      <w:proofErr w:type="spellEnd"/>
      <w:r w:rsidRPr="00762BE0">
        <w:rPr>
          <w:rFonts w:ascii="Book Antiqua" w:hAnsi="Book Antiqua" w:cs="Times New Roman"/>
        </w:rPr>
        <w:t xml:space="preserve"> </w:t>
      </w:r>
      <w:proofErr w:type="spellStart"/>
      <w:r w:rsidRPr="00762BE0">
        <w:rPr>
          <w:rFonts w:ascii="Book Antiqua" w:hAnsi="Book Antiqua" w:cs="Times New Roman"/>
        </w:rPr>
        <w:t>sadar</w:t>
      </w:r>
      <w:proofErr w:type="spellEnd"/>
      <w:r w:rsidRPr="00762BE0">
        <w:rPr>
          <w:rFonts w:ascii="Book Antiqua" w:hAnsi="Book Antiqua" w:cs="Times New Roman"/>
        </w:rPr>
        <w:t xml:space="preserve">, </w:t>
      </w:r>
      <w:proofErr w:type="spellStart"/>
      <w:r w:rsidRPr="00762BE0">
        <w:rPr>
          <w:rFonts w:ascii="Book Antiqua" w:hAnsi="Book Antiqua" w:cs="Times New Roman"/>
        </w:rPr>
        <w:t>otomatis</w:t>
      </w:r>
      <w:proofErr w:type="spellEnd"/>
      <w:r w:rsidRPr="00762BE0">
        <w:rPr>
          <w:rFonts w:ascii="Book Antiqua" w:hAnsi="Book Antiqua" w:cs="Times New Roman"/>
        </w:rPr>
        <w:t xml:space="preserve">, dan </w:t>
      </w:r>
      <w:proofErr w:type="spellStart"/>
      <w:r w:rsidRPr="00762BE0">
        <w:rPr>
          <w:rFonts w:ascii="Book Antiqua" w:hAnsi="Book Antiqua" w:cs="Times New Roman"/>
        </w:rPr>
        <w:t>reaktif</w:t>
      </w:r>
      <w:proofErr w:type="spellEnd"/>
      <w:r w:rsidRPr="00762BE0">
        <w:rPr>
          <w:rFonts w:ascii="Book Antiqua" w:hAnsi="Book Antiqua" w:cs="Times New Roman"/>
        </w:rPr>
        <w:t xml:space="preserve"> </w:t>
      </w:r>
      <w:proofErr w:type="spellStart"/>
      <w:r w:rsidRPr="00762BE0">
        <w:rPr>
          <w:rFonts w:ascii="Book Antiqua" w:hAnsi="Book Antiqua" w:cs="Times New Roman"/>
        </w:rPr>
        <w:t>dari</w:t>
      </w:r>
      <w:proofErr w:type="spellEnd"/>
      <w:r w:rsidRPr="00762BE0">
        <w:rPr>
          <w:rFonts w:ascii="Book Antiqua" w:hAnsi="Book Antiqua" w:cs="Times New Roman"/>
        </w:rPr>
        <w:t xml:space="preserve"> </w:t>
      </w:r>
      <w:proofErr w:type="spellStart"/>
      <w:r w:rsidRPr="00762BE0">
        <w:rPr>
          <w:rFonts w:ascii="Book Antiqua" w:hAnsi="Book Antiqua" w:cs="Times New Roman"/>
        </w:rPr>
        <w:t>respons</w:t>
      </w:r>
      <w:proofErr w:type="spellEnd"/>
      <w:r w:rsidRPr="00762BE0">
        <w:rPr>
          <w:rFonts w:ascii="Book Antiqua" w:hAnsi="Book Antiqua" w:cs="Times New Roman"/>
        </w:rPr>
        <w:t xml:space="preserve"> </w:t>
      </w:r>
      <w:proofErr w:type="spellStart"/>
      <w:r w:rsidRPr="00762BE0">
        <w:rPr>
          <w:rFonts w:ascii="Book Antiqua" w:hAnsi="Book Antiqua" w:cs="Times New Roman"/>
        </w:rPr>
        <w:t>emosional</w:t>
      </w:r>
      <w:proofErr w:type="spellEnd"/>
      <w:r w:rsidRPr="00762BE0">
        <w:rPr>
          <w:rFonts w:ascii="Book Antiqua" w:hAnsi="Book Antiqua" w:cs="Times New Roman"/>
        </w:rPr>
        <w:t xml:space="preserve"> dan </w:t>
      </w:r>
      <w:proofErr w:type="spellStart"/>
      <w:r w:rsidRPr="00762BE0">
        <w:rPr>
          <w:rFonts w:ascii="Book Antiqua" w:hAnsi="Book Antiqua" w:cs="Times New Roman"/>
        </w:rPr>
        <w:t>fisiologis</w:t>
      </w:r>
      <w:proofErr w:type="spellEnd"/>
      <w:r w:rsidRPr="00762BE0">
        <w:rPr>
          <w:rFonts w:ascii="Book Antiqua" w:hAnsi="Book Antiqua" w:cs="Times New Roman"/>
        </w:rPr>
        <w:t xml:space="preserve"> </w:t>
      </w:r>
      <w:proofErr w:type="spellStart"/>
      <w:r w:rsidRPr="00762BE0">
        <w:rPr>
          <w:rFonts w:ascii="Book Antiqua" w:hAnsi="Book Antiqua" w:cs="Times New Roman"/>
        </w:rPr>
        <w:t>terhadap</w:t>
      </w:r>
      <w:proofErr w:type="spellEnd"/>
      <w:r w:rsidRPr="00762BE0">
        <w:rPr>
          <w:rFonts w:ascii="Book Antiqua" w:hAnsi="Book Antiqua" w:cs="Times New Roman"/>
        </w:rPr>
        <w:t xml:space="preserve"> </w:t>
      </w:r>
      <w:proofErr w:type="spellStart"/>
      <w:r w:rsidRPr="00762BE0">
        <w:rPr>
          <w:rFonts w:ascii="Book Antiqua" w:hAnsi="Book Antiqua" w:cs="Times New Roman"/>
        </w:rPr>
        <w:t>rangsangan</w:t>
      </w:r>
      <w:proofErr w:type="spellEnd"/>
      <w:r w:rsidRPr="00762BE0">
        <w:rPr>
          <w:rFonts w:ascii="Book Antiqua" w:hAnsi="Book Antiqua" w:cs="Times New Roman"/>
        </w:rPr>
        <w:t xml:space="preserve"> </w:t>
      </w:r>
      <w:r w:rsidRPr="00762BE0">
        <w:rPr>
          <w:rFonts w:ascii="Book Antiqua" w:hAnsi="Book Antiqua" w:cs="Times New Roman"/>
        </w:rPr>
        <w:fldChar w:fldCharType="begin" w:fldLock="1"/>
      </w:r>
      <w:r w:rsidRPr="00762BE0">
        <w:rPr>
          <w:rFonts w:ascii="Book Antiqua" w:hAnsi="Book Antiqua" w:cs="Times New Roman"/>
        </w:rPr>
        <w:instrText>ADDIN CSL_CITATION {"citationItems":[{"id":"ITEM-1","itemData":{"author":[{"dropping-particle":"","family":"Yuliantina","given":"Irma","non-dropping-particle":"","parse-names":false,"suffix":""},{"dropping-particle":"","family":"Ambarrukmi","given":"Santi","non-dropping-particle":"","parse-names":false,"suffix":""},{"dropping-particle":"","family":"Yuniarti","given":"Sri Lestari","non-dropping-particle":"","parse-names":false,"suffix":""},{"dropping-particle":"","family":"Isaeni","given":"Nita","non-dropping-particle":"","parse-names":false,"suffix":""}],"id":"ITEM-1","issue":"2","issued":{"date-parts":[["2023"]]},"page":"79-86","title":"PKM Bimbingan Teknis Transisi PAUD-SD untuk Guru PAUD dan Guru SD","type":"article-journal","volume":"2"},"uris":["http://www.mendeley.com/documents/?uuid=f345bf72-cd9b-459b-a777-3451e18bf503"]}],"mendeley":{"formattedCitation":"(Yuliantina et al., 2023)","plainTextFormattedCitation":"(Yuliantina et al., 2023)","previouslyFormattedCitation":"(Yuliantina et al., 2023)"},"properties":{"noteIndex":0},"schema":"https://github.com/citation-style-language/schema/raw/master/csl-citation.json"}</w:instrText>
      </w:r>
      <w:r w:rsidRPr="00762BE0">
        <w:rPr>
          <w:rFonts w:ascii="Book Antiqua" w:hAnsi="Book Antiqua" w:cs="Times New Roman"/>
        </w:rPr>
        <w:fldChar w:fldCharType="separate"/>
      </w:r>
      <w:r w:rsidRPr="00762BE0">
        <w:rPr>
          <w:rFonts w:ascii="Book Antiqua" w:hAnsi="Book Antiqua" w:cs="Times New Roman"/>
          <w:noProof/>
        </w:rPr>
        <w:t>(Yuliantina et al., 2023)</w:t>
      </w:r>
      <w:r w:rsidRPr="00762BE0">
        <w:rPr>
          <w:rFonts w:ascii="Book Antiqua" w:hAnsi="Book Antiqua" w:cs="Times New Roman"/>
        </w:rPr>
        <w:fldChar w:fldCharType="end"/>
      </w:r>
      <w:r w:rsidRPr="00762BE0">
        <w:rPr>
          <w:rFonts w:ascii="Book Antiqua" w:hAnsi="Book Antiqua" w:cs="Times New Roman"/>
        </w:rPr>
        <w:t>.</w:t>
      </w:r>
    </w:p>
    <w:p w14:paraId="0DF7A6F6"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pelaksanaan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PAUD SD </w:t>
      </w:r>
      <w:proofErr w:type="spellStart"/>
      <w:r w:rsidRPr="00762BE0">
        <w:rPr>
          <w:rFonts w:ascii="Book Antiqua" w:eastAsia="Times" w:hAnsi="Book Antiqua" w:cs="Times New Roman"/>
        </w:rPr>
        <w:t>diperlukan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kurikulum</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mendukung</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disebut</w:t>
      </w:r>
      <w:proofErr w:type="spellEnd"/>
      <w:r w:rsidRPr="00762BE0">
        <w:rPr>
          <w:rFonts w:ascii="Book Antiqua" w:eastAsia="Times" w:hAnsi="Book Antiqua" w:cs="Times New Roman"/>
        </w:rPr>
        <w:t xml:space="preserve"> </w:t>
      </w:r>
      <w:r w:rsidRPr="00762BE0">
        <w:rPr>
          <w:rFonts w:ascii="Book Antiqua" w:eastAsia="Times" w:hAnsi="Book Antiqua" w:cs="Times New Roman"/>
          <w:i/>
          <w:iCs/>
        </w:rPr>
        <w:t>the bridge curriculum</w:t>
      </w:r>
      <w:r w:rsidRPr="00762BE0">
        <w:rPr>
          <w:rFonts w:ascii="Book Antiqua" w:eastAsia="Times" w:hAnsi="Book Antiqua" w:cs="Times New Roman"/>
        </w:rPr>
        <w:t xml:space="preserve">, </w:t>
      </w:r>
      <w:proofErr w:type="spellStart"/>
      <w:r w:rsidRPr="00762BE0">
        <w:rPr>
          <w:rFonts w:ascii="Book Antiqua" w:eastAsia="Times" w:hAnsi="Book Antiqua" w:cs="Times New Roman"/>
        </w:rPr>
        <w:t>dimana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banyak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perubahan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ketika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berada</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PAUD dan </w:t>
      </w:r>
      <w:proofErr w:type="spellStart"/>
      <w:r w:rsidRPr="00762BE0">
        <w:rPr>
          <w:rFonts w:ascii="Book Antiqua" w:eastAsia="Times" w:hAnsi="Book Antiqua" w:cs="Times New Roman"/>
        </w:rPr>
        <w:t>saat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mereka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memasuki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karena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kurikulum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jembatan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itulah</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digunakan</w:t>
      </w:r>
      <w:proofErr w:type="spellEnd"/>
      <w:r w:rsidRPr="00762BE0">
        <w:rPr>
          <w:rFonts w:ascii="Book Antiqua" w:eastAsia="Times" w:hAnsi="Book Antiqua" w:cs="Times New Roman"/>
        </w:rPr>
        <w:t xml:space="preserve">. Pada </w:t>
      </w:r>
      <w:proofErr w:type="spellStart"/>
      <w:r w:rsidRPr="00762BE0">
        <w:rPr>
          <w:rFonts w:ascii="Book Antiqua" w:eastAsia="Times" w:hAnsi="Book Antiqua" w:cs="Times New Roman"/>
        </w:rPr>
        <w:t>dasarnya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boleh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diajarkan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kepada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memperhatikan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perkembangan</w:t>
      </w:r>
      <w:proofErr w:type="spellEnd"/>
      <w:r w:rsidRPr="00762BE0">
        <w:rPr>
          <w:rFonts w:ascii="Book Antiqua" w:eastAsia="Times" w:hAnsi="Book Antiqua" w:cs="Times New Roman"/>
        </w:rPr>
        <w:t xml:space="preserve"> masing-masing </w:t>
      </w:r>
      <w:proofErr w:type="spellStart"/>
      <w:r w:rsidRPr="00762BE0">
        <w:rPr>
          <w:rFonts w:ascii="Book Antiqua" w:eastAsia="Times" w:hAnsi="Book Antiqua" w:cs="Times New Roman"/>
        </w:rPr>
        <w:t>siswa</w:t>
      </w:r>
      <w:proofErr w:type="spellEnd"/>
      <w:r w:rsidRPr="00762BE0">
        <w:rPr>
          <w:rFonts w:ascii="Book Antiqua" w:eastAsia="Times" w:hAnsi="Book Antiqua" w:cs="Times New Roman"/>
        </w:rPr>
        <w:t xml:space="preserve">. Hal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dikarenakan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tingkat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kesiapan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berbeda-beda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tergantung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dari</w:t>
      </w:r>
      <w:proofErr w:type="spellEnd"/>
      <w:r w:rsidRPr="00762BE0">
        <w:rPr>
          <w:rFonts w:ascii="Book Antiqua" w:eastAsia="Times" w:hAnsi="Book Antiqua" w:cs="Times New Roman"/>
        </w:rPr>
        <w:t xml:space="preserve"> masing-masing </w:t>
      </w:r>
      <w:proofErr w:type="spellStart"/>
      <w:r w:rsidRPr="00762BE0">
        <w:rPr>
          <w:rFonts w:ascii="Book Antiqua" w:eastAsia="Times" w:hAnsi="Book Antiqua" w:cs="Times New Roman"/>
        </w:rPr>
        <w:t>kematangan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biologis</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berbagai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kesiapan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individu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lainnya</w:t>
      </w:r>
      <w:proofErr w:type="spellEnd"/>
      <w:r w:rsidRPr="00762BE0">
        <w:rPr>
          <w:rFonts w:ascii="Book Antiqua" w:eastAsia="Times" w:hAnsi="Book Antiqua" w:cs="Times New Roman"/>
        </w:rPr>
        <w:t xml:space="preserve">. Anak </w:t>
      </w:r>
      <w:proofErr w:type="spellStart"/>
      <w:r w:rsidRPr="00762BE0">
        <w:rPr>
          <w:rFonts w:ascii="Book Antiqua" w:eastAsia="Times" w:hAnsi="Book Antiqua" w:cs="Times New Roman"/>
        </w:rPr>
        <w:t>dikatakan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memiliki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pemahaman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fonem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fonemik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fonologis</w:t>
      </w:r>
      <w:proofErr w:type="spellEnd"/>
      <w:r w:rsidRPr="00762BE0">
        <w:rPr>
          <w:rFonts w:ascii="Book Antiqua" w:eastAsia="Times" w:hAnsi="Book Antiqua" w:cs="Times New Roman"/>
        </w:rPr>
        <w:t xml:space="preserve">, dan tulisan </w:t>
      </w:r>
      <w:r w:rsidRPr="00762BE0">
        <w:rPr>
          <w:rFonts w:ascii="Book Antiqua" w:eastAsia="Times" w:hAnsi="Book Antiqua" w:cs="Times New Roman"/>
        </w:rPr>
        <w:fldChar w:fldCharType="begin" w:fldLock="1"/>
      </w:r>
      <w:r w:rsidRPr="00762BE0">
        <w:rPr>
          <w:rFonts w:ascii="Book Antiqua" w:eastAsia="Times" w:hAnsi="Book Antiqua" w:cs="Times New Roman"/>
        </w:rPr>
        <w:instrText>ADDIN CSL_CITATION {"citationItems":[{"id":"ITEM-1","itemData":{"author":[{"dropping-particle":"","family":"Dwi Haryanti","given":"Dhiarti Tejaningrum","non-dropping-particle":"","parse-names":false,"suffix":""}],"editor":[{"dropping-particle":"","family":"Nasrudin","given":"Moh","non-dropping-particle":"","parse-names":false,"suffix":""}],"id":"ITEM-1","issued":{"date-parts":[["2020"]]},"publisher":"PT. NasyaExpanding Management","publisher-place":"Pekalongan","title":"KEAKSARAAN_AWAL_ANAK_USIA_DINI","type":"book"},"uris":["http://www.mendeley.com/documents/?uuid=405c5c2c-1e19-48fe-8618-091111863235"]}],"mendeley":{"formattedCitation":"(Dwi Haryanti, 2020)","plainTextFormattedCitation":"(Dwi Haryanti, 2020)","previouslyFormattedCitation":"(Dwi Haryanti, 2020)"},"properties":{"noteIndex":0},"schema":"https://github.com/citation-style-language/schema/raw/master/csl-citation.json"}</w:instrText>
      </w:r>
      <w:r w:rsidRPr="00762BE0">
        <w:rPr>
          <w:rFonts w:ascii="Book Antiqua" w:eastAsia="Times" w:hAnsi="Book Antiqua" w:cs="Times New Roman"/>
        </w:rPr>
        <w:fldChar w:fldCharType="separate"/>
      </w:r>
      <w:r w:rsidRPr="00762BE0">
        <w:rPr>
          <w:rFonts w:ascii="Book Antiqua" w:eastAsia="Times" w:hAnsi="Book Antiqua" w:cs="Times New Roman"/>
          <w:noProof/>
        </w:rPr>
        <w:t>(Dwi Haryanti, 2020)</w:t>
      </w:r>
      <w:r w:rsidRPr="00762BE0">
        <w:rPr>
          <w:rFonts w:ascii="Book Antiqua" w:eastAsia="Times" w:hAnsi="Book Antiqua" w:cs="Times New Roman"/>
        </w:rPr>
        <w:fldChar w:fldCharType="end"/>
      </w:r>
      <w:r w:rsidRPr="00762BE0">
        <w:rPr>
          <w:rFonts w:ascii="Book Antiqua" w:eastAsia="Times" w:hAnsi="Book Antiqua" w:cs="Times New Roman"/>
        </w:rPr>
        <w:t xml:space="preserve">. </w:t>
      </w:r>
    </w:p>
    <w:p w14:paraId="70CCD40D"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Keaksaraan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kesadaran</w:t>
      </w:r>
      <w:proofErr w:type="spellEnd"/>
      <w:r w:rsidRPr="00762BE0">
        <w:rPr>
          <w:rFonts w:ascii="Book Antiqua" w:eastAsia="Times" w:hAnsi="Book Antiqua" w:cs="Times New Roman"/>
        </w:rPr>
        <w:t xml:space="preserve"> symbol dan </w:t>
      </w:r>
      <w:proofErr w:type="spellStart"/>
      <w:r w:rsidRPr="00762BE0">
        <w:rPr>
          <w:rFonts w:ascii="Book Antiqua" w:eastAsia="Times" w:hAnsi="Book Antiqua" w:cs="Times New Roman"/>
        </w:rPr>
        <w:t>bunyi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pengenalan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huruf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awal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benda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mampu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membaca</w:t>
      </w:r>
      <w:proofErr w:type="spellEnd"/>
      <w:r w:rsidRPr="00762BE0">
        <w:rPr>
          <w:rFonts w:ascii="Book Antiqua" w:eastAsia="Times" w:hAnsi="Book Antiqua" w:cs="Times New Roman"/>
        </w:rPr>
        <w:t xml:space="preserve"> tulisan Namanya </w:t>
      </w:r>
      <w:proofErr w:type="spellStart"/>
      <w:r w:rsidRPr="00762BE0">
        <w:rPr>
          <w:rFonts w:ascii="Book Antiqua" w:eastAsia="Times" w:hAnsi="Book Antiqua" w:cs="Times New Roman"/>
        </w:rPr>
        <w:t>sendiri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serta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dilakukan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secara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alami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Kemudian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dikatakan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menulis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kekuatan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jemarinya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cukup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kuat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memegang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alat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tulis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jangka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waktu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tertentu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motorik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halusnya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mampu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mengarahkan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goresan</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emosinya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sudah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terkendali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melakukan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pekerjaan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Sedangkan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dikatakan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siap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berhitung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jika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memahami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konsep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bilangan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Tentunya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pengenalan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harus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dilakukan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mempertimbangkan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konsep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yaitu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secara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konkret</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mudah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dipahami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anak-anak</w:t>
      </w:r>
      <w:proofErr w:type="spellEnd"/>
      <w:r w:rsidRPr="00762BE0">
        <w:rPr>
          <w:rFonts w:ascii="Book Antiqua" w:eastAsia="Times" w:hAnsi="Book Antiqua" w:cs="Times New Roman"/>
        </w:rPr>
        <w:t xml:space="preserve"> </w:t>
      </w:r>
      <w:r w:rsidRPr="00762BE0">
        <w:rPr>
          <w:rFonts w:ascii="Book Antiqua" w:eastAsia="Times" w:hAnsi="Book Antiqua" w:cs="Times New Roman"/>
        </w:rPr>
        <w:fldChar w:fldCharType="begin" w:fldLock="1"/>
      </w:r>
      <w:r w:rsidRPr="00762BE0">
        <w:rPr>
          <w:rFonts w:ascii="Book Antiqua" w:eastAsia="Times" w:hAnsi="Book Antiqua" w:cs="Times New Roman"/>
        </w:rPr>
        <w:instrText>ADDIN CSL_CITATION {"citationItems":[{"id":"ITEM-1","itemData":{"author":[{"dropping-particle":"","family":"Dwi Haryanti","given":"Dhiarti Tejaningrum","non-dropping-particle":"","parse-names":false,"suffix":""}],"editor":[{"dropping-particle":"","family":"Nasrudin","given":"Moh","non-dropping-particle":"","parse-names":false,"suffix":""}],"id":"ITEM-1","issued":{"date-parts":[["2020"]]},"publisher":"PT. NasyaExpanding Management","publisher-place":"Pekalongan","title":"KEAKSARAAN_AWAL_ANAK_USIA_DINI","type":"book"},"uris":["http://www.mendeley.com/documents/?uuid=405c5c2c-1e19-48fe-8618-091111863235"]}],"mendeley":{"formattedCitation":"(Dwi Haryanti, 2020)","plainTextFormattedCitation":"(Dwi Haryanti, 2020)","previouslyFormattedCitation":"(Dwi Haryanti, 2020)"},"properties":{"noteIndex":0},"schema":"https://github.com/citation-style-language/schema/raw/master/csl-citation.json"}</w:instrText>
      </w:r>
      <w:r w:rsidRPr="00762BE0">
        <w:rPr>
          <w:rFonts w:ascii="Book Antiqua" w:eastAsia="Times" w:hAnsi="Book Antiqua" w:cs="Times New Roman"/>
        </w:rPr>
        <w:fldChar w:fldCharType="separate"/>
      </w:r>
      <w:r w:rsidRPr="00762BE0">
        <w:rPr>
          <w:rFonts w:ascii="Book Antiqua" w:eastAsia="Times" w:hAnsi="Book Antiqua" w:cs="Times New Roman"/>
          <w:noProof/>
        </w:rPr>
        <w:t>(Dwi Haryanti, 2020)</w:t>
      </w:r>
      <w:r w:rsidRPr="00762BE0">
        <w:rPr>
          <w:rFonts w:ascii="Book Antiqua" w:eastAsia="Times" w:hAnsi="Book Antiqua" w:cs="Times New Roman"/>
        </w:rPr>
        <w:fldChar w:fldCharType="end"/>
      </w:r>
      <w:r w:rsidRPr="00762BE0">
        <w:rPr>
          <w:rFonts w:ascii="Book Antiqua" w:eastAsia="Times" w:hAnsi="Book Antiqua" w:cs="Times New Roman"/>
        </w:rPr>
        <w:t>.</w:t>
      </w:r>
    </w:p>
    <w:p w14:paraId="7CEFE8C3"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Respon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penelitian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yaitu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sebuah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perilaku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tanggapan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atau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pendapat</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timbul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akibat</w:t>
      </w:r>
      <w:proofErr w:type="spellEnd"/>
      <w:r w:rsidRPr="00762BE0">
        <w:rPr>
          <w:rFonts w:ascii="Book Antiqua" w:eastAsia="Times" w:hAnsi="Book Antiqua" w:cs="Times New Roman"/>
        </w:rPr>
        <w:t xml:space="preserve"> stimulus yang </w:t>
      </w:r>
      <w:proofErr w:type="spellStart"/>
      <w:r w:rsidRPr="00762BE0">
        <w:rPr>
          <w:rFonts w:ascii="Book Antiqua" w:eastAsia="Times" w:hAnsi="Book Antiqua" w:cs="Times New Roman"/>
        </w:rPr>
        <w:t>hadir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lingkungan</w:t>
      </w:r>
      <w:proofErr w:type="spellEnd"/>
      <w:r w:rsidRPr="00762BE0">
        <w:rPr>
          <w:rFonts w:ascii="Book Antiqua" w:eastAsia="Times" w:hAnsi="Book Antiqua" w:cs="Times New Roman"/>
        </w:rPr>
        <w:t xml:space="preserve"> </w:t>
      </w:r>
      <w:r w:rsidRPr="00762BE0">
        <w:rPr>
          <w:rFonts w:ascii="Book Antiqua" w:eastAsia="Times" w:hAnsi="Book Antiqua" w:cs="Times New Roman"/>
        </w:rPr>
        <w:fldChar w:fldCharType="begin" w:fldLock="1"/>
      </w:r>
      <w:r w:rsidRPr="00762BE0">
        <w:rPr>
          <w:rFonts w:ascii="Book Antiqua" w:eastAsia="Times" w:hAnsi="Book Antiqua" w:cs="Times New Roman"/>
        </w:rPr>
        <w:instrText>ADDIN CSL_CITATION {"citationItems":[{"id":"ITEM-1","itemData":{"ISBN":"1164420062","abstract":"Bimbingan ibadah haji merupakan bagian dari pelayanan yang diberikan pemerintah atau lembaga-lembaga yang terkait. Diantara bimbingan tersebut berupa pemberian pengetahuan tentang tata cara ibadah haji yang sesuai dengan tuntunan ibadah haji Rasullulah SAW. Maka menjadi kewajiban Muslimin untuk meneladani Rasullulah dengan melaksanakan manasik haji yang telah diajarkannya. Pemberian bimbingan tersebut sangat penting karena melihat calon jamaah haji yang majemuk dalam hal pendidikan, usia apa lagi dalam tingkat pemahaman terhadap manasik haji. Penulisan skripsi ini bertujuan untuk mengetahui pelaksanaan bimbingan manasik haji dan respon jamaah haji terhadap metode bimbingan manasik haji KBIH Mandiri Kota Pekanbaru. Bagaimana pelaksanaan bimbingan manasik haji dan bagaimana respon jamaah terhadap metode bimbingan manasik haji KBIH Mandiri Kota Pekanbaru. Penelitian ini menggnakan metode penelitian kuantitatif dengan hasil penyajian dalam bentuk deskriftif, yang mana hasil data tersebut diperoleh dari angket yang disebarkan oleh penulis kepada responden., observasi, wawancara. Hasil penelitian ini ada pengkategorian tingkat penilaian kualitas bimbingan antara sangat baik, baik, cukup baik, tidak baik, sangat tidak baik dimasing-masing dimensi. Dari hasil penelitian ini tampak bahwa 89% jamaah haji merasa puas terhadap bimbingan manasik haji yang diberikan KBIH Mandiri, dimana 88% merasakan puas pada skala cukup baik terhadap waktu, tempat, dan fislitas dalam bimbingan, 91% merasa puas pada skala cukup baik terhadap narasumber yang memberikan bimbingan manasik haji, untuk materi 86% merasa puas pada skala cukup baik terhadap materi yang telah disampaikan, 88% merasa puas pada skala cukup baik metode bimbingan manasik haji dan 80% merasa puas pada skala cukup baik terhadap media yang digunakan dalam bimbingan manasik haji.","author":[{"dropping-particle":"","family":"Sari","given":"Neci Kurniati Pelka","non-dropping-particle":"","parse-names":false,"suffix":""}],"id":"ITEM-1","issued":{"date-parts":[["2020"]]},"number-of-pages":"1-83","title":"Respon Calon Jamaah Haji Terhadap Pelaksanaan Bimbingan Manasik Haji Di Kbih Mandiri Kota Pekanbaru","type":"book"},"uris":["http://www.mendeley.com/documents/?uuid=3ae19b42-9f01-407a-aa2f-4929e237eca6"]}],"mendeley":{"formattedCitation":"(Sari, 2020)","plainTextFormattedCitation":"(Sari, 2020)"},"properties":{"noteIndex":0},"schema":"https://github.com/citation-style-language/schema/raw/master/csl-citation.json"}</w:instrText>
      </w:r>
      <w:r w:rsidRPr="00762BE0">
        <w:rPr>
          <w:rFonts w:ascii="Book Antiqua" w:eastAsia="Times" w:hAnsi="Book Antiqua" w:cs="Times New Roman"/>
        </w:rPr>
        <w:fldChar w:fldCharType="separate"/>
      </w:r>
      <w:r w:rsidRPr="00762BE0">
        <w:rPr>
          <w:rFonts w:ascii="Book Antiqua" w:eastAsia="Times" w:hAnsi="Book Antiqua" w:cs="Times New Roman"/>
          <w:noProof/>
        </w:rPr>
        <w:t>(Sari, 2020)</w:t>
      </w:r>
      <w:r w:rsidRPr="00762BE0">
        <w:rPr>
          <w:rFonts w:ascii="Book Antiqua" w:eastAsia="Times" w:hAnsi="Book Antiqua" w:cs="Times New Roman"/>
        </w:rPr>
        <w:fldChar w:fldCharType="end"/>
      </w:r>
      <w:r w:rsidRPr="00762BE0">
        <w:rPr>
          <w:rFonts w:ascii="Book Antiqua" w:eastAsia="Times" w:hAnsi="Book Antiqua" w:cs="Times New Roman"/>
        </w:rPr>
        <w:t xml:space="preserve">. </w:t>
      </w:r>
      <w:proofErr w:type="spellStart"/>
      <w:r w:rsidRPr="00762BE0">
        <w:rPr>
          <w:rFonts w:ascii="Book Antiqua" w:eastAsia="Times" w:hAnsi="Book Antiqua" w:cs="Times New Roman"/>
        </w:rPr>
        <w:t>Penelitian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bertujuan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menggali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respon</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dan guru </w:t>
      </w:r>
      <w:proofErr w:type="spellStart"/>
      <w:r w:rsidRPr="00762BE0">
        <w:rPr>
          <w:rFonts w:ascii="Book Antiqua" w:eastAsia="Times" w:hAnsi="Book Antiqua" w:cs="Times New Roman"/>
        </w:rPr>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rencana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pelaksanaan</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PAUD SD. </w:t>
      </w:r>
      <w:proofErr w:type="spellStart"/>
      <w:r w:rsidRPr="00762BE0">
        <w:rPr>
          <w:rFonts w:ascii="Book Antiqua" w:eastAsia="Times" w:hAnsi="Book Antiqua" w:cs="Times New Roman"/>
        </w:rPr>
        <w:t>Peneliti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tertarik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mengangkat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tema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karena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jika</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diterapkan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maka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akan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menemui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berbagai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tantangan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diantaranya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adanya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benturan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pemahaman</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lastRenderedPageBreak/>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indikator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keberhasilan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masih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menganggap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bahwa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kemampuan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calistung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adalah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tujuan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utama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diperlukan</w:t>
      </w:r>
      <w:proofErr w:type="spellEnd"/>
      <w:r w:rsidRPr="00762BE0">
        <w:rPr>
          <w:rFonts w:ascii="Book Antiqua" w:eastAsia="Times" w:hAnsi="Book Antiqua" w:cs="Times New Roman"/>
        </w:rPr>
        <w:t xml:space="preserve"> strategi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kreatif</w:t>
      </w:r>
      <w:proofErr w:type="spellEnd"/>
      <w:r w:rsidRPr="00762BE0">
        <w:rPr>
          <w:rFonts w:ascii="Book Antiqua" w:eastAsia="Times" w:hAnsi="Book Antiqua" w:cs="Times New Roman"/>
        </w:rPr>
        <w:t xml:space="preserve"> oleh guru </w:t>
      </w:r>
      <w:proofErr w:type="spellStart"/>
      <w:r w:rsidRPr="00762BE0">
        <w:rPr>
          <w:rFonts w:ascii="Book Antiqua" w:eastAsia="Times" w:hAnsi="Book Antiqua" w:cs="Times New Roman"/>
        </w:rPr>
        <w:t>sekolah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dasar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sehingga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terdapat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pembelajaran</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aktif</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eksploratif</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serta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memantik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keingitahuan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peserta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didik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aturan</w:t>
      </w:r>
      <w:proofErr w:type="spellEnd"/>
      <w:r w:rsidRPr="00762BE0">
        <w:rPr>
          <w:rFonts w:ascii="Book Antiqua" w:eastAsia="Times" w:hAnsi="Book Antiqua" w:cs="Times New Roman"/>
        </w:rPr>
        <w:t xml:space="preserve"> program yang </w:t>
      </w:r>
      <w:proofErr w:type="spellStart"/>
      <w:r w:rsidRPr="00762BE0">
        <w:rPr>
          <w:rFonts w:ascii="Book Antiqua" w:eastAsia="Times" w:hAnsi="Book Antiqua" w:cs="Times New Roman"/>
        </w:rPr>
        <w:t>menghimbau</w:t>
      </w:r>
      <w:proofErr w:type="spellEnd"/>
      <w:r w:rsidRPr="00762BE0">
        <w:rPr>
          <w:rFonts w:ascii="Book Antiqua" w:eastAsia="Times" w:hAnsi="Book Antiqua" w:cs="Times New Roman"/>
        </w:rPr>
        <w:t xml:space="preserve"> agar </w:t>
      </w:r>
      <w:proofErr w:type="spellStart"/>
      <w:r w:rsidRPr="00762BE0">
        <w:rPr>
          <w:rFonts w:ascii="Book Antiqua" w:eastAsia="Times" w:hAnsi="Book Antiqua" w:cs="Times New Roman"/>
        </w:rPr>
        <w:t>menghindari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asesmen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tes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tulis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maupun</w:t>
      </w:r>
      <w:proofErr w:type="spellEnd"/>
      <w:r w:rsidRPr="00762BE0">
        <w:rPr>
          <w:rFonts w:ascii="Book Antiqua" w:eastAsia="Times" w:hAnsi="Book Antiqua" w:cs="Times New Roman"/>
        </w:rPr>
        <w:t xml:space="preserve"> tulisan di </w:t>
      </w:r>
      <w:proofErr w:type="spellStart"/>
      <w:r w:rsidRPr="00762BE0">
        <w:rPr>
          <w:rFonts w:ascii="Book Antiqua" w:eastAsia="Times" w:hAnsi="Book Antiqua" w:cs="Times New Roman"/>
        </w:rPr>
        <w:t>kelas</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menuntut</w:t>
      </w:r>
      <w:proofErr w:type="spellEnd"/>
      <w:r w:rsidRPr="00762BE0">
        <w:rPr>
          <w:rFonts w:ascii="Book Antiqua" w:eastAsia="Times" w:hAnsi="Book Antiqua" w:cs="Times New Roman"/>
        </w:rPr>
        <w:t xml:space="preserve"> guru agar </w:t>
      </w:r>
      <w:proofErr w:type="spellStart"/>
      <w:r w:rsidRPr="00762BE0">
        <w:rPr>
          <w:rFonts w:ascii="Book Antiqua" w:eastAsia="Times" w:hAnsi="Book Antiqua" w:cs="Times New Roman"/>
        </w:rPr>
        <w:t>dapat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merancang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kegiatan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belajar</w:t>
      </w:r>
      <w:proofErr w:type="spellEnd"/>
      <w:r w:rsidRPr="00762BE0">
        <w:rPr>
          <w:rFonts w:ascii="Book Antiqua" w:eastAsia="Times" w:hAnsi="Book Antiqua" w:cs="Times New Roman"/>
        </w:rPr>
        <w:t xml:space="preserve"> yang </w:t>
      </w:r>
      <w:proofErr w:type="spellStart"/>
      <w:r w:rsidRPr="00762BE0">
        <w:rPr>
          <w:rFonts w:ascii="Book Antiqua" w:eastAsia="Times" w:hAnsi="Book Antiqua" w:cs="Times New Roman"/>
        </w:rPr>
        <w:t>berbeda</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lebih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menarik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dari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biasanya</w:t>
      </w:r>
      <w:proofErr w:type="spellEnd"/>
      <w:r w:rsidRPr="00762BE0">
        <w:rPr>
          <w:rFonts w:ascii="Book Antiqua" w:eastAsia="Times" w:hAnsi="Book Antiqua" w:cs="Times New Roman"/>
        </w:rPr>
        <w:t xml:space="preserve">. </w:t>
      </w:r>
    </w:p>
    <w:p w14:paraId="1AC16C5D"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proofErr w:type="spellStart"/>
      <w:r w:rsidRPr="00762BE0">
        <w:rPr>
          <w:rFonts w:ascii="Book Antiqua" w:eastAsia="Times" w:hAnsi="Book Antiqua" w:cs="Times New Roman"/>
        </w:rPr>
        <w:t>Tahap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merupakan</w:t>
      </w:r>
      <w:proofErr w:type="spellEnd"/>
      <w:r w:rsidRPr="00762BE0">
        <w:rPr>
          <w:rFonts w:ascii="Book Antiqua" w:eastAsia="Times" w:hAnsi="Book Antiqua" w:cs="Times New Roman"/>
        </w:rPr>
        <w:t xml:space="preserve"> proses yang </w:t>
      </w:r>
      <w:proofErr w:type="spellStart"/>
      <w:r w:rsidRPr="00762BE0">
        <w:rPr>
          <w:rFonts w:ascii="Book Antiqua" w:eastAsia="Times" w:hAnsi="Book Antiqua" w:cs="Times New Roman"/>
        </w:rPr>
        <w:t>meliputi</w:t>
      </w:r>
      <w:proofErr w:type="spellEnd"/>
      <w:r w:rsidRPr="00762BE0">
        <w:rPr>
          <w:rFonts w:ascii="Book Antiqua" w:eastAsia="Times" w:hAnsi="Book Antiqua" w:cs="Times New Roman"/>
        </w:rPr>
        <w:t xml:space="preserve"> : </w:t>
      </w:r>
      <w:proofErr w:type="spellStart"/>
      <w:r w:rsidRPr="00762BE0">
        <w:rPr>
          <w:rFonts w:ascii="Book Antiqua" w:eastAsia="Times" w:hAnsi="Book Antiqua" w:cs="Times New Roman"/>
        </w:rPr>
        <w:t>menumbuhkan</w:t>
      </w:r>
      <w:proofErr w:type="spellEnd"/>
      <w:r w:rsidRPr="00762BE0">
        <w:rPr>
          <w:rFonts w:ascii="Book Antiqua" w:eastAsia="Times" w:hAnsi="Book Antiqua" w:cs="Times New Roman"/>
        </w:rPr>
        <w:t xml:space="preserve"> rasa </w:t>
      </w:r>
      <w:proofErr w:type="spellStart"/>
      <w:r w:rsidRPr="00762BE0">
        <w:rPr>
          <w:rFonts w:ascii="Book Antiqua" w:eastAsia="Times" w:hAnsi="Book Antiqua" w:cs="Times New Roman"/>
        </w:rPr>
        <w:t>ingin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tahu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perkembangan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emosional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penggunaan</w:t>
      </w:r>
      <w:proofErr w:type="spellEnd"/>
      <w:r w:rsidRPr="00762BE0">
        <w:rPr>
          <w:rFonts w:ascii="Book Antiqua" w:eastAsia="Times" w:hAnsi="Book Antiqua" w:cs="Times New Roman"/>
        </w:rPr>
        <w:t xml:space="preserve"> Bahasa, </w:t>
      </w:r>
      <w:proofErr w:type="spellStart"/>
      <w:r w:rsidRPr="00762BE0">
        <w:rPr>
          <w:rFonts w:ascii="Book Antiqua" w:eastAsia="Times" w:hAnsi="Book Antiqua" w:cs="Times New Roman"/>
        </w:rPr>
        <w:t>perkembangan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kognitif</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pengetahuan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umum</w:t>
      </w:r>
      <w:proofErr w:type="spellEnd"/>
      <w:r w:rsidRPr="00762BE0">
        <w:rPr>
          <w:rFonts w:ascii="Book Antiqua" w:eastAsia="Times" w:hAnsi="Book Antiqua" w:cs="Times New Roman"/>
        </w:rPr>
        <w:t xml:space="preserve"> </w:t>
      </w:r>
      <w:r w:rsidRPr="00762BE0">
        <w:rPr>
          <w:rFonts w:ascii="Book Antiqua" w:eastAsia="Times" w:hAnsi="Book Antiqua" w:cs="Times New Roman"/>
        </w:rPr>
        <w:fldChar w:fldCharType="begin" w:fldLock="1"/>
      </w:r>
      <w:r w:rsidRPr="00762BE0">
        <w:rPr>
          <w:rFonts w:ascii="Book Antiqua" w:eastAsia="Times" w:hAnsi="Book Antiqua" w:cs="Times New Roman"/>
        </w:rPr>
        <w:instrText>ADDIN CSL_CITATION {"citationItems":[{"id":"ITEM-1","itemData":{"abstract":"… dan lingkungan PAUD maupun SD. Dari penelitian-penelitian ternyata masih dihadapi berbagai masalah dan menciptakan identitas yang berbeda untuk PAUD ketika berpindah ke …","author":[{"dropping-particle":"","family":"Mustifa","given":"Regira","non-dropping-particle":"","parse-names":false,"suffix":""}],"container-title":"Prosiding Seminar Nasional Pendidikan","id":"ITEM-1","issue":"1","issued":{"date-parts":[["2019"]]},"page":"412-420","title":"Transisi Paud Ke Jenjang Sd : Ditinjau Dari Muatan Kurikulum Dalam Memfasilitasi Proses Kesiapan Belajar Bersekolah","type":"article-journal","volume":"2"},"uris":["http://www.mendeley.com/documents/?uuid=bb2e7a64-831c-47dc-a338-7a5d8ce6f4a0"]}],"mendeley":{"formattedCitation":"(Mustifa, 2019)","plainTextFormattedCitation":"(Mustifa, 2019)","previouslyFormattedCitation":"(Mustifa, 2019)"},"properties":{"noteIndex":0},"schema":"https://github.com/citation-style-language/schema/raw/master/csl-citation.json"}</w:instrText>
      </w:r>
      <w:r w:rsidRPr="00762BE0">
        <w:rPr>
          <w:rFonts w:ascii="Book Antiqua" w:eastAsia="Times" w:hAnsi="Book Antiqua" w:cs="Times New Roman"/>
        </w:rPr>
        <w:fldChar w:fldCharType="separate"/>
      </w:r>
      <w:r w:rsidRPr="00762BE0">
        <w:rPr>
          <w:rFonts w:ascii="Book Antiqua" w:eastAsia="Times" w:hAnsi="Book Antiqua" w:cs="Times New Roman"/>
          <w:noProof/>
        </w:rPr>
        <w:t>(Mustifa, 2019)</w:t>
      </w:r>
      <w:r w:rsidRPr="00762BE0">
        <w:rPr>
          <w:rFonts w:ascii="Book Antiqua" w:eastAsia="Times" w:hAnsi="Book Antiqua" w:cs="Times New Roman"/>
        </w:rPr>
        <w:fldChar w:fldCharType="end"/>
      </w:r>
      <w:r w:rsidRPr="00762BE0">
        <w:rPr>
          <w:rFonts w:ascii="Book Antiqua" w:eastAsia="Times" w:hAnsi="Book Antiqua" w:cs="Times New Roman"/>
        </w:rPr>
        <w:t xml:space="preserve">.  </w:t>
      </w:r>
      <w:proofErr w:type="spellStart"/>
      <w:r w:rsidRPr="00762BE0">
        <w:rPr>
          <w:rFonts w:ascii="Book Antiqua" w:eastAsia="Times" w:hAnsi="Book Antiqua" w:cs="Times New Roman"/>
        </w:rPr>
        <w:t>Secara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langsung</w:t>
      </w:r>
      <w:proofErr w:type="spellEnd"/>
      <w:r w:rsidRPr="00762BE0">
        <w:rPr>
          <w:rFonts w:ascii="Book Antiqua" w:eastAsia="Times" w:hAnsi="Book Antiqua" w:cs="Times New Roman"/>
        </w:rPr>
        <w:t xml:space="preserve"> dan </w:t>
      </w:r>
      <w:proofErr w:type="spellStart"/>
      <w:r w:rsidRPr="00762BE0">
        <w:rPr>
          <w:rFonts w:ascii="Book Antiqua" w:eastAsia="Times" w:hAnsi="Book Antiqua" w:cs="Times New Roman"/>
        </w:rPr>
        <w:t>tidak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langsung</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dari</w:t>
      </w:r>
      <w:proofErr w:type="spellEnd"/>
      <w:r w:rsidRPr="00762BE0">
        <w:rPr>
          <w:rFonts w:ascii="Book Antiqua" w:eastAsia="Times" w:hAnsi="Book Antiqua" w:cs="Times New Roman"/>
        </w:rPr>
        <w:t xml:space="preserve"> para </w:t>
      </w:r>
      <w:proofErr w:type="spellStart"/>
      <w:r w:rsidRPr="00762BE0">
        <w:rPr>
          <w:rFonts w:ascii="Book Antiqua" w:eastAsia="Times" w:hAnsi="Book Antiqua" w:cs="Times New Roman"/>
        </w:rPr>
        <w:t>pendidik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anak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usia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dini</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dan guru) </w:t>
      </w:r>
      <w:proofErr w:type="spellStart"/>
      <w:r w:rsidRPr="00762BE0">
        <w:rPr>
          <w:rFonts w:ascii="Book Antiqua" w:eastAsia="Times" w:hAnsi="Book Antiqua" w:cs="Times New Roman"/>
        </w:rPr>
        <w:t>menjadi</w:t>
      </w:r>
      <w:proofErr w:type="spellEnd"/>
      <w:r w:rsidRPr="00762BE0">
        <w:rPr>
          <w:rFonts w:ascii="Book Antiqua" w:eastAsia="Times" w:hAnsi="Book Antiqua" w:cs="Times New Roman"/>
        </w:rPr>
        <w:t xml:space="preserve"> salah </w:t>
      </w:r>
      <w:proofErr w:type="spellStart"/>
      <w:r w:rsidRPr="00762BE0">
        <w:rPr>
          <w:rFonts w:ascii="Book Antiqua" w:eastAsia="Times" w:hAnsi="Book Antiqua" w:cs="Times New Roman"/>
        </w:rPr>
        <w:t>satu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faktor</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penentu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keberhasilan</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demikian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penelitian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dengan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judul</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b/>
          <w:bCs/>
        </w:rPr>
        <w:t>Respon</w:t>
      </w:r>
      <w:proofErr w:type="spellEnd"/>
      <w:r w:rsidRPr="00762BE0">
        <w:rPr>
          <w:rFonts w:ascii="Book Antiqua" w:eastAsia="Times" w:hAnsi="Book Antiqua" w:cs="Times New Roman"/>
          <w:b/>
          <w:bCs/>
        </w:rPr>
        <w:t xml:space="preserve"> Orang </w:t>
      </w:r>
      <w:proofErr w:type="spellStart"/>
      <w:r w:rsidRPr="00762BE0">
        <w:rPr>
          <w:rFonts w:ascii="Book Antiqua" w:eastAsia="Times" w:hAnsi="Book Antiqua" w:cs="Times New Roman"/>
          <w:b/>
          <w:bCs/>
        </w:rPr>
        <w:t>Tua</w:t>
      </w:r>
      <w:proofErr w:type="spellEnd"/>
      <w:r w:rsidRPr="00762BE0">
        <w:rPr>
          <w:rFonts w:ascii="Book Antiqua" w:eastAsia="Times" w:hAnsi="Book Antiqua" w:cs="Times New Roman"/>
          <w:b/>
          <w:bCs/>
        </w:rPr>
        <w:t xml:space="preserve"> Dan Guru </w:t>
      </w:r>
      <w:proofErr w:type="spellStart"/>
      <w:r w:rsidRPr="00762BE0">
        <w:rPr>
          <w:rFonts w:ascii="Book Antiqua" w:eastAsia="Times" w:hAnsi="Book Antiqua" w:cs="Times New Roman"/>
          <w:b/>
          <w:bCs/>
        </w:rPr>
        <w:t>Terhadap</w:t>
      </w:r>
      <w:proofErr w:type="spellEnd"/>
      <w:r w:rsidRPr="00762BE0">
        <w:rPr>
          <w:rFonts w:ascii="Book Antiqua" w:eastAsia="Times" w:hAnsi="Book Antiqua" w:cs="Times New Roman"/>
          <w:b/>
          <w:bCs/>
        </w:rPr>
        <w:t xml:space="preserve"> </w:t>
      </w:r>
      <w:proofErr w:type="spellStart"/>
      <w:r w:rsidRPr="00762BE0">
        <w:rPr>
          <w:rFonts w:ascii="Book Antiqua" w:eastAsia="Times" w:hAnsi="Book Antiqua" w:cs="Times New Roman"/>
          <w:b/>
          <w:bCs/>
        </w:rPr>
        <w:t>Rencana</w:t>
      </w:r>
      <w:proofErr w:type="spellEnd"/>
      <w:r w:rsidRPr="00762BE0">
        <w:rPr>
          <w:rFonts w:ascii="Book Antiqua" w:eastAsia="Times" w:hAnsi="Book Antiqua" w:cs="Times New Roman"/>
          <w:b/>
          <w:bCs/>
        </w:rPr>
        <w:t xml:space="preserve"> </w:t>
      </w:r>
      <w:proofErr w:type="spellStart"/>
      <w:r w:rsidRPr="00762BE0">
        <w:rPr>
          <w:rFonts w:ascii="Book Antiqua" w:eastAsia="Times" w:hAnsi="Book Antiqua" w:cs="Times New Roman"/>
          <w:b/>
          <w:bCs/>
        </w:rPr>
        <w:t>Pelaksanaan</w:t>
      </w:r>
      <w:proofErr w:type="spellEnd"/>
      <w:r w:rsidRPr="00762BE0">
        <w:rPr>
          <w:rFonts w:ascii="Book Antiqua" w:eastAsia="Times" w:hAnsi="Book Antiqua" w:cs="Times New Roman"/>
          <w:b/>
          <w:bCs/>
        </w:rPr>
        <w:t xml:space="preserve"> Program </w:t>
      </w:r>
      <w:proofErr w:type="spellStart"/>
      <w:r w:rsidRPr="00762BE0">
        <w:rPr>
          <w:rFonts w:ascii="Book Antiqua" w:eastAsia="Times" w:hAnsi="Book Antiqua" w:cs="Times New Roman"/>
          <w:b/>
          <w:bCs/>
        </w:rPr>
        <w:t>Transisi</w:t>
      </w:r>
      <w:proofErr w:type="spellEnd"/>
      <w:r w:rsidRPr="00762BE0">
        <w:rPr>
          <w:rFonts w:ascii="Book Antiqua" w:eastAsia="Times" w:hAnsi="Book Antiqua" w:cs="Times New Roman"/>
          <w:b/>
          <w:bCs/>
        </w:rPr>
        <w:t xml:space="preserve"> PAUD SD </w:t>
      </w:r>
      <w:proofErr w:type="spellStart"/>
      <w:r w:rsidRPr="00762BE0">
        <w:rPr>
          <w:rFonts w:ascii="Book Antiqua" w:eastAsia="Times" w:hAnsi="Book Antiqua" w:cs="Times New Roman"/>
        </w:rPr>
        <w:t>menjadi</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perlu</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untuk</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dilakukan</w:t>
      </w:r>
      <w:proofErr w:type="spellEnd"/>
      <w:r w:rsidRPr="00762BE0">
        <w:rPr>
          <w:rFonts w:ascii="Book Antiqua" w:eastAsia="Times" w:hAnsi="Book Antiqua" w:cs="Times New Roman"/>
        </w:rPr>
        <w:t xml:space="preserve">. </w:t>
      </w:r>
    </w:p>
    <w:p w14:paraId="0966F871" w14:textId="77777777" w:rsidR="00762BE0" w:rsidRPr="00762BE0" w:rsidRDefault="00762BE0" w:rsidP="00762BE0">
      <w:pPr>
        <w:pStyle w:val="Normal1"/>
        <w:spacing w:after="0" w:line="240" w:lineRule="auto"/>
        <w:ind w:firstLine="567"/>
        <w:jc w:val="both"/>
        <w:rPr>
          <w:rFonts w:ascii="Book Antiqua" w:eastAsia="Times" w:hAnsi="Book Antiqua" w:cs="Times New Roman"/>
        </w:rPr>
      </w:pPr>
      <w:r w:rsidRPr="00762BE0">
        <w:rPr>
          <w:rFonts w:ascii="Book Antiqua" w:eastAsia="Times" w:hAnsi="Book Antiqua" w:cs="Times New Roman"/>
        </w:rPr>
        <w:t xml:space="preserve">Adapun </w:t>
      </w:r>
      <w:proofErr w:type="spellStart"/>
      <w:r w:rsidRPr="00762BE0">
        <w:rPr>
          <w:rFonts w:ascii="Book Antiqua" w:eastAsia="Times" w:hAnsi="Book Antiqua" w:cs="Times New Roman"/>
        </w:rPr>
        <w:t>rumusan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masalah</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penelitian</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ini</w:t>
      </w:r>
      <w:proofErr w:type="spellEnd"/>
      <w:r w:rsidRPr="00762BE0">
        <w:rPr>
          <w:rFonts w:ascii="Book Antiqua" w:eastAsia="Times" w:hAnsi="Book Antiqua" w:cs="Times New Roman"/>
        </w:rPr>
        <w:t xml:space="preserve"> </w:t>
      </w:r>
      <w:proofErr w:type="spellStart"/>
      <w:proofErr w:type="gramStart"/>
      <w:r w:rsidRPr="00762BE0">
        <w:rPr>
          <w:rFonts w:ascii="Book Antiqua" w:eastAsia="Times" w:hAnsi="Book Antiqua" w:cs="Times New Roman"/>
        </w:rPr>
        <w:t>meliputi</w:t>
      </w:r>
      <w:proofErr w:type="spellEnd"/>
      <w:r w:rsidRPr="00762BE0">
        <w:rPr>
          <w:rFonts w:ascii="Book Antiqua" w:eastAsia="Times" w:hAnsi="Book Antiqua" w:cs="Times New Roman"/>
        </w:rPr>
        <w:t xml:space="preserve"> :</w:t>
      </w:r>
      <w:proofErr w:type="gramEnd"/>
      <w:r w:rsidRPr="00762BE0">
        <w:rPr>
          <w:rFonts w:ascii="Book Antiqua" w:eastAsia="Times" w:hAnsi="Book Antiqua" w:cs="Times New Roman"/>
        </w:rPr>
        <w:t xml:space="preserve"> </w:t>
      </w:r>
    </w:p>
    <w:p w14:paraId="4E55B38F" w14:textId="77777777" w:rsidR="00762BE0" w:rsidRPr="00762BE0" w:rsidRDefault="00762BE0" w:rsidP="00762BE0">
      <w:pPr>
        <w:pStyle w:val="Normal1"/>
        <w:spacing w:after="0" w:line="240" w:lineRule="auto"/>
        <w:ind w:left="270" w:hanging="270"/>
        <w:jc w:val="both"/>
        <w:rPr>
          <w:rFonts w:ascii="Book Antiqua" w:eastAsia="Times" w:hAnsi="Book Antiqua" w:cs="Times New Roman"/>
        </w:rPr>
      </w:pPr>
      <w:r w:rsidRPr="00762BE0">
        <w:rPr>
          <w:rFonts w:ascii="Book Antiqua" w:eastAsia="Times" w:hAnsi="Book Antiqua" w:cs="Times New Roman"/>
        </w:rPr>
        <w:t xml:space="preserve">1. </w:t>
      </w:r>
      <w:proofErr w:type="spellStart"/>
      <w:r w:rsidRPr="00762BE0">
        <w:rPr>
          <w:rFonts w:ascii="Book Antiqua" w:eastAsia="Times" w:hAnsi="Book Antiqua" w:cs="Times New Roman"/>
        </w:rPr>
        <w:t>Bagaimana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respon</w:t>
      </w:r>
      <w:proofErr w:type="spellEnd"/>
      <w:r w:rsidRPr="00762BE0">
        <w:rPr>
          <w:rFonts w:ascii="Book Antiqua" w:eastAsia="Times" w:hAnsi="Book Antiqua" w:cs="Times New Roman"/>
        </w:rPr>
        <w:t xml:space="preserve"> orang </w:t>
      </w:r>
      <w:proofErr w:type="spellStart"/>
      <w:r w:rsidRPr="00762BE0">
        <w:rPr>
          <w:rFonts w:ascii="Book Antiqua" w:eastAsia="Times" w:hAnsi="Book Antiqua" w:cs="Times New Roman"/>
        </w:rPr>
        <w:t>tua</w:t>
      </w:r>
      <w:proofErr w:type="spellEnd"/>
      <w:r w:rsidRPr="00762BE0">
        <w:rPr>
          <w:rFonts w:ascii="Book Antiqua" w:eastAsia="Times" w:hAnsi="Book Antiqua" w:cs="Times New Roman"/>
        </w:rPr>
        <w:t xml:space="preserve"> dan guru </w:t>
      </w:r>
      <w:proofErr w:type="spellStart"/>
      <w:r w:rsidRPr="00762BE0">
        <w:rPr>
          <w:rFonts w:ascii="Book Antiqua" w:eastAsia="Times" w:hAnsi="Book Antiqua" w:cs="Times New Roman"/>
        </w:rPr>
        <w:t>terhadap</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penerapan</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PAUD SD?</w:t>
      </w:r>
    </w:p>
    <w:p w14:paraId="48D64ABE" w14:textId="77777777" w:rsidR="00762BE0" w:rsidRPr="00762BE0" w:rsidRDefault="00762BE0" w:rsidP="00762BE0">
      <w:pPr>
        <w:pStyle w:val="Normal1"/>
        <w:spacing w:after="0" w:line="240" w:lineRule="auto"/>
        <w:ind w:left="270" w:hanging="270"/>
        <w:jc w:val="both"/>
        <w:rPr>
          <w:rFonts w:ascii="Book Antiqua" w:eastAsia="Times" w:hAnsi="Book Antiqua" w:cs="Times New Roman"/>
        </w:rPr>
      </w:pPr>
      <w:r w:rsidRPr="00762BE0">
        <w:rPr>
          <w:rFonts w:ascii="Book Antiqua" w:eastAsia="Times" w:hAnsi="Book Antiqua" w:cs="Times New Roman"/>
        </w:rPr>
        <w:t xml:space="preserve">2. </w:t>
      </w:r>
      <w:proofErr w:type="spellStart"/>
      <w:r w:rsidRPr="00762BE0">
        <w:rPr>
          <w:rFonts w:ascii="Book Antiqua" w:eastAsia="Times" w:hAnsi="Book Antiqua" w:cs="Times New Roman"/>
        </w:rPr>
        <w:t>Bagaimana</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persiapan</w:t>
      </w:r>
      <w:proofErr w:type="spellEnd"/>
      <w:r w:rsidRPr="00762BE0">
        <w:rPr>
          <w:rFonts w:ascii="Book Antiqua" w:eastAsia="Times" w:hAnsi="Book Antiqua" w:cs="Times New Roman"/>
        </w:rPr>
        <w:t xml:space="preserve"> guru </w:t>
      </w:r>
      <w:proofErr w:type="spellStart"/>
      <w:r w:rsidRPr="00762BE0">
        <w:rPr>
          <w:rFonts w:ascii="Book Antiqua" w:eastAsia="Times" w:hAnsi="Book Antiqua" w:cs="Times New Roman"/>
        </w:rPr>
        <w:t>dalam</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menyambut</w:t>
      </w:r>
      <w:proofErr w:type="spellEnd"/>
      <w:r w:rsidRPr="00762BE0">
        <w:rPr>
          <w:rFonts w:ascii="Book Antiqua" w:eastAsia="Times" w:hAnsi="Book Antiqua" w:cs="Times New Roman"/>
        </w:rPr>
        <w:t xml:space="preserve"> </w:t>
      </w:r>
      <w:proofErr w:type="spellStart"/>
      <w:r w:rsidRPr="00762BE0">
        <w:rPr>
          <w:rFonts w:ascii="Book Antiqua" w:eastAsia="Times" w:hAnsi="Book Antiqua" w:cs="Times New Roman"/>
        </w:rPr>
        <w:t>penerapan</w:t>
      </w:r>
      <w:proofErr w:type="spellEnd"/>
      <w:r w:rsidRPr="00762BE0">
        <w:rPr>
          <w:rFonts w:ascii="Book Antiqua" w:eastAsia="Times" w:hAnsi="Book Antiqua" w:cs="Times New Roman"/>
        </w:rPr>
        <w:t xml:space="preserve"> program </w:t>
      </w:r>
      <w:proofErr w:type="spellStart"/>
      <w:r w:rsidRPr="00762BE0">
        <w:rPr>
          <w:rFonts w:ascii="Book Antiqua" w:eastAsia="Times" w:hAnsi="Book Antiqua" w:cs="Times New Roman"/>
        </w:rPr>
        <w:t>transisi</w:t>
      </w:r>
      <w:proofErr w:type="spellEnd"/>
      <w:r w:rsidRPr="00762BE0">
        <w:rPr>
          <w:rFonts w:ascii="Book Antiqua" w:eastAsia="Times" w:hAnsi="Book Antiqua" w:cs="Times New Roman"/>
        </w:rPr>
        <w:t xml:space="preserve"> PAUD SD? </w:t>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2B3FFAF1" w14:textId="6DFB6537" w:rsidR="009B7C2C" w:rsidRPr="00AB089F" w:rsidRDefault="00A119AF" w:rsidP="009B7C2C">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Metodologi</w:t>
      </w:r>
    </w:p>
    <w:p w14:paraId="0A0B2B71" w14:textId="77777777" w:rsidR="00762BE0" w:rsidRDefault="00762BE0" w:rsidP="00762BE0">
      <w:pPr>
        <w:pStyle w:val="Normal1"/>
        <w:spacing w:after="0" w:line="240" w:lineRule="auto"/>
        <w:ind w:firstLine="567"/>
        <w:jc w:val="both"/>
        <w:rPr>
          <w:rFonts w:ascii="Times New Roman" w:eastAsia="Times" w:hAnsi="Times New Roman" w:cs="Times New Roman"/>
          <w:bCs/>
          <w:sz w:val="24"/>
          <w:szCs w:val="24"/>
        </w:rPr>
      </w:pPr>
      <w:proofErr w:type="spellStart"/>
      <w:r>
        <w:rPr>
          <w:rFonts w:ascii="Times New Roman" w:eastAsia="Times" w:hAnsi="Times New Roman" w:cs="Times New Roman"/>
          <w:bCs/>
          <w:sz w:val="24"/>
          <w:szCs w:val="24"/>
        </w:rPr>
        <w:t>Metode</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penelitian</w:t>
      </w:r>
      <w:proofErr w:type="spellEnd"/>
      <w:r>
        <w:rPr>
          <w:rFonts w:ascii="Times New Roman" w:eastAsia="Times" w:hAnsi="Times New Roman" w:cs="Times New Roman"/>
          <w:bCs/>
          <w:sz w:val="24"/>
          <w:szCs w:val="24"/>
        </w:rPr>
        <w:t xml:space="preserve"> yang </w:t>
      </w:r>
      <w:proofErr w:type="spellStart"/>
      <w:r>
        <w:rPr>
          <w:rFonts w:ascii="Times New Roman" w:eastAsia="Times" w:hAnsi="Times New Roman" w:cs="Times New Roman"/>
          <w:bCs/>
          <w:sz w:val="24"/>
          <w:szCs w:val="24"/>
        </w:rPr>
        <w:t>digunakan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adalah</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kualitatif</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deskriptif</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untuk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mendeskripsikan</w:t>
      </w:r>
      <w:proofErr w:type="spellEnd"/>
      <w:r>
        <w:rPr>
          <w:rFonts w:ascii="Times New Roman" w:eastAsia="Times" w:hAnsi="Times New Roman" w:cs="Times New Roman"/>
          <w:bCs/>
          <w:sz w:val="24"/>
          <w:szCs w:val="24"/>
        </w:rPr>
        <w:t xml:space="preserve"> dan </w:t>
      </w:r>
      <w:proofErr w:type="spellStart"/>
      <w:r>
        <w:rPr>
          <w:rFonts w:ascii="Times New Roman" w:eastAsia="Times" w:hAnsi="Times New Roman" w:cs="Times New Roman"/>
          <w:bCs/>
          <w:sz w:val="24"/>
          <w:szCs w:val="24"/>
        </w:rPr>
        <w:t>memberikan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gambaran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terhadap</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fenomena-fenomena</w:t>
      </w:r>
      <w:proofErr w:type="spellEnd"/>
      <w:r>
        <w:rPr>
          <w:rFonts w:ascii="Times New Roman" w:eastAsia="Times" w:hAnsi="Times New Roman" w:cs="Times New Roman"/>
          <w:bCs/>
          <w:sz w:val="24"/>
          <w:szCs w:val="24"/>
        </w:rPr>
        <w:t xml:space="preserve"> yang </w:t>
      </w:r>
      <w:proofErr w:type="spellStart"/>
      <w:r>
        <w:rPr>
          <w:rFonts w:ascii="Times New Roman" w:eastAsia="Times" w:hAnsi="Times New Roman" w:cs="Times New Roman"/>
          <w:bCs/>
          <w:sz w:val="24"/>
          <w:szCs w:val="24"/>
        </w:rPr>
        <w:t>ada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baik</w:t>
      </w:r>
      <w:proofErr w:type="spellEnd"/>
      <w:r>
        <w:rPr>
          <w:rFonts w:ascii="Times New Roman" w:eastAsia="Times" w:hAnsi="Times New Roman" w:cs="Times New Roman"/>
          <w:bCs/>
          <w:sz w:val="24"/>
          <w:szCs w:val="24"/>
        </w:rPr>
        <w:t xml:space="preserve"> yang </w:t>
      </w:r>
      <w:proofErr w:type="spellStart"/>
      <w:r>
        <w:rPr>
          <w:rFonts w:ascii="Times New Roman" w:eastAsia="Times" w:hAnsi="Times New Roman" w:cs="Times New Roman"/>
          <w:bCs/>
          <w:sz w:val="24"/>
          <w:szCs w:val="24"/>
        </w:rPr>
        <w:t>terjadi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secara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alamiah</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maupun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rekayasa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Penelitian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tersebut</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memperhatikan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aspek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karakteristik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keterkaitan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antar</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kegiatan</w:t>
      </w:r>
      <w:proofErr w:type="spellEnd"/>
      <w:r>
        <w:rPr>
          <w:rFonts w:ascii="Times New Roman" w:eastAsia="Times" w:hAnsi="Times New Roman" w:cs="Times New Roman"/>
          <w:bCs/>
          <w:sz w:val="24"/>
          <w:szCs w:val="24"/>
        </w:rPr>
        <w:t xml:space="preserve">, dan </w:t>
      </w:r>
      <w:proofErr w:type="spellStart"/>
      <w:r>
        <w:rPr>
          <w:rFonts w:ascii="Times New Roman" w:eastAsia="Times" w:hAnsi="Times New Roman" w:cs="Times New Roman"/>
          <w:bCs/>
          <w:sz w:val="24"/>
          <w:szCs w:val="24"/>
        </w:rPr>
        <w:t>kualitas</w:t>
      </w:r>
      <w:proofErr w:type="spellEnd"/>
      <w:r>
        <w:rPr>
          <w:rFonts w:ascii="Times New Roman" w:eastAsia="Times" w:hAnsi="Times New Roman" w:cs="Times New Roman"/>
          <w:bCs/>
          <w:sz w:val="24"/>
          <w:szCs w:val="24"/>
        </w:rPr>
        <w:t xml:space="preserve"> </w:t>
      </w:r>
      <w:r>
        <w:rPr>
          <w:rFonts w:ascii="Times New Roman" w:eastAsia="Times" w:hAnsi="Times New Roman" w:cs="Times New Roman"/>
          <w:bCs/>
          <w:sz w:val="24"/>
          <w:szCs w:val="24"/>
        </w:rPr>
        <w:fldChar w:fldCharType="begin" w:fldLock="1"/>
      </w:r>
      <w:r>
        <w:rPr>
          <w:rFonts w:ascii="Times New Roman" w:eastAsia="Times" w:hAnsi="Times New Roman" w:cs="Times New Roman"/>
          <w:bCs/>
          <w:sz w:val="24"/>
          <w:szCs w:val="24"/>
        </w:rPr>
        <w:instrText>ADDIN CSL_CITATION {"citationItems":[{"id":"ITEM-1","itemData":{"ISSN":"0047-1828","abstract":"Predicting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approach.","author":[{"dropping-particle":"","family":"Kusumastuti","given":"Adhi","non-dropping-particle":"","parse-names":false,"suffix":""},{"dropping-particle":"","family":"Ahmad Mustamil Khoiron","given":"","non-dropping-particle":"","parse-names":false,"suffix":""}],"container-title":"Japanese circulation journal","id":"ITEM-1","issued":{"date-parts":[["2019"]]},"page":"248","publisher-place":"Yogyakarta","title":"اMetode Penelitian Kualitatif","type":"article","volume":"57"},"uris":["http://www.mendeley.com/documents/?uuid=26e1b3dc-6045-4fed-88ba-39dca19e81a8"]}],"mendeley":{"formattedCitation":"(Kusumastuti &amp; Ahmad Mustamil Khoiron, 2019)","plainTextFormattedCitation":"(Kusumastuti &amp; Ahmad Mustamil Khoiron, 2019)","previouslyFormattedCitation":"(Kusumastuti &amp; Ahmad Mustamil Khoiron, 2019)"},"properties":{"noteIndex":0},"schema":"https://github.com/citation-style-language/schema/raw/master/csl-citation.json"}</w:instrText>
      </w:r>
      <w:r>
        <w:rPr>
          <w:rFonts w:ascii="Times New Roman" w:eastAsia="Times" w:hAnsi="Times New Roman" w:cs="Times New Roman"/>
          <w:bCs/>
          <w:sz w:val="24"/>
          <w:szCs w:val="24"/>
        </w:rPr>
        <w:fldChar w:fldCharType="separate"/>
      </w:r>
      <w:r w:rsidRPr="00345362">
        <w:rPr>
          <w:rFonts w:ascii="Times New Roman" w:eastAsia="Times" w:hAnsi="Times New Roman" w:cs="Times New Roman"/>
          <w:bCs/>
          <w:noProof/>
          <w:sz w:val="24"/>
          <w:szCs w:val="24"/>
        </w:rPr>
        <w:t>(Kusumastuti &amp; Ahmad Mustamil Khoiron, 2019)</w:t>
      </w:r>
      <w:r>
        <w:rPr>
          <w:rFonts w:ascii="Times New Roman" w:eastAsia="Times" w:hAnsi="Times New Roman" w:cs="Times New Roman"/>
          <w:bCs/>
          <w:sz w:val="24"/>
          <w:szCs w:val="24"/>
        </w:rPr>
        <w:fldChar w:fldCharType="end"/>
      </w:r>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Dalam</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mengumpulkan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informasi</w:t>
      </w:r>
      <w:proofErr w:type="spellEnd"/>
      <w:r>
        <w:rPr>
          <w:rFonts w:ascii="Times New Roman" w:eastAsia="Times" w:hAnsi="Times New Roman" w:cs="Times New Roman"/>
          <w:bCs/>
          <w:sz w:val="24"/>
          <w:szCs w:val="24"/>
        </w:rPr>
        <w:t xml:space="preserve"> data, </w:t>
      </w:r>
      <w:proofErr w:type="spellStart"/>
      <w:r>
        <w:rPr>
          <w:rFonts w:ascii="Times New Roman" w:eastAsia="Times" w:hAnsi="Times New Roman" w:cs="Times New Roman"/>
          <w:bCs/>
          <w:sz w:val="24"/>
          <w:szCs w:val="24"/>
        </w:rPr>
        <w:t>peneliti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menggunakan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wawancara</w:t>
      </w:r>
      <w:proofErr w:type="spellEnd"/>
      <w:r>
        <w:rPr>
          <w:rFonts w:ascii="Times New Roman" w:eastAsia="Times" w:hAnsi="Times New Roman" w:cs="Times New Roman"/>
          <w:bCs/>
          <w:sz w:val="24"/>
          <w:szCs w:val="24"/>
        </w:rPr>
        <w:t xml:space="preserve"> dan </w:t>
      </w:r>
      <w:proofErr w:type="spellStart"/>
      <w:r>
        <w:rPr>
          <w:rFonts w:ascii="Times New Roman" w:eastAsia="Times" w:hAnsi="Times New Roman" w:cs="Times New Roman"/>
          <w:bCs/>
          <w:sz w:val="24"/>
          <w:szCs w:val="24"/>
        </w:rPr>
        <w:t>angket</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sebagai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teknik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utama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Sedangkan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observasi</w:t>
      </w:r>
      <w:proofErr w:type="spellEnd"/>
      <w:r>
        <w:rPr>
          <w:rFonts w:ascii="Times New Roman" w:eastAsia="Times" w:hAnsi="Times New Roman" w:cs="Times New Roman"/>
          <w:bCs/>
          <w:sz w:val="24"/>
          <w:szCs w:val="24"/>
        </w:rPr>
        <w:t xml:space="preserve"> dan </w:t>
      </w:r>
      <w:proofErr w:type="spellStart"/>
      <w:r>
        <w:rPr>
          <w:rFonts w:ascii="Times New Roman" w:eastAsia="Times" w:hAnsi="Times New Roman" w:cs="Times New Roman"/>
          <w:bCs/>
          <w:sz w:val="24"/>
          <w:szCs w:val="24"/>
        </w:rPr>
        <w:t>dokumentasi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sebagai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teknik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pendukung</w:t>
      </w:r>
      <w:proofErr w:type="spellEnd"/>
      <w:r>
        <w:rPr>
          <w:rFonts w:ascii="Times New Roman" w:eastAsia="Times" w:hAnsi="Times New Roman" w:cs="Times New Roman"/>
          <w:bCs/>
          <w:sz w:val="24"/>
          <w:szCs w:val="24"/>
        </w:rPr>
        <w:t xml:space="preserve">. </w:t>
      </w:r>
    </w:p>
    <w:p w14:paraId="698E36F6" w14:textId="77777777" w:rsidR="00762BE0" w:rsidRDefault="00762BE0" w:rsidP="00762BE0">
      <w:pPr>
        <w:pStyle w:val="Normal1"/>
        <w:spacing w:after="0" w:line="240" w:lineRule="auto"/>
        <w:ind w:firstLine="567"/>
        <w:jc w:val="both"/>
        <w:rPr>
          <w:rFonts w:ascii="Times New Roman" w:eastAsia="Times" w:hAnsi="Times New Roman" w:cs="Times New Roman"/>
          <w:bCs/>
          <w:sz w:val="24"/>
          <w:szCs w:val="24"/>
        </w:rPr>
      </w:pPr>
      <w:proofErr w:type="spellStart"/>
      <w:r>
        <w:rPr>
          <w:rFonts w:ascii="Times New Roman" w:eastAsia="Times" w:hAnsi="Times New Roman" w:cs="Times New Roman"/>
          <w:bCs/>
          <w:sz w:val="24"/>
          <w:szCs w:val="24"/>
        </w:rPr>
        <w:t>Objek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penelitian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ini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adalah</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tanggapan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dari</w:t>
      </w:r>
      <w:proofErr w:type="spellEnd"/>
      <w:r>
        <w:rPr>
          <w:rFonts w:ascii="Times New Roman" w:eastAsia="Times" w:hAnsi="Times New Roman" w:cs="Times New Roman"/>
          <w:bCs/>
          <w:sz w:val="24"/>
          <w:szCs w:val="24"/>
        </w:rPr>
        <w:t xml:space="preserve"> orang </w:t>
      </w:r>
      <w:proofErr w:type="spellStart"/>
      <w:r>
        <w:rPr>
          <w:rFonts w:ascii="Times New Roman" w:eastAsia="Times" w:hAnsi="Times New Roman" w:cs="Times New Roman"/>
          <w:bCs/>
          <w:sz w:val="24"/>
          <w:szCs w:val="24"/>
        </w:rPr>
        <w:t>tua</w:t>
      </w:r>
      <w:proofErr w:type="spellEnd"/>
      <w:r>
        <w:rPr>
          <w:rFonts w:ascii="Times New Roman" w:eastAsia="Times" w:hAnsi="Times New Roman" w:cs="Times New Roman"/>
          <w:bCs/>
          <w:sz w:val="24"/>
          <w:szCs w:val="24"/>
        </w:rPr>
        <w:t xml:space="preserve"> dan guru, </w:t>
      </w:r>
      <w:proofErr w:type="spellStart"/>
      <w:r>
        <w:rPr>
          <w:rFonts w:ascii="Times New Roman" w:eastAsia="Times" w:hAnsi="Times New Roman" w:cs="Times New Roman"/>
          <w:bCs/>
          <w:sz w:val="24"/>
          <w:szCs w:val="24"/>
        </w:rPr>
        <w:t>sedangkan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subjek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penelitian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adalah</w:t>
      </w:r>
      <w:proofErr w:type="spellEnd"/>
      <w:r>
        <w:rPr>
          <w:rFonts w:ascii="Times New Roman" w:eastAsia="Times" w:hAnsi="Times New Roman" w:cs="Times New Roman"/>
          <w:bCs/>
          <w:sz w:val="24"/>
          <w:szCs w:val="24"/>
        </w:rPr>
        <w:t xml:space="preserve"> orang </w:t>
      </w:r>
      <w:proofErr w:type="spellStart"/>
      <w:r>
        <w:rPr>
          <w:rFonts w:ascii="Times New Roman" w:eastAsia="Times" w:hAnsi="Times New Roman" w:cs="Times New Roman"/>
          <w:bCs/>
          <w:sz w:val="24"/>
          <w:szCs w:val="24"/>
        </w:rPr>
        <w:t>tua</w:t>
      </w:r>
      <w:proofErr w:type="spellEnd"/>
      <w:r>
        <w:rPr>
          <w:rFonts w:ascii="Times New Roman" w:eastAsia="Times" w:hAnsi="Times New Roman" w:cs="Times New Roman"/>
          <w:bCs/>
          <w:sz w:val="24"/>
          <w:szCs w:val="24"/>
        </w:rPr>
        <w:t xml:space="preserve"> dan guru </w:t>
      </w:r>
      <w:proofErr w:type="spellStart"/>
      <w:r>
        <w:rPr>
          <w:rFonts w:ascii="Times New Roman" w:eastAsia="Times" w:hAnsi="Times New Roman" w:cs="Times New Roman"/>
          <w:bCs/>
          <w:sz w:val="24"/>
          <w:szCs w:val="24"/>
        </w:rPr>
        <w:t>kelompok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belajar</w:t>
      </w:r>
      <w:proofErr w:type="spellEnd"/>
      <w:r>
        <w:rPr>
          <w:rFonts w:ascii="Times New Roman" w:eastAsia="Times" w:hAnsi="Times New Roman" w:cs="Times New Roman"/>
          <w:bCs/>
          <w:sz w:val="24"/>
          <w:szCs w:val="24"/>
        </w:rPr>
        <w:t xml:space="preserve">, guru KB dan RA </w:t>
      </w:r>
      <w:proofErr w:type="spellStart"/>
      <w:r>
        <w:rPr>
          <w:rFonts w:ascii="Times New Roman" w:eastAsia="Times" w:hAnsi="Times New Roman" w:cs="Times New Roman"/>
          <w:bCs/>
          <w:sz w:val="24"/>
          <w:szCs w:val="24"/>
        </w:rPr>
        <w:t>Roudhotul</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Ulum</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Baluk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serta</w:t>
      </w:r>
      <w:proofErr w:type="spellEnd"/>
      <w:r>
        <w:rPr>
          <w:rFonts w:ascii="Times New Roman" w:eastAsia="Times" w:hAnsi="Times New Roman" w:cs="Times New Roman"/>
          <w:bCs/>
          <w:sz w:val="24"/>
          <w:szCs w:val="24"/>
        </w:rPr>
        <w:t xml:space="preserve"> guru </w:t>
      </w:r>
      <w:proofErr w:type="spellStart"/>
      <w:r>
        <w:rPr>
          <w:rFonts w:ascii="Times New Roman" w:eastAsia="Times" w:hAnsi="Times New Roman" w:cs="Times New Roman"/>
          <w:bCs/>
          <w:sz w:val="24"/>
          <w:szCs w:val="24"/>
        </w:rPr>
        <w:t>kelas</w:t>
      </w:r>
      <w:proofErr w:type="spellEnd"/>
      <w:r>
        <w:rPr>
          <w:rFonts w:ascii="Times New Roman" w:eastAsia="Times" w:hAnsi="Times New Roman" w:cs="Times New Roman"/>
          <w:bCs/>
          <w:sz w:val="24"/>
          <w:szCs w:val="24"/>
        </w:rPr>
        <w:t xml:space="preserve"> 1 dan 2 MIN 16 </w:t>
      </w:r>
      <w:proofErr w:type="spellStart"/>
      <w:r>
        <w:rPr>
          <w:rFonts w:ascii="Times New Roman" w:eastAsia="Times" w:hAnsi="Times New Roman" w:cs="Times New Roman"/>
          <w:bCs/>
          <w:sz w:val="24"/>
          <w:szCs w:val="24"/>
        </w:rPr>
        <w:t>Magetan</w:t>
      </w:r>
      <w:proofErr w:type="spellEnd"/>
      <w:r>
        <w:rPr>
          <w:rFonts w:ascii="Times New Roman" w:eastAsia="Times" w:hAnsi="Times New Roman" w:cs="Times New Roman"/>
          <w:bCs/>
          <w:sz w:val="24"/>
          <w:szCs w:val="24"/>
        </w:rPr>
        <w:t xml:space="preserve">. Adapun </w:t>
      </w:r>
      <w:proofErr w:type="spellStart"/>
      <w:r>
        <w:rPr>
          <w:rFonts w:ascii="Times New Roman" w:eastAsia="Times" w:hAnsi="Times New Roman" w:cs="Times New Roman"/>
          <w:bCs/>
          <w:sz w:val="24"/>
          <w:szCs w:val="24"/>
        </w:rPr>
        <w:t>lokasi</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penelitian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adalah</w:t>
      </w:r>
      <w:proofErr w:type="spellEnd"/>
      <w:r>
        <w:rPr>
          <w:rFonts w:ascii="Times New Roman" w:eastAsia="Times" w:hAnsi="Times New Roman" w:cs="Times New Roman"/>
          <w:bCs/>
          <w:sz w:val="24"/>
          <w:szCs w:val="24"/>
        </w:rPr>
        <w:t xml:space="preserve"> di </w:t>
      </w:r>
      <w:proofErr w:type="spellStart"/>
      <w:r>
        <w:rPr>
          <w:rFonts w:ascii="Times New Roman" w:eastAsia="Times" w:hAnsi="Times New Roman" w:cs="Times New Roman"/>
          <w:bCs/>
          <w:sz w:val="24"/>
          <w:szCs w:val="24"/>
        </w:rPr>
        <w:t>lembaga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pendidikan</w:t>
      </w:r>
      <w:proofErr w:type="spellEnd"/>
      <w:r>
        <w:rPr>
          <w:rFonts w:ascii="Times New Roman" w:eastAsia="Times" w:hAnsi="Times New Roman" w:cs="Times New Roman"/>
          <w:bCs/>
          <w:sz w:val="24"/>
          <w:szCs w:val="24"/>
        </w:rPr>
        <w:t xml:space="preserve"> di </w:t>
      </w:r>
      <w:proofErr w:type="spellStart"/>
      <w:r>
        <w:rPr>
          <w:rFonts w:ascii="Times New Roman" w:eastAsia="Times" w:hAnsi="Times New Roman" w:cs="Times New Roman"/>
          <w:bCs/>
          <w:sz w:val="24"/>
          <w:szCs w:val="24"/>
        </w:rPr>
        <w:t>selingkung</w:t>
      </w:r>
      <w:proofErr w:type="spellEnd"/>
      <w:r>
        <w:rPr>
          <w:rFonts w:ascii="Times New Roman" w:eastAsia="Times" w:hAnsi="Times New Roman" w:cs="Times New Roman"/>
          <w:bCs/>
          <w:sz w:val="24"/>
          <w:szCs w:val="24"/>
        </w:rPr>
        <w:t xml:space="preserve"> Yayasan Al-Ilyas, Dusun Serut, </w:t>
      </w:r>
      <w:proofErr w:type="spellStart"/>
      <w:r>
        <w:rPr>
          <w:rFonts w:ascii="Times New Roman" w:eastAsia="Times" w:hAnsi="Times New Roman" w:cs="Times New Roman"/>
          <w:bCs/>
          <w:sz w:val="24"/>
          <w:szCs w:val="24"/>
        </w:rPr>
        <w:t>Desa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Baluk</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Kecamatan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Karangrejo</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Kabupaten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Magetan</w:t>
      </w:r>
      <w:proofErr w:type="spellEnd"/>
      <w:r>
        <w:rPr>
          <w:rFonts w:ascii="Times New Roman" w:eastAsia="Times" w:hAnsi="Times New Roman" w:cs="Times New Roman"/>
          <w:bCs/>
          <w:sz w:val="24"/>
          <w:szCs w:val="24"/>
        </w:rPr>
        <w:t xml:space="preserve">. </w:t>
      </w:r>
    </w:p>
    <w:p w14:paraId="0FDF5BF4" w14:textId="77777777" w:rsidR="00762BE0" w:rsidRDefault="00762BE0" w:rsidP="00762BE0">
      <w:pPr>
        <w:pStyle w:val="Normal1"/>
        <w:spacing w:after="0" w:line="240" w:lineRule="auto"/>
        <w:ind w:firstLine="567"/>
        <w:jc w:val="both"/>
        <w:rPr>
          <w:rFonts w:ascii="Times New Roman" w:eastAsia="Times" w:hAnsi="Times New Roman" w:cs="Times New Roman"/>
          <w:bCs/>
          <w:sz w:val="24"/>
          <w:szCs w:val="24"/>
        </w:rPr>
      </w:pPr>
      <w:r>
        <w:rPr>
          <w:rFonts w:ascii="Times New Roman" w:eastAsia="Times" w:hAnsi="Times New Roman" w:cs="Times New Roman"/>
          <w:bCs/>
          <w:sz w:val="24"/>
          <w:szCs w:val="24"/>
        </w:rPr>
        <w:t xml:space="preserve">Teknik </w:t>
      </w:r>
      <w:proofErr w:type="spellStart"/>
      <w:r>
        <w:rPr>
          <w:rFonts w:ascii="Times New Roman" w:eastAsia="Times" w:hAnsi="Times New Roman" w:cs="Times New Roman"/>
          <w:bCs/>
          <w:sz w:val="24"/>
          <w:szCs w:val="24"/>
        </w:rPr>
        <w:t>analisis</w:t>
      </w:r>
      <w:proofErr w:type="spellEnd"/>
      <w:r>
        <w:rPr>
          <w:rFonts w:ascii="Times New Roman" w:eastAsia="Times" w:hAnsi="Times New Roman" w:cs="Times New Roman"/>
          <w:bCs/>
          <w:sz w:val="24"/>
          <w:szCs w:val="24"/>
        </w:rPr>
        <w:t xml:space="preserve"> data yang </w:t>
      </w:r>
      <w:proofErr w:type="spellStart"/>
      <w:r>
        <w:rPr>
          <w:rFonts w:ascii="Times New Roman" w:eastAsia="Times" w:hAnsi="Times New Roman" w:cs="Times New Roman"/>
          <w:bCs/>
          <w:sz w:val="24"/>
          <w:szCs w:val="24"/>
        </w:rPr>
        <w:t>digunakan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yaitu</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dengan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tahapan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reduksi</w:t>
      </w:r>
      <w:proofErr w:type="spellEnd"/>
      <w:r>
        <w:rPr>
          <w:rFonts w:ascii="Times New Roman" w:eastAsia="Times" w:hAnsi="Times New Roman" w:cs="Times New Roman"/>
          <w:bCs/>
          <w:sz w:val="24"/>
          <w:szCs w:val="24"/>
        </w:rPr>
        <w:t xml:space="preserve"> data, </w:t>
      </w:r>
      <w:proofErr w:type="spellStart"/>
      <w:r>
        <w:rPr>
          <w:rFonts w:ascii="Times New Roman" w:eastAsia="Times" w:hAnsi="Times New Roman" w:cs="Times New Roman"/>
          <w:bCs/>
          <w:sz w:val="24"/>
          <w:szCs w:val="24"/>
        </w:rPr>
        <w:t>sajian</w:t>
      </w:r>
      <w:proofErr w:type="spellEnd"/>
      <w:r>
        <w:rPr>
          <w:rFonts w:ascii="Times New Roman" w:eastAsia="Times" w:hAnsi="Times New Roman" w:cs="Times New Roman"/>
          <w:bCs/>
          <w:sz w:val="24"/>
          <w:szCs w:val="24"/>
        </w:rPr>
        <w:t xml:space="preserve"> data, dan </w:t>
      </w:r>
      <w:proofErr w:type="spellStart"/>
      <w:r>
        <w:rPr>
          <w:rFonts w:ascii="Times New Roman" w:eastAsia="Times" w:hAnsi="Times New Roman" w:cs="Times New Roman"/>
          <w:bCs/>
          <w:sz w:val="24"/>
          <w:szCs w:val="24"/>
        </w:rPr>
        <w:t>verifikasi</w:t>
      </w:r>
      <w:proofErr w:type="spellEnd"/>
      <w:r>
        <w:rPr>
          <w:rFonts w:ascii="Times New Roman" w:eastAsia="Times" w:hAnsi="Times New Roman" w:cs="Times New Roman"/>
          <w:bCs/>
          <w:sz w:val="24"/>
          <w:szCs w:val="24"/>
        </w:rPr>
        <w:t xml:space="preserve"> yang </w:t>
      </w:r>
      <w:proofErr w:type="spellStart"/>
      <w:r>
        <w:rPr>
          <w:rFonts w:ascii="Times New Roman" w:eastAsia="Times" w:hAnsi="Times New Roman" w:cs="Times New Roman"/>
          <w:bCs/>
          <w:sz w:val="24"/>
          <w:szCs w:val="24"/>
        </w:rPr>
        <w:t>dilakukan</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secara</w:t>
      </w:r>
      <w:proofErr w:type="spellEnd"/>
      <w:r>
        <w:rPr>
          <w:rFonts w:ascii="Times New Roman" w:eastAsia="Times" w:hAnsi="Times New Roman" w:cs="Times New Roman"/>
          <w:bCs/>
          <w:sz w:val="24"/>
          <w:szCs w:val="24"/>
        </w:rPr>
        <w:t xml:space="preserve"> </w:t>
      </w:r>
      <w:proofErr w:type="spellStart"/>
      <w:r>
        <w:rPr>
          <w:rFonts w:ascii="Times New Roman" w:eastAsia="Times" w:hAnsi="Times New Roman" w:cs="Times New Roman"/>
          <w:bCs/>
          <w:sz w:val="24"/>
          <w:szCs w:val="24"/>
        </w:rPr>
        <w:t>berkesinambungan</w:t>
      </w:r>
      <w:proofErr w:type="spellEnd"/>
      <w:r>
        <w:rPr>
          <w:rFonts w:ascii="Times New Roman" w:eastAsia="Times" w:hAnsi="Times New Roman" w:cs="Times New Roman"/>
          <w:bCs/>
          <w:sz w:val="24"/>
          <w:szCs w:val="24"/>
        </w:rPr>
        <w:t xml:space="preserve">. </w:t>
      </w:r>
    </w:p>
    <w:p w14:paraId="0502F41A" w14:textId="5D5B3880" w:rsidR="00083B2C" w:rsidRDefault="00083B2C" w:rsidP="00083B2C">
      <w:pPr>
        <w:pStyle w:val="BodyText"/>
        <w:tabs>
          <w:tab w:val="left" w:pos="426"/>
        </w:tabs>
        <w:spacing w:after="0" w:line="240" w:lineRule="auto"/>
        <w:jc w:val="both"/>
        <w:rPr>
          <w:rFonts w:ascii="Book Antiqua" w:hAnsi="Book Antiqua" w:cs="Times New Roman"/>
        </w:rPr>
      </w:pP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796664A7" w14:textId="63B1AEB2"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383427B6" w14:textId="77777777" w:rsidR="00762BE0" w:rsidRPr="00762BE0" w:rsidRDefault="00762BE0" w:rsidP="00762BE0">
      <w:pPr>
        <w:pStyle w:val="Normal1"/>
        <w:spacing w:after="0" w:line="240" w:lineRule="auto"/>
        <w:jc w:val="both"/>
        <w:rPr>
          <w:rFonts w:ascii="Book Antiqua" w:eastAsia="Times" w:hAnsi="Book Antiqua" w:cs="Times New Roman"/>
          <w:b/>
          <w:iCs/>
        </w:rPr>
      </w:pPr>
      <w:proofErr w:type="spellStart"/>
      <w:r w:rsidRPr="00762BE0">
        <w:rPr>
          <w:rFonts w:ascii="Book Antiqua" w:eastAsia="Times" w:hAnsi="Book Antiqua" w:cs="Times New Roman"/>
          <w:b/>
          <w:iCs/>
        </w:rPr>
        <w:t>Respon</w:t>
      </w:r>
      <w:proofErr w:type="spellEnd"/>
      <w:r w:rsidRPr="00762BE0">
        <w:rPr>
          <w:rFonts w:ascii="Book Antiqua" w:eastAsia="Times" w:hAnsi="Book Antiqua" w:cs="Times New Roman"/>
          <w:b/>
          <w:iCs/>
        </w:rPr>
        <w:t xml:space="preserve"> Orang </w:t>
      </w:r>
      <w:proofErr w:type="spellStart"/>
      <w:r w:rsidRPr="00762BE0">
        <w:rPr>
          <w:rFonts w:ascii="Book Antiqua" w:eastAsia="Times" w:hAnsi="Book Antiqua" w:cs="Times New Roman"/>
          <w:b/>
          <w:iCs/>
        </w:rPr>
        <w:t>tua</w:t>
      </w:r>
      <w:proofErr w:type="spellEnd"/>
      <w:r w:rsidRPr="00762BE0">
        <w:rPr>
          <w:rFonts w:ascii="Book Antiqua" w:eastAsia="Times" w:hAnsi="Book Antiqua" w:cs="Times New Roman"/>
          <w:b/>
          <w:iCs/>
        </w:rPr>
        <w:t xml:space="preserve"> dan Guru </w:t>
      </w:r>
      <w:proofErr w:type="spellStart"/>
      <w:r w:rsidRPr="00762BE0">
        <w:rPr>
          <w:rFonts w:ascii="Book Antiqua" w:eastAsia="Times" w:hAnsi="Book Antiqua" w:cs="Times New Roman"/>
          <w:b/>
          <w:iCs/>
        </w:rPr>
        <w:t>Terhadap</w:t>
      </w:r>
      <w:proofErr w:type="spellEnd"/>
      <w:r w:rsidRPr="00762BE0">
        <w:rPr>
          <w:rFonts w:ascii="Book Antiqua" w:eastAsia="Times" w:hAnsi="Book Antiqua" w:cs="Times New Roman"/>
          <w:b/>
          <w:iCs/>
        </w:rPr>
        <w:t xml:space="preserve"> </w:t>
      </w:r>
      <w:proofErr w:type="spellStart"/>
      <w:r w:rsidRPr="00762BE0">
        <w:rPr>
          <w:rFonts w:ascii="Book Antiqua" w:eastAsia="Times" w:hAnsi="Book Antiqua" w:cs="Times New Roman"/>
          <w:b/>
          <w:iCs/>
        </w:rPr>
        <w:t>Rencana</w:t>
      </w:r>
      <w:proofErr w:type="spellEnd"/>
      <w:r w:rsidRPr="00762BE0">
        <w:rPr>
          <w:rFonts w:ascii="Book Antiqua" w:eastAsia="Times" w:hAnsi="Book Antiqua" w:cs="Times New Roman"/>
          <w:b/>
          <w:iCs/>
        </w:rPr>
        <w:t xml:space="preserve"> </w:t>
      </w:r>
      <w:proofErr w:type="spellStart"/>
      <w:r w:rsidRPr="00762BE0">
        <w:rPr>
          <w:rFonts w:ascii="Book Antiqua" w:eastAsia="Times" w:hAnsi="Book Antiqua" w:cs="Times New Roman"/>
          <w:b/>
          <w:iCs/>
        </w:rPr>
        <w:t>Penerapan</w:t>
      </w:r>
      <w:proofErr w:type="spellEnd"/>
      <w:r w:rsidRPr="00762BE0">
        <w:rPr>
          <w:rFonts w:ascii="Book Antiqua" w:eastAsia="Times" w:hAnsi="Book Antiqua" w:cs="Times New Roman"/>
          <w:b/>
          <w:iCs/>
        </w:rPr>
        <w:t xml:space="preserve"> Program </w:t>
      </w:r>
      <w:proofErr w:type="spellStart"/>
      <w:r w:rsidRPr="00762BE0">
        <w:rPr>
          <w:rFonts w:ascii="Book Antiqua" w:eastAsia="Times" w:hAnsi="Book Antiqua" w:cs="Times New Roman"/>
          <w:b/>
          <w:iCs/>
        </w:rPr>
        <w:t>Transisi</w:t>
      </w:r>
      <w:proofErr w:type="spellEnd"/>
      <w:r w:rsidRPr="00762BE0">
        <w:rPr>
          <w:rFonts w:ascii="Book Antiqua" w:eastAsia="Times" w:hAnsi="Book Antiqua" w:cs="Times New Roman"/>
          <w:b/>
          <w:iCs/>
        </w:rPr>
        <w:t xml:space="preserve"> PAUD SD</w:t>
      </w:r>
    </w:p>
    <w:p w14:paraId="43E43BBF"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Siap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merupakan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sebuah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kondisi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sepanjang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hayat</w:t>
      </w:r>
      <w:proofErr w:type="spellEnd"/>
      <w:r w:rsidRPr="00762BE0">
        <w:rPr>
          <w:rFonts w:ascii="Book Antiqua" w:eastAsia="Times" w:hAnsi="Book Antiqua" w:cs="Times New Roman"/>
          <w:bCs/>
          <w:iCs/>
        </w:rPr>
        <w:t xml:space="preserve">. </w:t>
      </w:r>
      <w:proofErr w:type="spellStart"/>
      <w:proofErr w:type="gram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proofErr w:type="gram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proses </w:t>
      </w:r>
      <w:proofErr w:type="spellStart"/>
      <w:r w:rsidRPr="00762BE0">
        <w:rPr>
          <w:rFonts w:ascii="Book Antiqua" w:eastAsia="Times" w:hAnsi="Book Antiqua" w:cs="Times New Roman"/>
          <w:bCs/>
          <w:iCs/>
        </w:rPr>
        <w:t>perpindahan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menyesuaikan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lingkungan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proses </w:t>
      </w:r>
      <w:proofErr w:type="spellStart"/>
      <w:r w:rsidRPr="00762BE0">
        <w:rPr>
          <w:rFonts w:ascii="Book Antiqua" w:eastAsia="Times" w:hAnsi="Book Antiqua" w:cs="Times New Roman"/>
          <w:bCs/>
          <w:iCs/>
        </w:rPr>
        <w:t>dimana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berpindah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perannya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didik</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didik</w:t>
      </w:r>
      <w:proofErr w:type="spellEnd"/>
      <w:r w:rsidRPr="00762BE0">
        <w:rPr>
          <w:rFonts w:ascii="Book Antiqua" w:eastAsia="Times" w:hAnsi="Book Antiqua" w:cs="Times New Roman"/>
          <w:bCs/>
          <w:iCs/>
        </w:rPr>
        <w:t xml:space="preserve"> SD. Adapun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yang </w:t>
      </w:r>
      <w:proofErr w:type="spellStart"/>
      <w:r w:rsidRPr="00762BE0">
        <w:rPr>
          <w:rFonts w:ascii="Book Antiqua" w:eastAsia="Times" w:hAnsi="Book Antiqua" w:cs="Times New Roman"/>
          <w:bCs/>
          <w:iCs/>
        </w:rPr>
        <w:t>efektif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ketika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terlalu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banyak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penyesuaian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akibat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perpindahannya</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{"citationItems":[{"id":"ITEM-1","itemData":{"author":[{"dropping-particle":"","family":"Kemdikbudristek","given":"","non-dropping-particle":"","parse-names":false,"suffix":""}],"id":"ITEM-1","issue":"v","issued":{"date-parts":[["2023"]]},"title":"Permainan “ Mana yang Miskonsepsi ”? Permainan “ Mana yang Miskonsepsi ”?","type":"article"},"uris":["http://www.mendeley.com/documents/?uuid=4cf0818a-7d70-41c2-b42f-adc4f7fa524d"]}],"mendeley":{"formattedCitation":"(Kemdikbudristek, 2023)","plainTextFormattedCitation":"(Kemdikbudristek, 2023)","previouslyFormattedCitation":"(Kemdikbudristek,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(Kemdikbudristek,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
    <w:p w14:paraId="25D4E4EE"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Penelitian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menyoroti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respon</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yang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sangat </w:t>
      </w:r>
      <w:proofErr w:type="spellStart"/>
      <w:r w:rsidRPr="00762BE0">
        <w:rPr>
          <w:rFonts w:ascii="Book Antiqua" w:eastAsia="Times" w:hAnsi="Book Antiqua" w:cs="Times New Roman"/>
          <w:bCs/>
          <w:iCs/>
        </w:rPr>
        <w:t>berhubungan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erat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penerapan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pihak</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memasang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ekspektasi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tertentu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terhadap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perkembangan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akademik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guru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pencapaian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diperlukan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kesamaan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terwujud</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tujuan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pemerintah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memenuhi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sepanjang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hayat</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tingkatan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manapun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yaitu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memaksakan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memperkuat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perkembangan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terlebih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dahulu</w:t>
      </w:r>
      <w:proofErr w:type="spellEnd"/>
      <w:r w:rsidRPr="00762BE0">
        <w:rPr>
          <w:rFonts w:ascii="Book Antiqua" w:eastAsia="Times" w:hAnsi="Book Antiqua" w:cs="Times New Roman"/>
          <w:bCs/>
          <w:iCs/>
        </w:rPr>
        <w:t xml:space="preserve">. Adapun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dimaksud</w:t>
      </w:r>
      <w:proofErr w:type="spellEnd"/>
      <w:r w:rsidRPr="00762BE0">
        <w:rPr>
          <w:rFonts w:ascii="Book Antiqua" w:eastAsia="Times" w:hAnsi="Book Antiqua" w:cs="Times New Roman"/>
          <w:bCs/>
          <w:iCs/>
        </w:rPr>
        <w:t xml:space="preserve"> </w:t>
      </w:r>
      <w:proofErr w:type="spellStart"/>
      <w:proofErr w:type="gram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gramEnd"/>
    </w:p>
    <w:p w14:paraId="735F506E"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t>Mengenal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nilai</w:t>
      </w:r>
      <w:proofErr w:type="spellEnd"/>
      <w:r w:rsidRPr="00762BE0">
        <w:rPr>
          <w:rFonts w:ascii="Book Antiqua" w:eastAsia="Times" w:hAnsi="Book Antiqua" w:cs="Times New Roman"/>
          <w:bCs/>
          <w:iCs/>
        </w:rPr>
        <w:t xml:space="preserve"> agama dan </w:t>
      </w:r>
      <w:proofErr w:type="spellStart"/>
      <w:r w:rsidRPr="00762BE0">
        <w:rPr>
          <w:rFonts w:ascii="Book Antiqua" w:eastAsia="Times" w:hAnsi="Book Antiqua" w:cs="Times New Roman"/>
          <w:bCs/>
          <w:iCs/>
        </w:rPr>
        <w:t>budi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pekerti</w:t>
      </w:r>
      <w:proofErr w:type="spellEnd"/>
      <w:r w:rsidRPr="00762BE0">
        <w:rPr>
          <w:rFonts w:ascii="Book Antiqua" w:eastAsia="Times" w:hAnsi="Book Antiqua" w:cs="Times New Roman"/>
          <w:bCs/>
          <w:iCs/>
        </w:rPr>
        <w:t xml:space="preserve"> </w:t>
      </w:r>
    </w:p>
    <w:p w14:paraId="2A9D813A"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t>Kematangan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emosi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cukup</w:t>
      </w:r>
      <w:proofErr w:type="spellEnd"/>
      <w:r w:rsidRPr="00762BE0">
        <w:rPr>
          <w:rFonts w:ascii="Book Antiqua" w:eastAsia="Times" w:hAnsi="Book Antiqua" w:cs="Times New Roman"/>
          <w:bCs/>
          <w:iCs/>
        </w:rPr>
        <w:t xml:space="preserve"> </w:t>
      </w:r>
    </w:p>
    <w:p w14:paraId="77734BE2"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lastRenderedPageBreak/>
        <w:t>Keterampilan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sosial</w:t>
      </w:r>
      <w:proofErr w:type="spellEnd"/>
      <w:r w:rsidRPr="00762BE0">
        <w:rPr>
          <w:rFonts w:ascii="Book Antiqua" w:eastAsia="Times" w:hAnsi="Book Antiqua" w:cs="Times New Roman"/>
          <w:bCs/>
          <w:iCs/>
        </w:rPr>
        <w:t xml:space="preserve"> dan Bahasa yang </w:t>
      </w:r>
      <w:proofErr w:type="spellStart"/>
      <w:r w:rsidRPr="00762BE0">
        <w:rPr>
          <w:rFonts w:ascii="Book Antiqua" w:eastAsia="Times" w:hAnsi="Book Antiqua" w:cs="Times New Roman"/>
          <w:bCs/>
          <w:iCs/>
        </w:rPr>
        <w:t>memadai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berinteraksi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teman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individu</w:t>
      </w:r>
      <w:proofErr w:type="spellEnd"/>
      <w:r w:rsidRPr="00762BE0">
        <w:rPr>
          <w:rFonts w:ascii="Book Antiqua" w:eastAsia="Times" w:hAnsi="Book Antiqua" w:cs="Times New Roman"/>
          <w:bCs/>
          <w:iCs/>
        </w:rPr>
        <w:t xml:space="preserve"> lain</w:t>
      </w:r>
    </w:p>
    <w:p w14:paraId="1D3317B0"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t>Pemaknaan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positif</w:t>
      </w:r>
      <w:proofErr w:type="spellEnd"/>
      <w:r w:rsidRPr="00762BE0">
        <w:rPr>
          <w:rFonts w:ascii="Book Antiqua" w:eastAsia="Times" w:hAnsi="Book Antiqua" w:cs="Times New Roman"/>
          <w:bCs/>
          <w:iCs/>
        </w:rPr>
        <w:t xml:space="preserve"> </w:t>
      </w:r>
    </w:p>
    <w:p w14:paraId="4C2074B5"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t>Pengembangan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keterampilan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motorik</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perawatan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
    <w:p w14:paraId="142A1F52" w14:textId="77777777" w:rsidR="00762BE0" w:rsidRPr="00762BE0" w:rsidRDefault="00762BE0" w:rsidP="00762BE0">
      <w:pPr>
        <w:pStyle w:val="Normal1"/>
        <w:numPr>
          <w:ilvl w:val="0"/>
          <w:numId w:val="9"/>
        </w:numPr>
        <w:spacing w:after="0" w:line="240" w:lineRule="auto"/>
        <w:ind w:left="360"/>
        <w:jc w:val="both"/>
        <w:rPr>
          <w:rFonts w:ascii="Book Antiqua" w:eastAsia="Times" w:hAnsi="Book Antiqua" w:cs="Times New Roman"/>
          <w:bCs/>
          <w:iCs/>
        </w:rPr>
      </w:pPr>
      <w:proofErr w:type="spellStart"/>
      <w:r w:rsidRPr="00762BE0">
        <w:rPr>
          <w:rFonts w:ascii="Book Antiqua" w:eastAsia="Times" w:hAnsi="Book Antiqua" w:cs="Times New Roman"/>
          <w:bCs/>
          <w:iCs/>
        </w:rPr>
        <w:t>Kematangan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kognitif</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cukup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berkegiatan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literasi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numerasi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hal-hal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sederhana</w:t>
      </w:r>
      <w:proofErr w:type="spellEnd"/>
      <w:r w:rsidRPr="00762BE0">
        <w:rPr>
          <w:rFonts w:ascii="Book Antiqua" w:eastAsia="Times" w:hAnsi="Book Antiqua" w:cs="Times New Roman"/>
          <w:bCs/>
          <w:iCs/>
        </w:rPr>
        <w:t>)</w:t>
      </w:r>
    </w:p>
    <w:p w14:paraId="2F003EEB" w14:textId="77777777" w:rsidR="00762BE0" w:rsidRPr="00762BE0" w:rsidRDefault="00762BE0" w:rsidP="00762BE0">
      <w:pPr>
        <w:pStyle w:val="Normal1"/>
        <w:spacing w:after="0" w:line="240" w:lineRule="auto"/>
        <w:jc w:val="both"/>
        <w:rPr>
          <w:rFonts w:ascii="Book Antiqua" w:eastAsia="Times" w:hAnsi="Book Antiqua" w:cs="Times New Roman"/>
          <w:bCs/>
          <w:iCs/>
        </w:rPr>
      </w:pP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dibangun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berkesinambungan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melalui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lingkup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di PAUD </w:t>
      </w:r>
      <w:proofErr w:type="spellStart"/>
      <w:r w:rsidRPr="00762BE0">
        <w:rPr>
          <w:rFonts w:ascii="Book Antiqua" w:eastAsia="Times" w:hAnsi="Book Antiqua" w:cs="Times New Roman"/>
          <w:bCs/>
          <w:iCs/>
        </w:rPr>
        <w:t>hingga</w:t>
      </w:r>
      <w:proofErr w:type="spellEnd"/>
      <w:r w:rsidRPr="00762BE0">
        <w:rPr>
          <w:rFonts w:ascii="Book Antiqua" w:eastAsia="Times" w:hAnsi="Book Antiqua" w:cs="Times New Roman"/>
          <w:bCs/>
          <w:iCs/>
        </w:rPr>
        <w:t xml:space="preserve"> SD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awal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2, yang </w:t>
      </w:r>
      <w:proofErr w:type="spellStart"/>
      <w:r w:rsidRPr="00762BE0">
        <w:rPr>
          <w:rFonts w:ascii="Book Antiqua" w:eastAsia="Times" w:hAnsi="Book Antiqua" w:cs="Times New Roman"/>
          <w:bCs/>
          <w:iCs/>
        </w:rPr>
        <w:t>tentunya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dipayungi</w:t>
      </w:r>
      <w:proofErr w:type="spellEnd"/>
      <w:r w:rsidRPr="00762BE0">
        <w:rPr>
          <w:rFonts w:ascii="Book Antiqua" w:eastAsia="Times" w:hAnsi="Book Antiqua" w:cs="Times New Roman"/>
          <w:bCs/>
          <w:iCs/>
        </w:rPr>
        <w:t xml:space="preserve"> oleh </w:t>
      </w:r>
      <w:proofErr w:type="spellStart"/>
      <w:r w:rsidRPr="00762BE0">
        <w:rPr>
          <w:rFonts w:ascii="Book Antiqua" w:eastAsia="Times" w:hAnsi="Book Antiqua" w:cs="Times New Roman"/>
          <w:bCs/>
          <w:iCs/>
        </w:rPr>
        <w:t>standar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lulusan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(STPPA)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{"citationItems":[{"id":"ITEM-1","itemData":{"author":[{"dropping-particle":"","family":"Kemdikbudristek","given":"","non-dropping-particle":"","parse-names":false,"suffix":""}],"id":"ITEM-1","issue":"v","issued":{"date-parts":[["2023"]]},"title":"Permainan “ Mana yang Miskonsepsi ”? Permainan “ Mana yang Miskonsepsi ”?","type":"article"},"uris":["http://www.mendeley.com/documents/?uuid=4cf0818a-7d70-41c2-b42f-adc4f7fa524d"]}],"mendeley":{"formattedCitation":"(Kemdikbudristek, 2023)","plainTextFormattedCitation":"(Kemdikbudristek, 2023)","previouslyFormattedCitation":"(Kemdikbudristek,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(Kemdikbudristek,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w:t>
      </w:r>
    </w:p>
    <w:p w14:paraId="377A84B4"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Kematangan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emosi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perkembangan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akibat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pertambahan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bagaimana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mengendalikan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menghadapi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situasi</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sekitarnya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mampu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bersosialisasi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orang-orang di </w:t>
      </w:r>
      <w:proofErr w:type="spellStart"/>
      <w:r w:rsidRPr="00762BE0">
        <w:rPr>
          <w:rFonts w:ascii="Book Antiqua" w:eastAsia="Times" w:hAnsi="Book Antiqua" w:cs="Times New Roman"/>
          <w:bCs/>
          <w:iCs/>
        </w:rPr>
        <w:t>lingkungannya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mampu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pribadi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mandiri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regulasi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
        </w:rPr>
        <w:t>self regulation</w:t>
      </w:r>
      <w:proofErr w:type="spellEnd"/>
      <w:r w:rsidRPr="00762BE0">
        <w:rPr>
          <w:rFonts w:ascii="Book Antiqua" w:eastAsia="Times" w:hAnsi="Book Antiqua" w:cs="Times New Roman"/>
          <w:bCs/>
          <w:i/>
        </w:rPr>
        <w:t>).</w:t>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pendidikan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
        </w:rPr>
        <w:t>self regulation</w:t>
      </w:r>
      <w:proofErr w:type="spellEnd"/>
      <w:r w:rsidRPr="00762BE0">
        <w:rPr>
          <w:rFonts w:ascii="Book Antiqua" w:eastAsia="Times" w:hAnsi="Book Antiqua" w:cs="Times New Roman"/>
          <w:bCs/>
          <w:i/>
        </w:rPr>
        <w:t xml:space="preserve"> </w:t>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hal</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yaitu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komponen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berupa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kognitif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perilaku</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emosional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dicirikan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interaksi</w:t>
      </w:r>
      <w:proofErr w:type="spellEnd"/>
      <w:r w:rsidRPr="00762BE0">
        <w:rPr>
          <w:rFonts w:ascii="Book Antiqua" w:eastAsia="Times" w:hAnsi="Book Antiqua" w:cs="Times New Roman"/>
          <w:bCs/>
          <w:iCs/>
        </w:rPr>
        <w:t xml:space="preserve"> timbal </w:t>
      </w:r>
      <w:proofErr w:type="spellStart"/>
      <w:r w:rsidRPr="00762BE0">
        <w:rPr>
          <w:rFonts w:ascii="Book Antiqua" w:eastAsia="Times" w:hAnsi="Book Antiqua" w:cs="Times New Roman"/>
          <w:bCs/>
          <w:iCs/>
        </w:rPr>
        <w:t>balik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sadar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usaha</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reflektif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aspek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sadar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otomatis</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reaktif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respons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emosional</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fisiologis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terhadap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rangsangan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Brandes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Yuliantina","given":"Irma","non-dropping-particle":"","parse-names":false,"suffix":""},{"dropping-particle":"","family":"Ambarrukmi","given":"Santi","non-dropping-particle":"","parse-names":false,"suffix":""},{"dropping-particle":"","family":"Yuniarti","given":"Sri Lestari","non-dropping-particle":"","parse-names":false,"suffix":""},{"dropping-particle":"","family":"Isaeni","given":"Nita","non-dropping-particle":"","parse-names":false,"suffix":""}],"id":"ITEM-1","issue":"2","issued":{"date-parts":[["2023"]]},"page":"79-86","title":"PKM Bimbingan Teknis Transisi PAUD-SD untuk Guru PAUD dan Guru SD","type":"article-journal","volume":"2"},"uris":["http://www.mendeley.com/documents/?uuid=f345bf72-cd9b-459b-a777-3451e18bf503"]}],"mendeley":{"formattedCitation":"(Yuliantina et al., 2023)","plainTextFormattedCitation":"(Yuliantina et al., 2023)","previouslyFormattedCitation":"(Yuliantina et al.,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(Yuliantina et al.,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w:t>
      </w:r>
    </w:p>
    <w:p w14:paraId="7241C43B"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Regulasi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aspek</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dan sangat </w:t>
      </w:r>
      <w:proofErr w:type="spellStart"/>
      <w:r w:rsidRPr="00762BE0">
        <w:rPr>
          <w:rFonts w:ascii="Book Antiqua" w:eastAsia="Times" w:hAnsi="Book Antiqua" w:cs="Times New Roman"/>
          <w:bCs/>
          <w:iCs/>
        </w:rPr>
        <w:t>menentukan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sikap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aspek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digunakan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mengaktifkan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mengatur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pikiran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perilaku</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emosi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mencapai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tujuan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Sementara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itu</w:t>
      </w:r>
      <w:proofErr w:type="spellEnd"/>
      <w:r w:rsidRPr="00762BE0">
        <w:rPr>
          <w:rFonts w:ascii="Book Antiqua" w:eastAsia="Times" w:hAnsi="Book Antiqua" w:cs="Times New Roman"/>
          <w:bCs/>
          <w:iCs/>
        </w:rPr>
        <w:t xml:space="preserve">, masa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sebuah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adaptasi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psikologis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sosial</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pendidikan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sedang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berlangusng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perpindahan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tempat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lainnya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sebuah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penyesuaian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individu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berperan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perubahan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konteks</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persepsi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mengenai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sendiri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lingkungannya</w:t>
      </w:r>
      <w:proofErr w:type="spellEnd"/>
      <w:r w:rsidRPr="00762BE0">
        <w:rPr>
          <w:rFonts w:ascii="Book Antiqua" w:eastAsia="Times" w:hAnsi="Book Antiqua" w:cs="Times New Roman"/>
          <w:bCs/>
          <w:iCs/>
        </w:rPr>
        <w:t xml:space="preserve"> (Cassoni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{"citationItems":[{"id":"ITEM-1","itemData":{"DOI":"10.31004/obsesi.v7i1.3632","abstract":"Peralihan ke Sekolah Dasar (SD) adalah proses penyesuaian lingkungan untuk mempersiapkan anak memasuki jenjang pendidikan dasar yang akan diterimanya setelah Taman Kanak-Kanak (TK). Karena lingkungan di Sekolah Dasar (SD) berbeda dengan lingkungan di TK, anak usia dini harus memiliki regulasi diri yang kuat agar siap memasuki TK. Oleh karena itu, tujuan dari penelitian ini adalah untuk menemukan cara baru dalam mengajar dan menggunakan video animasi 2D untuk membantu orang tua mengetahui apakah anak mereka siap untuk pindah dari PAUD ke SD. Penelitian dan pengembangan (RD) adalah pendekatan yang lebih disukai saat menggunakan pendekatan model ADDIE. Tahapan penelitian ini adalah sebagai berikut: analisis kebutuhan; menyusun rencana; produksi barang; evaluasi; dan implementasinya. Kuesioner Validator dan metode pengumpulan data mengungkapkan bahwa hasil validasi media video animasi memiliki persentase sebesar 3,91%, sedangkan hasil validasi konten video animasi memiliki persentase sebesar 3,81%. untuk menghitung rata-rata hasil validasi materi dan video animasi, serta mengujinya pada anak-anak dari segi visual, bahasa, audio, pemrograman, tampilan, dan isi/materi.","author":[{"dropping-particle":"","family":"Hasmalena","given":"Hasmalena","non-dropping-particle":"","parse-names":false,"suffix":""},{"dropping-particle":"","family":"Syafdaningsih","given":"Syafdaningsih","non-dropping-particle":"","parse-names":false,"suffix":""},{"dropping-particle":"","family":"Laihat","given":"Laihat","non-dropping-particle":"","parse-names":false,"suffix":""},{"dropping-particle":"","family":"Kurniah","given":"Nina","non-dropping-particle":"","parse-names":false,"suffix":""},{"dropping-particle":"","family":"Zulaiha","given":"Dara","non-dropping-particle":"","parse-names":false,"suffix":""},{"dropping-particle":"","family":"Siregar","given":"Rina Rahayu","non-dropping-particle":"","parse-names":false,"suffix":""},{"dropping-particle":"","family":"Pagarwati","given":"Lia Dwi Ayu","non-dropping-particle":"","parse-names":false,"suffix":""},{"dropping-particle":"","family":"Noviyanti","given":"Tri","non-dropping-particle":"","parse-names":false,"suffix":""}],"container-title":"Jurnal Obsesi : Jurnal Pendidikan Anak Usia Dini","id":"ITEM-1","issue":"1","issued":{"date-parts":[["2023"]]},"page":"637-646","title":"Pengembangan Media Video Animasi 2D Materi Regulasi Diri untuk Masa Transisi ke SD","type":"article-journal","volume":"7"},"uris":["http://www.mendeley.com/documents/?uuid=1445e8e1-6021-4f61-a100-9da01dce083b"]}],"mendeley":{"formattedCitation":"(Hasmalena et al., 2023)","plainTextFormattedCitation":"(Hasmalena et al., 2023)","previouslyFormattedCitation":"(Hasmalena et al.,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(Hasmalena et al.,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Menurut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Nugraheni</w:t>
      </w:r>
      <w:proofErr w:type="spellEnd"/>
      <w:r w:rsidRPr="00762BE0">
        <w:rPr>
          <w:rFonts w:ascii="Book Antiqua" w:eastAsia="Times" w:hAnsi="Book Antiqua" w:cs="Times New Roman"/>
          <w:bCs/>
          <w:iCs/>
        </w:rPr>
        <w:t xml:space="preserve"> (2021), </w:t>
      </w:r>
      <w:proofErr w:type="spellStart"/>
      <w:r w:rsidRPr="00762BE0">
        <w:rPr>
          <w:rFonts w:ascii="Book Antiqua" w:eastAsia="Times" w:hAnsi="Book Antiqua" w:cs="Times New Roman"/>
          <w:bCs/>
          <w:iCs/>
        </w:rPr>
        <w:t>regulasi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merupakan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komponen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kesiapan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khususnya</w:t>
      </w:r>
      <w:proofErr w:type="spellEnd"/>
      <w:r w:rsidRPr="00762BE0">
        <w:rPr>
          <w:rFonts w:ascii="Book Antiqua" w:eastAsia="Times" w:hAnsi="Book Antiqua" w:cs="Times New Roman"/>
          <w:bCs/>
          <w:iCs/>
        </w:rPr>
        <w:t xml:space="preserve"> pada masa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
    <w:p w14:paraId="6011F947"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Setelah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penyebaran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angket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ditemukan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informasi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menunjukkan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53,3%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30 </w:t>
      </w:r>
      <w:proofErr w:type="spellStart"/>
      <w:r w:rsidRPr="00762BE0">
        <w:rPr>
          <w:rFonts w:ascii="Book Antiqua" w:eastAsia="Times" w:hAnsi="Book Antiqua" w:cs="Times New Roman"/>
          <w:bCs/>
          <w:iCs/>
        </w:rPr>
        <w:t>responden</w:t>
      </w:r>
      <w:proofErr w:type="spellEnd"/>
      <w:r w:rsidRPr="00762BE0">
        <w:rPr>
          <w:rFonts w:ascii="Book Antiqua" w:eastAsia="Times" w:hAnsi="Book Antiqua" w:cs="Times New Roman"/>
          <w:bCs/>
          <w:iCs/>
        </w:rPr>
        <w:t xml:space="preserve"> (16 orang) yang </w:t>
      </w:r>
      <w:proofErr w:type="spellStart"/>
      <w:r w:rsidRPr="00762BE0">
        <w:rPr>
          <w:rFonts w:ascii="Book Antiqua" w:eastAsia="Times" w:hAnsi="Book Antiqua" w:cs="Times New Roman"/>
          <w:bCs/>
          <w:iCs/>
        </w:rPr>
        <w:t>terdiri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atas</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mengetahui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informasi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dan </w:t>
      </w:r>
      <w:proofErr w:type="spellStart"/>
      <w:r w:rsidRPr="00762BE0">
        <w:rPr>
          <w:rFonts w:ascii="Book Antiqua" w:eastAsia="Times" w:hAnsi="Book Antiqua" w:cs="Times New Roman"/>
          <w:bCs/>
          <w:iCs/>
        </w:rPr>
        <w:t>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menyadari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miskonsepsi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dan 46,7% (14 orang) </w:t>
      </w:r>
      <w:proofErr w:type="spellStart"/>
      <w:r w:rsidRPr="00762BE0">
        <w:rPr>
          <w:rFonts w:ascii="Book Antiqua" w:eastAsia="Times" w:hAnsi="Book Antiqua" w:cs="Times New Roman"/>
          <w:bCs/>
          <w:iCs/>
        </w:rPr>
        <w:t>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mengetahui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informasi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sebelumnya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baik</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guru </w:t>
      </w:r>
      <w:proofErr w:type="spellStart"/>
      <w:r w:rsidRPr="00762BE0">
        <w:rPr>
          <w:rFonts w:ascii="Book Antiqua" w:eastAsia="Times" w:hAnsi="Book Antiqua" w:cs="Times New Roman"/>
          <w:bCs/>
          <w:iCs/>
        </w:rPr>
        <w:t>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sepenuhnya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memahami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
    <w:p w14:paraId="2C94FDB9" w14:textId="239AF893"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t xml:space="preserve">Adapun </w:t>
      </w:r>
      <w:proofErr w:type="spellStart"/>
      <w:r w:rsidRPr="00762BE0">
        <w:rPr>
          <w:rFonts w:ascii="Book Antiqua" w:eastAsia="Times" w:hAnsi="Book Antiqua" w:cs="Times New Roman"/>
          <w:bCs/>
          <w:iCs/>
        </w:rPr>
        <w:t>hasil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penelitian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dirangkum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diagram di </w:t>
      </w:r>
      <w:proofErr w:type="spellStart"/>
      <w:r w:rsidRPr="00762BE0">
        <w:rPr>
          <w:rFonts w:ascii="Book Antiqua" w:eastAsia="Times" w:hAnsi="Book Antiqua" w:cs="Times New Roman"/>
          <w:bCs/>
          <w:iCs/>
        </w:rPr>
        <w:t>bawah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berdasarkan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prosentase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respon</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mengenai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rencana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Sebelum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wawancara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angket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peneliti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memberikan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sedikit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gambaran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apa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itu</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kemudian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meminta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para </w:t>
      </w:r>
      <w:proofErr w:type="spellStart"/>
      <w:r w:rsidRPr="00762BE0">
        <w:rPr>
          <w:rFonts w:ascii="Book Antiqua" w:eastAsia="Times" w:hAnsi="Book Antiqua" w:cs="Times New Roman"/>
          <w:bCs/>
          <w:iCs/>
        </w:rPr>
        <w:t>sumber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informasi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utama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yaitu</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w:t>
      </w:r>
    </w:p>
    <w:p w14:paraId="6AD66F62" w14:textId="0B3EE025" w:rsidR="00762BE0" w:rsidRDefault="00593C94" w:rsidP="00762BE0">
      <w:pPr>
        <w:pStyle w:val="Normal1"/>
        <w:spacing w:after="0" w:line="240" w:lineRule="auto"/>
        <w:ind w:firstLine="630"/>
        <w:jc w:val="center"/>
        <w:rPr>
          <w:rFonts w:ascii="Book Antiqua" w:eastAsia="Times" w:hAnsi="Book Antiqua" w:cs="Times New Roman"/>
          <w:b/>
          <w:iCs/>
        </w:rPr>
      </w:pPr>
      <w:r w:rsidRPr="00762BE0">
        <w:rPr>
          <w:rFonts w:ascii="Book Antiqua" w:hAnsi="Book Antiqua"/>
          <w:noProof/>
        </w:rPr>
        <w:lastRenderedPageBreak/>
        <w:drawing>
          <wp:anchor distT="0" distB="0" distL="114300" distR="114300" simplePos="0" relativeHeight="251662336" behindDoc="0" locked="0" layoutInCell="1" allowOverlap="1" wp14:anchorId="1CBB4FC7" wp14:editId="2396C8DA">
            <wp:simplePos x="0" y="0"/>
            <wp:positionH relativeFrom="column">
              <wp:posOffset>530860</wp:posOffset>
            </wp:positionH>
            <wp:positionV relativeFrom="paragraph">
              <wp:posOffset>0</wp:posOffset>
            </wp:positionV>
            <wp:extent cx="4763770" cy="2607310"/>
            <wp:effectExtent l="0" t="0" r="17780" b="2540"/>
            <wp:wrapThrough wrapText="bothSides">
              <wp:wrapPolygon edited="0">
                <wp:start x="0" y="0"/>
                <wp:lineTo x="0" y="21463"/>
                <wp:lineTo x="21594" y="21463"/>
                <wp:lineTo x="21594" y="0"/>
                <wp:lineTo x="0" y="0"/>
              </wp:wrapPolygon>
            </wp:wrapThrough>
            <wp:docPr id="189462195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762BE0" w:rsidRPr="00762BE0">
        <w:rPr>
          <w:rFonts w:ascii="Book Antiqua" w:eastAsia="Times" w:hAnsi="Book Antiqua" w:cs="Times New Roman"/>
          <w:b/>
          <w:iCs/>
        </w:rPr>
        <w:t xml:space="preserve">Gambar 1 Diagram </w:t>
      </w:r>
      <w:proofErr w:type="spellStart"/>
      <w:r w:rsidR="00762BE0" w:rsidRPr="00762BE0">
        <w:rPr>
          <w:rFonts w:ascii="Book Antiqua" w:eastAsia="Times" w:hAnsi="Book Antiqua" w:cs="Times New Roman"/>
          <w:b/>
          <w:iCs/>
        </w:rPr>
        <w:t>Prosentase</w:t>
      </w:r>
      <w:proofErr w:type="spellEnd"/>
      <w:r w:rsidR="00762BE0" w:rsidRPr="00762BE0">
        <w:rPr>
          <w:rFonts w:ascii="Book Antiqua" w:eastAsia="Times" w:hAnsi="Book Antiqua" w:cs="Times New Roman"/>
          <w:b/>
          <w:iCs/>
        </w:rPr>
        <w:t xml:space="preserve"> </w:t>
      </w:r>
      <w:proofErr w:type="spellStart"/>
      <w:r w:rsidR="00762BE0" w:rsidRPr="00762BE0">
        <w:rPr>
          <w:rFonts w:ascii="Book Antiqua" w:eastAsia="Times" w:hAnsi="Book Antiqua" w:cs="Times New Roman"/>
          <w:b/>
          <w:iCs/>
        </w:rPr>
        <w:t>Respon</w:t>
      </w:r>
      <w:proofErr w:type="spellEnd"/>
      <w:r w:rsidR="00762BE0" w:rsidRPr="00762BE0">
        <w:rPr>
          <w:rFonts w:ascii="Book Antiqua" w:eastAsia="Times" w:hAnsi="Book Antiqua" w:cs="Times New Roman"/>
          <w:b/>
          <w:iCs/>
        </w:rPr>
        <w:t xml:space="preserve"> Orang </w:t>
      </w:r>
      <w:proofErr w:type="spellStart"/>
      <w:r w:rsidR="00762BE0" w:rsidRPr="00762BE0">
        <w:rPr>
          <w:rFonts w:ascii="Book Antiqua" w:eastAsia="Times" w:hAnsi="Book Antiqua" w:cs="Times New Roman"/>
          <w:b/>
          <w:iCs/>
        </w:rPr>
        <w:t>Tua</w:t>
      </w:r>
      <w:proofErr w:type="spellEnd"/>
      <w:r w:rsidR="00762BE0" w:rsidRPr="00762BE0">
        <w:rPr>
          <w:rFonts w:ascii="Book Antiqua" w:eastAsia="Times" w:hAnsi="Book Antiqua" w:cs="Times New Roman"/>
          <w:b/>
          <w:iCs/>
        </w:rPr>
        <w:t xml:space="preserve"> dan Guru </w:t>
      </w:r>
      <w:proofErr w:type="spellStart"/>
      <w:r w:rsidR="00762BE0" w:rsidRPr="00762BE0">
        <w:rPr>
          <w:rFonts w:ascii="Book Antiqua" w:eastAsia="Times" w:hAnsi="Book Antiqua" w:cs="Times New Roman"/>
          <w:b/>
          <w:iCs/>
        </w:rPr>
        <w:t>Terhadap</w:t>
      </w:r>
      <w:proofErr w:type="spellEnd"/>
      <w:r w:rsidR="00762BE0" w:rsidRPr="00762BE0">
        <w:rPr>
          <w:rFonts w:ascii="Book Antiqua" w:eastAsia="Times" w:hAnsi="Book Antiqua" w:cs="Times New Roman"/>
          <w:b/>
          <w:iCs/>
        </w:rPr>
        <w:t xml:space="preserve"> </w:t>
      </w:r>
      <w:proofErr w:type="spellStart"/>
      <w:r w:rsidR="00762BE0" w:rsidRPr="00762BE0">
        <w:rPr>
          <w:rFonts w:ascii="Book Antiqua" w:eastAsia="Times" w:hAnsi="Book Antiqua" w:cs="Times New Roman"/>
          <w:b/>
          <w:iCs/>
        </w:rPr>
        <w:t>Rencana</w:t>
      </w:r>
      <w:proofErr w:type="spellEnd"/>
      <w:r w:rsidR="00762BE0" w:rsidRPr="00762BE0">
        <w:rPr>
          <w:rFonts w:ascii="Book Antiqua" w:eastAsia="Times" w:hAnsi="Book Antiqua" w:cs="Times New Roman"/>
          <w:b/>
          <w:iCs/>
        </w:rPr>
        <w:t xml:space="preserve"> </w:t>
      </w:r>
      <w:proofErr w:type="spellStart"/>
      <w:r w:rsidR="00762BE0" w:rsidRPr="00762BE0">
        <w:rPr>
          <w:rFonts w:ascii="Book Antiqua" w:eastAsia="Times" w:hAnsi="Book Antiqua" w:cs="Times New Roman"/>
          <w:b/>
          <w:iCs/>
        </w:rPr>
        <w:t>Pelaksanaan</w:t>
      </w:r>
      <w:proofErr w:type="spellEnd"/>
      <w:r w:rsidR="00762BE0" w:rsidRPr="00762BE0">
        <w:rPr>
          <w:rFonts w:ascii="Book Antiqua" w:eastAsia="Times" w:hAnsi="Book Antiqua" w:cs="Times New Roman"/>
          <w:b/>
          <w:iCs/>
        </w:rPr>
        <w:t xml:space="preserve"> </w:t>
      </w:r>
      <w:proofErr w:type="spellStart"/>
      <w:r w:rsidR="00762BE0" w:rsidRPr="00762BE0">
        <w:rPr>
          <w:rFonts w:ascii="Book Antiqua" w:eastAsia="Times" w:hAnsi="Book Antiqua" w:cs="Times New Roman"/>
          <w:b/>
          <w:iCs/>
        </w:rPr>
        <w:t>Transisi</w:t>
      </w:r>
      <w:proofErr w:type="spellEnd"/>
      <w:r w:rsidR="00762BE0" w:rsidRPr="00762BE0">
        <w:rPr>
          <w:rFonts w:ascii="Book Antiqua" w:eastAsia="Times" w:hAnsi="Book Antiqua" w:cs="Times New Roman"/>
          <w:b/>
          <w:iCs/>
        </w:rPr>
        <w:t xml:space="preserve"> PAUD SD</w:t>
      </w:r>
    </w:p>
    <w:p w14:paraId="3327B492" w14:textId="77777777" w:rsidR="00593C94" w:rsidRPr="00762BE0" w:rsidRDefault="00593C94" w:rsidP="00762BE0">
      <w:pPr>
        <w:pStyle w:val="Normal1"/>
        <w:spacing w:after="0" w:line="240" w:lineRule="auto"/>
        <w:ind w:firstLine="630"/>
        <w:jc w:val="center"/>
        <w:rPr>
          <w:rFonts w:ascii="Book Antiqua" w:eastAsia="Times" w:hAnsi="Book Antiqua" w:cs="Times New Roman"/>
          <w:b/>
          <w:iCs/>
        </w:rPr>
      </w:pPr>
    </w:p>
    <w:p w14:paraId="3F7BDFE3"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t xml:space="preserve">Diagram di </w:t>
      </w:r>
      <w:proofErr w:type="spellStart"/>
      <w:r w:rsidRPr="00762BE0">
        <w:rPr>
          <w:rFonts w:ascii="Book Antiqua" w:eastAsia="Times" w:hAnsi="Book Antiqua" w:cs="Times New Roman"/>
          <w:bCs/>
          <w:iCs/>
        </w:rPr>
        <w:t>atas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gambaran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indikator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kinerja</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ingin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dicapai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praktik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penguatan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 1)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penerimaan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SD; 2) </w:t>
      </w:r>
      <w:proofErr w:type="spellStart"/>
      <w:r w:rsidRPr="00762BE0">
        <w:rPr>
          <w:rFonts w:ascii="Book Antiqua" w:eastAsia="Times" w:hAnsi="Book Antiqua" w:cs="Times New Roman"/>
          <w:bCs/>
          <w:iCs/>
        </w:rPr>
        <w:t>melaksanakan</w:t>
      </w:r>
      <w:proofErr w:type="spellEnd"/>
      <w:r w:rsidRPr="00762BE0">
        <w:rPr>
          <w:rFonts w:ascii="Book Antiqua" w:eastAsia="Times" w:hAnsi="Book Antiqua" w:cs="Times New Roman"/>
          <w:bCs/>
          <w:iCs/>
        </w:rPr>
        <w:t xml:space="preserve"> masa </w:t>
      </w:r>
      <w:proofErr w:type="spellStart"/>
      <w:r w:rsidRPr="00762BE0">
        <w:rPr>
          <w:rFonts w:ascii="Book Antiqua" w:eastAsia="Times" w:hAnsi="Book Antiqua" w:cs="Times New Roman"/>
          <w:bCs/>
          <w:iCs/>
        </w:rPr>
        <w:t>perkenalan</w:t>
      </w:r>
      <w:proofErr w:type="spellEnd"/>
      <w:r w:rsidRPr="00762BE0">
        <w:rPr>
          <w:rFonts w:ascii="Book Antiqua" w:eastAsia="Times" w:hAnsi="Book Antiqua" w:cs="Times New Roman"/>
          <w:bCs/>
          <w:iCs/>
        </w:rPr>
        <w:t xml:space="preserve"> di dua </w:t>
      </w:r>
      <w:proofErr w:type="spellStart"/>
      <w:r w:rsidRPr="00762BE0">
        <w:rPr>
          <w:rFonts w:ascii="Book Antiqua" w:eastAsia="Times" w:hAnsi="Book Antiqua" w:cs="Times New Roman"/>
          <w:bCs/>
          <w:iCs/>
        </w:rPr>
        <w:t>minggu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pertama</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tahun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2023 di PAUD dan SD; 3) </w:t>
      </w:r>
      <w:proofErr w:type="spellStart"/>
      <w:r w:rsidRPr="00762BE0">
        <w:rPr>
          <w:rFonts w:ascii="Book Antiqua" w:eastAsia="Times" w:hAnsi="Book Antiqua" w:cs="Times New Roman"/>
          <w:bCs/>
          <w:iCs/>
        </w:rPr>
        <w:t>pelaksanaan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di PAUD dan SD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bermakana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kegiatan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asesmen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berupa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lisan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tulis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melainkan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Teknik yang </w:t>
      </w:r>
      <w:proofErr w:type="spellStart"/>
      <w:r w:rsidRPr="00762BE0">
        <w:rPr>
          <w:rFonts w:ascii="Book Antiqua" w:eastAsia="Times" w:hAnsi="Book Antiqua" w:cs="Times New Roman"/>
          <w:bCs/>
          <w:iCs/>
        </w:rPr>
        <w:t>menguatkan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sikap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positif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pelaporan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hasil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kepada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wali</w:t>
      </w:r>
      <w:proofErr w:type="spellEnd"/>
      <w:r w:rsidRPr="00762BE0">
        <w:rPr>
          <w:rFonts w:ascii="Book Antiqua" w:eastAsia="Times" w:hAnsi="Book Antiqua" w:cs="Times New Roman"/>
          <w:bCs/>
          <w:iCs/>
        </w:rPr>
        <w:t xml:space="preserve"> murid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{"citationItems":[{"id":"ITEM-1","itemData":{"author":[{"dropping-particle":"","family":"Kemdikbudristek","given":"","non-dropping-particle":"","parse-names":false,"suffix":""}],"id":"ITEM-1","issue":"v","issued":{"date-parts":[["2023"]]},"title":"Permainan “ Mana yang Miskonsepsi ”? Permainan “ Mana yang Miskonsepsi ”?","type":"article"},"uris":["http://www.mendeley.com/documents/?uuid=4cf0818a-7d70-41c2-b42f-adc4f7fa524d"]}],"mendeley":{"formattedCitation":"(Kemdikbudristek, 2023)","plainTextFormattedCitation":"(Kemdikbudristek, 2023)","previouslyFormattedCitation":"(Kemdikbudristek,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(Kemdikbudristek,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w:t>
      </w:r>
    </w:p>
    <w:p w14:paraId="0E48E6DA"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t xml:space="preserve">Pada </w:t>
      </w:r>
      <w:proofErr w:type="spellStart"/>
      <w:r w:rsidRPr="00762BE0">
        <w:rPr>
          <w:rFonts w:ascii="Book Antiqua" w:eastAsia="Times" w:hAnsi="Book Antiqua" w:cs="Times New Roman"/>
          <w:bCs/>
          <w:iCs/>
        </w:rPr>
        <w:t>indikator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penghapusan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calon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direspon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setuju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dihapuskan</w:t>
      </w:r>
      <w:proofErr w:type="spellEnd"/>
      <w:r w:rsidRPr="00762BE0">
        <w:rPr>
          <w:rFonts w:ascii="Book Antiqua" w:eastAsia="Times" w:hAnsi="Book Antiqua" w:cs="Times New Roman"/>
          <w:bCs/>
          <w:iCs/>
        </w:rPr>
        <w:t xml:space="preserve"> oleh para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Prosentasenya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70%. </w:t>
      </w:r>
      <w:proofErr w:type="spell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PPDB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selama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prosentase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dimasukkan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diagram.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menyadari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maksimal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penyerapan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lembaga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dan juga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dapat</w:t>
      </w:r>
      <w:proofErr w:type="spellEnd"/>
      <w:r w:rsidRPr="00762BE0">
        <w:rPr>
          <w:rFonts w:ascii="Book Antiqua" w:eastAsia="Times" w:hAnsi="Book Antiqua" w:cs="Times New Roman"/>
          <w:bCs/>
          <w:iCs/>
        </w:rPr>
        <w:t xml:space="preserve"> sangat </w:t>
      </w:r>
      <w:proofErr w:type="spellStart"/>
      <w:r w:rsidRPr="00762BE0">
        <w:rPr>
          <w:rFonts w:ascii="Book Antiqua" w:eastAsia="Times" w:hAnsi="Book Antiqua" w:cs="Times New Roman"/>
          <w:bCs/>
          <w:iCs/>
        </w:rPr>
        <w:t>berkembang</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penerimaan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diharapkan</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lembaga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selingkung</w:t>
      </w:r>
      <w:proofErr w:type="spellEnd"/>
      <w:r w:rsidRPr="00762BE0">
        <w:rPr>
          <w:rFonts w:ascii="Book Antiqua" w:eastAsia="Times" w:hAnsi="Book Antiqua" w:cs="Times New Roman"/>
          <w:bCs/>
          <w:iCs/>
        </w:rPr>
        <w:t xml:space="preserve"> Yayasan Al-Ilyas. </w:t>
      </w:r>
    </w:p>
    <w:p w14:paraId="1DCCF571"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Berikutnya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indikator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pelaksanaan</w:t>
      </w:r>
      <w:proofErr w:type="spellEnd"/>
      <w:r w:rsidRPr="00762BE0">
        <w:rPr>
          <w:rFonts w:ascii="Book Antiqua" w:eastAsia="Times" w:hAnsi="Book Antiqua" w:cs="Times New Roman"/>
          <w:bCs/>
          <w:iCs/>
        </w:rPr>
        <w:t xml:space="preserve"> masa </w:t>
      </w:r>
      <w:proofErr w:type="spellStart"/>
      <w:r w:rsidRPr="00762BE0">
        <w:rPr>
          <w:rFonts w:ascii="Book Antiqua" w:eastAsia="Times" w:hAnsi="Book Antiqua" w:cs="Times New Roman"/>
          <w:bCs/>
          <w:iCs/>
        </w:rPr>
        <w:t>orientasi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(MOS) </w:t>
      </w:r>
      <w:proofErr w:type="spellStart"/>
      <w:r w:rsidRPr="00762BE0">
        <w:rPr>
          <w:rFonts w:ascii="Book Antiqua" w:eastAsia="Times" w:hAnsi="Book Antiqua" w:cs="Times New Roman"/>
          <w:bCs/>
          <w:iCs/>
        </w:rPr>
        <w:t>bagi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ditunjukkan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60% </w:t>
      </w:r>
      <w:proofErr w:type="spellStart"/>
      <w:r w:rsidRPr="00762BE0">
        <w:rPr>
          <w:rFonts w:ascii="Book Antiqua" w:eastAsia="Times" w:hAnsi="Book Antiqua" w:cs="Times New Roman"/>
          <w:bCs/>
          <w:iCs/>
        </w:rPr>
        <w:t>setuju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dilaksanakan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Kemudian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proofErr w:type="gramStart"/>
      <w:r w:rsidRPr="00762BE0">
        <w:rPr>
          <w:rFonts w:ascii="Book Antiqua" w:eastAsia="Times" w:hAnsi="Book Antiqua" w:cs="Times New Roman"/>
          <w:bCs/>
          <w:iCs/>
        </w:rPr>
        <w:t>SD,disetujui</w:t>
      </w:r>
      <w:proofErr w:type="spellEnd"/>
      <w:proofErr w:type="gram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70%. </w:t>
      </w:r>
      <w:proofErr w:type="spellStart"/>
      <w:r w:rsidRPr="00762BE0">
        <w:rPr>
          <w:rFonts w:ascii="Book Antiqua" w:eastAsia="Times" w:hAnsi="Book Antiqua" w:cs="Times New Roman"/>
          <w:bCs/>
          <w:iCs/>
        </w:rPr>
        <w:t>Menurut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masa </w:t>
      </w:r>
      <w:proofErr w:type="spellStart"/>
      <w:r w:rsidRPr="00762BE0">
        <w:rPr>
          <w:rFonts w:ascii="Book Antiqua" w:eastAsia="Times" w:hAnsi="Book Antiqua" w:cs="Times New Roman"/>
          <w:bCs/>
          <w:iCs/>
        </w:rPr>
        <w:t>orientasi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proses </w:t>
      </w:r>
      <w:proofErr w:type="spellStart"/>
      <w:r w:rsidRPr="00762BE0">
        <w:rPr>
          <w:rFonts w:ascii="Book Antiqua" w:eastAsia="Times" w:hAnsi="Book Antiqua" w:cs="Times New Roman"/>
          <w:bCs/>
          <w:iCs/>
        </w:rPr>
        <w:t>mengenal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lingkungan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tempat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Jika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merasa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berada</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nyaman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menerima</w:t>
      </w:r>
      <w:proofErr w:type="spellEnd"/>
      <w:r w:rsidRPr="00762BE0">
        <w:rPr>
          <w:rFonts w:ascii="Book Antiqua" w:eastAsia="Times" w:hAnsi="Book Antiqua" w:cs="Times New Roman"/>
          <w:bCs/>
          <w:iCs/>
        </w:rPr>
        <w:t xml:space="preserve"> input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lebih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efektif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memperoleh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keberhasilan</w:t>
      </w:r>
      <w:proofErr w:type="spellEnd"/>
      <w:r w:rsidRPr="00762BE0">
        <w:rPr>
          <w:rFonts w:ascii="Book Antiqua" w:eastAsia="Times" w:hAnsi="Book Antiqua" w:cs="Times New Roman"/>
          <w:bCs/>
          <w:iCs/>
        </w:rPr>
        <w:t xml:space="preserve">. Karena </w:t>
      </w:r>
      <w:proofErr w:type="spellStart"/>
      <w:r w:rsidRPr="00762BE0">
        <w:rPr>
          <w:rFonts w:ascii="Book Antiqua" w:eastAsia="Times" w:hAnsi="Book Antiqua" w:cs="Times New Roman"/>
          <w:bCs/>
          <w:iCs/>
        </w:rPr>
        <w:t>semakin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semakin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membutuhkan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perlindungan</w:t>
      </w:r>
      <w:proofErr w:type="spellEnd"/>
      <w:r w:rsidRPr="00762BE0">
        <w:rPr>
          <w:rFonts w:ascii="Book Antiqua" w:eastAsia="Times" w:hAnsi="Book Antiqua" w:cs="Times New Roman"/>
          <w:bCs/>
          <w:iCs/>
        </w:rPr>
        <w:t xml:space="preserve"> dan rasa </w:t>
      </w:r>
      <w:proofErr w:type="spellStart"/>
      <w:r w:rsidRPr="00762BE0">
        <w:rPr>
          <w:rFonts w:ascii="Book Antiqua" w:eastAsia="Times" w:hAnsi="Book Antiqua" w:cs="Times New Roman"/>
          <w:bCs/>
          <w:iCs/>
        </w:rPr>
        <w:t>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orang lain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{"citationItems":[{"id":"ITEM-1","itemData":{"abstract":"Manusia, sebagai makhluk hidup dan makhluk sosial, memiliki kebutuhan dasar yang mesti terpenuhi agar dapat bertahan hidup dan memperoleh kehidupan yang nyaman, senang dan sejahtera, tak terkecuali anak usia dasar. Kebutuhan anak usia dasar (6-12 tahun) berbeda dengan kebutuhan anak remaja dan orang dewasa. Penelitian ini bertujuan untuk menganalisis kebutuhan anak usia dasar dan implikasinya terhadap penyelenggaraan pendidikan. Metode penelitian yang digunakan adalah metode penelitian kualitatif jenis library research. Berdasarkan hasil analisis, kebutuhan anak usia dasar meliputi enam aspek yaitu, Pertama kebutuhan fisiologis seperti makanan, minuman, wahana permainan dan sebagainya. Kedua, kebutuhan perlindungan dan rasa aman seperti lingkungan yang asri, aman dan damai. Ketiga, kebutuhan akan rasa kasih sayang dan perhatian. Keempat, kebutuhan akan penghargaan atas segala tindakan atau prestasi. Kelima, kebutuhan aktualisasi diri seperti menunjukan kemampuan (ability) atau bakat (talent) yang dimiliki. Keenam yaitu kebutuhan akan rasa sukses. Setiap individu dan tingkatan usia anak memiliki level kebutuhan yang berbeda-beda, dikarenakan adanya perbedaan faktor usia, fisik, psikologi, keturunan dan lingkungan. Kebutuhan anak usia dasar sangat berkaitan dengan proses pendidikan anak. Pada usia dasar, anak memiliki kemampuan berifkir dan bergerak yang masih terbatas. Anak juga memiliki sifat yang egois, keras kepala, manja dan sensitif yang masih sangat tinggi. Hematnya, sebagai pihak eksternal, orang tua, guru maupun orang dewasa mesti memahami tingkat kebutuhan dan karakter anak, supaya tidak terjadi kesalahan dalam mendidik dan mengajar dalam rangka membentuk pribadi anak yang beriman, cerdas dan berkarakter.","author":[{"dropping-particle":"","family":"Bujuri","given":"Dian Andesta","non-dropping-particle":"","parse-names":false,"suffix":""}],"container-title":"JIP:Jurnal Ilmiah PGMI","id":"ITEM-1","issue":"1","issued":{"date-parts":[["2018"]]},"page":"83-96","title":"JIP:Jurnal Ilmiah PGMI Volume 4, Nomor 1, Juni 2018 Analisis Kebutuhan Anak... Dian Andesta Bajuri","type":"article-journal","volume":"4"},"uris":["http://www.mendeley.com/documents/?uuid=37196d5a-8f67-4713-b4ba-fae22355d885"]}],"mendeley":{"formattedCitation":"(Bujuri, 2018)","plainTextFormattedCitation":"(Bujuri, 2018)","previouslyFormattedCitation":"(Bujuri, 2018)"},"properties":{"noteIndex":0},"schema":"https://github.com/citation-style-language/schema/raw/master/csl-citation.json"}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(Bujuri, 2018)</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
    <w:p w14:paraId="5AF0A506"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membaca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menulis</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berhitung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0-8 </w:t>
      </w:r>
      <w:proofErr w:type="spellStart"/>
      <w:r w:rsidRPr="00762BE0">
        <w:rPr>
          <w:rFonts w:ascii="Book Antiqua" w:eastAsia="Times" w:hAnsi="Book Antiqua" w:cs="Times New Roman"/>
          <w:bCs/>
          <w:iCs/>
        </w:rPr>
        <w:t>tahun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berkaitan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erat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literasi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numerasi</w:t>
      </w:r>
      <w:proofErr w:type="spellEnd"/>
      <w:r w:rsidRPr="00762BE0">
        <w:rPr>
          <w:rFonts w:ascii="Book Antiqua" w:eastAsia="Times" w:hAnsi="Book Antiqua" w:cs="Times New Roman"/>
          <w:bCs/>
          <w:iCs/>
        </w:rPr>
        <w:t xml:space="preserve">. Masyarakat </w:t>
      </w:r>
      <w:proofErr w:type="spellStart"/>
      <w:r w:rsidRPr="00762BE0">
        <w:rPr>
          <w:rFonts w:ascii="Book Antiqua" w:eastAsia="Times" w:hAnsi="Book Antiqua" w:cs="Times New Roman"/>
          <w:bCs/>
          <w:iCs/>
        </w:rPr>
        <w:t>awam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beranggapan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membaca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membunyikan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huruf</w:t>
      </w:r>
      <w:proofErr w:type="spellEnd"/>
      <w:r w:rsidRPr="00762BE0">
        <w:rPr>
          <w:rFonts w:ascii="Book Antiqua" w:eastAsia="Times" w:hAnsi="Book Antiqua" w:cs="Times New Roman"/>
          <w:bCs/>
          <w:iCs/>
        </w:rPr>
        <w:t xml:space="preserve"> A-Z, </w:t>
      </w:r>
      <w:proofErr w:type="spellStart"/>
      <w:r w:rsidRPr="00762BE0">
        <w:rPr>
          <w:rFonts w:ascii="Book Antiqua" w:eastAsia="Times" w:hAnsi="Book Antiqua" w:cs="Times New Roman"/>
          <w:bCs/>
          <w:iCs/>
        </w:rPr>
        <w:t>mengeja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suku</w:t>
      </w:r>
      <w:proofErr w:type="spellEnd"/>
      <w:r w:rsidRPr="00762BE0">
        <w:rPr>
          <w:rFonts w:ascii="Book Antiqua" w:eastAsia="Times" w:hAnsi="Book Antiqua" w:cs="Times New Roman"/>
          <w:bCs/>
          <w:iCs/>
        </w:rPr>
        <w:t xml:space="preserve"> kata, </w:t>
      </w:r>
      <w:proofErr w:type="spellStart"/>
      <w:r w:rsidRPr="00762BE0">
        <w:rPr>
          <w:rFonts w:ascii="Book Antiqua" w:eastAsia="Times" w:hAnsi="Book Antiqua" w:cs="Times New Roman"/>
          <w:bCs/>
          <w:iCs/>
        </w:rPr>
        <w:t>kefasihan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melafalkan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bacaan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keterampilan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menulis</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
        </w:rPr>
        <w:t xml:space="preserve">drilling </w:t>
      </w:r>
      <w:r w:rsidRPr="00762BE0">
        <w:rPr>
          <w:rFonts w:ascii="Book Antiqua" w:eastAsia="Times" w:hAnsi="Book Antiqua" w:cs="Times New Roman"/>
          <w:bCs/>
          <w:iCs/>
        </w:rPr>
        <w:t>(</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menerus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mengabaikan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konteks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bacaan</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{"citationItems":[{"id":"ITEM-1","itemData":{"author":[{"dropping-particle":"","family":"Kurikulum","given":"Badan Standar","non-dropping-particle":"","parse-names":false,"suffix":""},{"dropping-particle":"","family":"Pendidikan","given":"D A N Asesmen","non-dropping-particle":"","parse-names":false,"suffix":""},{"dropping-particle":"","family":"Pendidikan","given":"Kementerian","non-dropping-particle":"","parse-names":false,"suffix":""},{"dropping-particle":"","family":"Teknologi","given":"Riset D A N","non-dropping-particle":"","parse-names":false,"suffix":""},{"dropping-particle":"","family":"Indonesia","given":"Republik","non-dropping-particle":"","parse-names":false,"suffix":""}],"id":"ITEM-1","issued":{"date-parts":[["2022"]]},"title":"Modul 3 Bagaimana membangun kemampuan literasi","type":"article-journal"},"uris":["http://www.mendeley.com/documents/?uuid=737e118f-aea4-4f89-bb3d-37c7f4c77dcc"]}],"mendeley":{"formattedCitation":"(Kurikulum et al., 2022)","plainTextFormattedCitation":"(Kurikulum et al., 2022)","previouslyFormattedCitation":"(Kurikulum et al., 2022)"},"properties":{"noteIndex":0},"schema":"https://github.com/citation-style-language/schema/raw/master/csl-citation.json"}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(Kurikulum et al., 2022)</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membaca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tujuan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utamanya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memahami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konteks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atau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apa</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dibaca</w:t>
      </w:r>
      <w:proofErr w:type="spellEnd"/>
      <w:r w:rsidRPr="00762BE0">
        <w:rPr>
          <w:rFonts w:ascii="Book Antiqua" w:eastAsia="Times" w:hAnsi="Book Antiqua" w:cs="Times New Roman"/>
          <w:bCs/>
          <w:iCs/>
        </w:rPr>
        <w:t xml:space="preserve">. Adapun </w:t>
      </w:r>
      <w:proofErr w:type="spellStart"/>
      <w:r w:rsidRPr="00762BE0">
        <w:rPr>
          <w:rFonts w:ascii="Book Antiqua" w:eastAsia="Times" w:hAnsi="Book Antiqua" w:cs="Times New Roman"/>
          <w:bCs/>
          <w:iCs/>
        </w:rPr>
        <w:t>respon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para </w:t>
      </w:r>
      <w:proofErr w:type="spellStart"/>
      <w:r w:rsidRPr="00762BE0">
        <w:rPr>
          <w:rFonts w:ascii="Book Antiqua" w:eastAsia="Times" w:hAnsi="Book Antiqua" w:cs="Times New Roman"/>
          <w:bCs/>
          <w:iCs/>
        </w:rPr>
        <w:t>subjek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penelitian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menunjukkan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36%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menganggap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tetap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diajarkan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intens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saat</w:t>
      </w:r>
      <w:proofErr w:type="spellEnd"/>
      <w:r w:rsidRPr="00762BE0">
        <w:rPr>
          <w:rFonts w:ascii="Book Antiqua" w:eastAsia="Times" w:hAnsi="Book Antiqua" w:cs="Times New Roman"/>
          <w:bCs/>
          <w:iCs/>
        </w:rPr>
        <w:t xml:space="preserve"> di PAUD. Lalu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28% </w:t>
      </w:r>
      <w:proofErr w:type="spellStart"/>
      <w:r w:rsidRPr="00762BE0">
        <w:rPr>
          <w:rFonts w:ascii="Book Antiqua" w:eastAsia="Times" w:hAnsi="Book Antiqua" w:cs="Times New Roman"/>
          <w:bCs/>
          <w:iCs/>
        </w:rPr>
        <w:t>menyatakan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hal</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utama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w:t>
      </w:r>
    </w:p>
    <w:p w14:paraId="5CF7C120"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lastRenderedPageBreak/>
        <w:t xml:space="preserve"> Hasil </w:t>
      </w:r>
      <w:proofErr w:type="spellStart"/>
      <w:r w:rsidRPr="00762BE0">
        <w:rPr>
          <w:rFonts w:ascii="Book Antiqua" w:eastAsia="Times" w:hAnsi="Book Antiqua" w:cs="Times New Roman"/>
          <w:bCs/>
          <w:iCs/>
        </w:rPr>
        <w:t>wawancara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peneliti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Ibu Erwin, salah </w:t>
      </w:r>
      <w:proofErr w:type="spellStart"/>
      <w:r w:rsidRPr="00762BE0">
        <w:rPr>
          <w:rFonts w:ascii="Book Antiqua" w:eastAsia="Times" w:hAnsi="Book Antiqua" w:cs="Times New Roman"/>
          <w:bCs/>
          <w:iCs/>
        </w:rPr>
        <w:t>satu</w:t>
      </w:r>
      <w:proofErr w:type="spellEnd"/>
      <w:r w:rsidRPr="00762BE0">
        <w:rPr>
          <w:rFonts w:ascii="Book Antiqua" w:eastAsia="Times" w:hAnsi="Book Antiqua" w:cs="Times New Roman"/>
          <w:bCs/>
          <w:iCs/>
        </w:rPr>
        <w:t xml:space="preserve"> guru RA B,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RA B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kemandirian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memadai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sesuai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usianya</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nantinya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ketika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masuk</w:t>
      </w:r>
      <w:proofErr w:type="spellEnd"/>
      <w:r w:rsidRPr="00762BE0">
        <w:rPr>
          <w:rFonts w:ascii="Book Antiqua" w:eastAsia="Times" w:hAnsi="Book Antiqua" w:cs="Times New Roman"/>
          <w:bCs/>
          <w:iCs/>
        </w:rPr>
        <w:t xml:space="preserve"> SD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1 </w:t>
      </w:r>
      <w:proofErr w:type="spellStart"/>
      <w:r w:rsidRPr="00762BE0">
        <w:rPr>
          <w:rFonts w:ascii="Book Antiqua" w:eastAsia="Times" w:hAnsi="Book Antiqua" w:cs="Times New Roman"/>
          <w:bCs/>
          <w:iCs/>
        </w:rPr>
        <w:t>sudah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menyesuaikan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Karena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1 </w:t>
      </w:r>
      <w:proofErr w:type="spellStart"/>
      <w:r w:rsidRPr="00762BE0">
        <w:rPr>
          <w:rFonts w:ascii="Book Antiqua" w:eastAsia="Times" w:hAnsi="Book Antiqua" w:cs="Times New Roman"/>
          <w:bCs/>
          <w:iCs/>
        </w:rPr>
        <w:t>sudah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menggunakan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buku-buku</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beragam</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materinya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sudah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lumayan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sulit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Berikutnya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wawancara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Ibu </w:t>
      </w:r>
      <w:proofErr w:type="spellStart"/>
      <w:r w:rsidRPr="00762BE0">
        <w:rPr>
          <w:rFonts w:ascii="Book Antiqua" w:eastAsia="Times" w:hAnsi="Book Antiqua" w:cs="Times New Roman"/>
          <w:bCs/>
          <w:iCs/>
        </w:rPr>
        <w:t>Ningsih</w:t>
      </w:r>
      <w:proofErr w:type="spellEnd"/>
      <w:r w:rsidRPr="00762BE0">
        <w:rPr>
          <w:rFonts w:ascii="Book Antiqua" w:eastAsia="Times" w:hAnsi="Book Antiqua" w:cs="Times New Roman"/>
          <w:bCs/>
          <w:iCs/>
        </w:rPr>
        <w:t xml:space="preserve">, salah </w:t>
      </w:r>
      <w:proofErr w:type="spellStart"/>
      <w:r w:rsidRPr="00762BE0">
        <w:rPr>
          <w:rFonts w:ascii="Book Antiqua" w:eastAsia="Times" w:hAnsi="Book Antiqua" w:cs="Times New Roman"/>
          <w:bCs/>
          <w:iCs/>
        </w:rPr>
        <w:t>satu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wali</w:t>
      </w:r>
      <w:proofErr w:type="spellEnd"/>
      <w:r w:rsidRPr="00762BE0">
        <w:rPr>
          <w:rFonts w:ascii="Book Antiqua" w:eastAsia="Times" w:hAnsi="Book Antiqua" w:cs="Times New Roman"/>
          <w:bCs/>
          <w:iCs/>
        </w:rPr>
        <w:t xml:space="preserve"> murid RA B yang </w:t>
      </w:r>
      <w:proofErr w:type="spellStart"/>
      <w:r w:rsidRPr="00762BE0">
        <w:rPr>
          <w:rFonts w:ascii="Book Antiqua" w:eastAsia="Times" w:hAnsi="Book Antiqua" w:cs="Times New Roman"/>
          <w:bCs/>
          <w:iCs/>
        </w:rPr>
        <w:t>menyatakan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beliau</w:t>
      </w:r>
      <w:proofErr w:type="spellEnd"/>
      <w:r w:rsidRPr="00762BE0">
        <w:rPr>
          <w:rFonts w:ascii="Book Antiqua" w:eastAsia="Times" w:hAnsi="Book Antiqua" w:cs="Times New Roman"/>
          <w:bCs/>
          <w:iCs/>
        </w:rPr>
        <w:t xml:space="preserve"> juga </w:t>
      </w:r>
      <w:proofErr w:type="spellStart"/>
      <w:r w:rsidRPr="00762BE0">
        <w:rPr>
          <w:rFonts w:ascii="Book Antiqua" w:eastAsia="Times" w:hAnsi="Book Antiqua" w:cs="Times New Roman"/>
          <w:bCs/>
          <w:iCs/>
        </w:rPr>
        <w:t>menginginkan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pengenalan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huruf</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angka</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memaksakan</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segera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mahir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menguasai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Respon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wali</w:t>
      </w:r>
      <w:proofErr w:type="spellEnd"/>
      <w:r w:rsidRPr="00762BE0">
        <w:rPr>
          <w:rFonts w:ascii="Book Antiqua" w:eastAsia="Times" w:hAnsi="Book Antiqua" w:cs="Times New Roman"/>
          <w:bCs/>
          <w:iCs/>
        </w:rPr>
        <w:t xml:space="preserve"> murid lain </w:t>
      </w:r>
      <w:proofErr w:type="spellStart"/>
      <w:r w:rsidRPr="00762BE0">
        <w:rPr>
          <w:rFonts w:ascii="Book Antiqua" w:eastAsia="Times" w:hAnsi="Book Antiqua" w:cs="Times New Roman"/>
          <w:bCs/>
          <w:iCs/>
        </w:rPr>
        <w:t>setelah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mengetahui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informasi</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berekspektasi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produk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kognitif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dimana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diharapkan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segera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mampu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memegang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alat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tulis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mahir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menulis</w:t>
      </w:r>
      <w:proofErr w:type="spellEnd"/>
      <w:r w:rsidRPr="00762BE0">
        <w:rPr>
          <w:rFonts w:ascii="Book Antiqua" w:eastAsia="Times" w:hAnsi="Book Antiqua" w:cs="Times New Roman"/>
          <w:bCs/>
          <w:iCs/>
        </w:rPr>
        <w:t xml:space="preserve">.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juga </w:t>
      </w:r>
      <w:proofErr w:type="spellStart"/>
      <w:r w:rsidRPr="00762BE0">
        <w:rPr>
          <w:rFonts w:ascii="Book Antiqua" w:eastAsia="Times" w:hAnsi="Book Antiqua" w:cs="Times New Roman"/>
          <w:bCs/>
          <w:iCs/>
        </w:rPr>
        <w:t>tetap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mengharapkan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berhitung</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w:t>
      </w:r>
    </w:p>
    <w:p w14:paraId="27B8E2AF"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garis </w:t>
      </w:r>
      <w:proofErr w:type="spellStart"/>
      <w:proofErr w:type="gramStart"/>
      <w:r w:rsidRPr="00762BE0">
        <w:rPr>
          <w:rFonts w:ascii="Book Antiqua" w:eastAsia="Times" w:hAnsi="Book Antiqua" w:cs="Times New Roman"/>
          <w:bCs/>
          <w:iCs/>
        </w:rPr>
        <w:t>besar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perihal</w:t>
      </w:r>
      <w:proofErr w:type="spellEnd"/>
      <w:proofErr w:type="gram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upaya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meningkatkan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
        </w:rPr>
        <w:t>drilling</w:t>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cenderung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disukai</w:t>
      </w:r>
      <w:proofErr w:type="spellEnd"/>
      <w:r w:rsidRPr="00762BE0">
        <w:rPr>
          <w:rFonts w:ascii="Book Antiqua" w:eastAsia="Times" w:hAnsi="Book Antiqua" w:cs="Times New Roman"/>
          <w:bCs/>
          <w:iCs/>
        </w:rPr>
        <w:t xml:space="preserve"> oleh para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berlatih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menerus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semakin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cepat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menguasai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sanyangnya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konteks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bacaan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prioritas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kedua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miskonsepsi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literasi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numerasi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pada para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Hal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menunjukkan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pemahaman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masyarakat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sampai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maksimal</w:t>
      </w:r>
      <w:proofErr w:type="spellEnd"/>
      <w:r w:rsidRPr="00762BE0">
        <w:rPr>
          <w:rFonts w:ascii="Book Antiqua" w:eastAsia="Times" w:hAnsi="Book Antiqua" w:cs="Times New Roman"/>
          <w:bCs/>
          <w:iCs/>
        </w:rPr>
        <w:t xml:space="preserve">. </w:t>
      </w:r>
    </w:p>
    <w:p w14:paraId="7ADD294A"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Perihal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upaya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peningkatan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berdasarkan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hasil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wawancara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didapatkan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respon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para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w:t>
      </w:r>
      <w:proofErr w:type="gramStart"/>
      <w:r w:rsidRPr="00762BE0">
        <w:rPr>
          <w:rFonts w:ascii="Book Antiqua" w:eastAsia="Times" w:hAnsi="Book Antiqua" w:cs="Times New Roman"/>
          <w:bCs/>
          <w:iCs/>
        </w:rPr>
        <w:t xml:space="preserve">yang  </w:t>
      </w:r>
      <w:proofErr w:type="spellStart"/>
      <w:r w:rsidRPr="00762BE0">
        <w:rPr>
          <w:rFonts w:ascii="Book Antiqua" w:eastAsia="Times" w:hAnsi="Book Antiqua" w:cs="Times New Roman"/>
          <w:bCs/>
          <w:iCs/>
        </w:rPr>
        <w:t>belum</w:t>
      </w:r>
      <w:proofErr w:type="spellEnd"/>
      <w:proofErr w:type="gram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banyak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memahami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apa</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dimaksud</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bagaimana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stimulasi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tepat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mengembangkannya</w:t>
      </w:r>
      <w:proofErr w:type="spellEnd"/>
      <w:r w:rsidRPr="00762BE0">
        <w:rPr>
          <w:rFonts w:ascii="Book Antiqua" w:eastAsia="Times" w:hAnsi="Book Antiqua" w:cs="Times New Roman"/>
          <w:bCs/>
          <w:iCs/>
        </w:rPr>
        <w:t xml:space="preserve">. Sebagian </w:t>
      </w:r>
      <w:proofErr w:type="spellStart"/>
      <w:r w:rsidRPr="00762BE0">
        <w:rPr>
          <w:rFonts w:ascii="Book Antiqua" w:eastAsia="Times" w:hAnsi="Book Antiqua" w:cs="Times New Roman"/>
          <w:bCs/>
          <w:iCs/>
        </w:rPr>
        <w:t>besar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masih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tetap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berkutat</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hasil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calistung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menginginkan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tertinggal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lain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memasuki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awal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stimulasi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baik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mengembangkan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berkesinambungan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sejak</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hingga</w:t>
      </w:r>
      <w:proofErr w:type="spellEnd"/>
      <w:r w:rsidRPr="00762BE0">
        <w:rPr>
          <w:rFonts w:ascii="Book Antiqua" w:eastAsia="Times" w:hAnsi="Book Antiqua" w:cs="Times New Roman"/>
          <w:bCs/>
          <w:iCs/>
        </w:rPr>
        <w:t xml:space="preserve"> SD </w:t>
      </w:r>
      <w:proofErr w:type="spellStart"/>
      <w:r w:rsidRPr="00762BE0">
        <w:rPr>
          <w:rFonts w:ascii="Book Antiqua" w:eastAsia="Times" w:hAnsi="Book Antiqua" w:cs="Times New Roman"/>
          <w:bCs/>
          <w:iCs/>
        </w:rPr>
        <w:t>awal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mempengaruhi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keberhasilan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kesejahteraan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keterlibatam</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sikap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positif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Yuliantina","given":"Irma","non-dropping-particle":"","parse-names":false,"suffix":""},{"dropping-particle":"","family":"Ambarrukmi","given":"Santi","non-dropping-particle":"","parse-names":false,"suffix":""},{"dropping-particle":"","family":"Yuniarti","given":"Sri Lestari","non-dropping-particle":"","parse-names":false,"suffix":""},{"dropping-particle":"","family":"Isaeni","given":"Nita","non-dropping-particle":"","parse-names":false,"suffix":""}],"id":"ITEM-1","issue":"2","issued":{"date-parts":[["2023"]]},"page":"79-86","title":"PKM Bimbingan Teknis Transisi PAUD-SD untuk Guru PAUD dan Guru SD","type":"article-journal","volume":"2"},"uris":["http://www.mendeley.com/documents/?uuid=f345bf72-cd9b-459b-a777-3451e18bf503"]}],"mendeley":{"formattedCitation":"(Yuliantina et al., 2023)","plainTextFormattedCitation":"(Yuliantina et al., 2023)","previouslyFormattedCitation":"(Yuliantina et al., 2023)"},"properties":{"noteIndex":0},"schema":"https://github.com/citation-style-language/schema/raw/master/csl-citation.json"}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(Yuliantina et al., 2023)</w:t>
      </w:r>
      <w:r w:rsidRPr="00762BE0">
        <w:rPr>
          <w:rFonts w:ascii="Book Antiqua" w:eastAsia="Times" w:hAnsi="Book Antiqua" w:cs="Times New Roman"/>
          <w:bCs/>
          <w:iCs/>
        </w:rPr>
        <w:fldChar w:fldCharType="end"/>
      </w:r>
      <w:r w:rsidRPr="00762BE0">
        <w:rPr>
          <w:rFonts w:ascii="Book Antiqua" w:eastAsia="Times" w:hAnsi="Book Antiqua" w:cs="Times New Roman"/>
          <w:bCs/>
          <w:iCs/>
        </w:rPr>
        <w:t>.</w:t>
      </w:r>
    </w:p>
    <w:p w14:paraId="1185F44C"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Setelah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peneliti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memberikan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sedikit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gambaran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didapatkan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hasil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83%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para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yang </w:t>
      </w:r>
      <w:proofErr w:type="spellStart"/>
      <w:r w:rsidRPr="00762BE0">
        <w:rPr>
          <w:rFonts w:ascii="Book Antiqua" w:eastAsia="Times" w:hAnsi="Book Antiqua" w:cs="Times New Roman"/>
          <w:bCs/>
          <w:iCs/>
        </w:rPr>
        <w:t>memandang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pengembangan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peningkatan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sedangkan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sebanyak</w:t>
      </w:r>
      <w:proofErr w:type="spellEnd"/>
      <w:r w:rsidRPr="00762BE0">
        <w:rPr>
          <w:rFonts w:ascii="Book Antiqua" w:eastAsia="Times" w:hAnsi="Book Antiqua" w:cs="Times New Roman"/>
          <w:bCs/>
          <w:iCs/>
        </w:rPr>
        <w:t xml:space="preserve"> 73,3%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memandang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menyetujui</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diterapkan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siswa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baru</w:t>
      </w:r>
      <w:proofErr w:type="spellEnd"/>
      <w:r w:rsidRPr="00762BE0">
        <w:rPr>
          <w:rFonts w:ascii="Book Antiqua" w:eastAsia="Times" w:hAnsi="Book Antiqua" w:cs="Times New Roman"/>
          <w:bCs/>
          <w:iCs/>
        </w:rPr>
        <w:t xml:space="preserve">. </w:t>
      </w:r>
    </w:p>
    <w:p w14:paraId="5AF9B730"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Selanjutnya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terpisahkan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dari</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inilah</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peluru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mencapai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sasaran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yaitu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membentuk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individu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sepanjang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hayat</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konvensional</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w:t>
      </w:r>
      <w:proofErr w:type="spellEnd"/>
      <w:r w:rsidRPr="00762BE0">
        <w:rPr>
          <w:rFonts w:ascii="Book Antiqua" w:eastAsia="Times" w:hAnsi="Book Antiqua" w:cs="Times New Roman"/>
          <w:bCs/>
          <w:iCs/>
        </w:rPr>
        <w:t xml:space="preserve"> pada </w:t>
      </w:r>
      <w:proofErr w:type="spellStart"/>
      <w:r w:rsidRPr="00762BE0">
        <w:rPr>
          <w:rFonts w:ascii="Book Antiqua" w:eastAsia="Times" w:hAnsi="Book Antiqua" w:cs="Times New Roman"/>
          <w:bCs/>
          <w:iCs/>
        </w:rPr>
        <w:t>lingkup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buku</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alat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tulis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konsep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maka</w:t>
      </w:r>
      <w:proofErr w:type="spellEnd"/>
      <w:r w:rsidRPr="00762BE0">
        <w:rPr>
          <w:rFonts w:ascii="Book Antiqua" w:eastAsia="Times" w:hAnsi="Book Antiqua" w:cs="Times New Roman"/>
          <w:bCs/>
          <w:iCs/>
        </w:rPr>
        <w:t xml:space="preserve"> guru </w:t>
      </w:r>
      <w:proofErr w:type="spellStart"/>
      <w:r w:rsidRPr="00762BE0">
        <w:rPr>
          <w:rFonts w:ascii="Book Antiqua" w:eastAsia="Times" w:hAnsi="Book Antiqua" w:cs="Times New Roman"/>
          <w:bCs/>
          <w:iCs/>
        </w:rPr>
        <w:t>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lebih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bebas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berkreasi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menciptakan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suasana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kondusif</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memantik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semangat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berpartisipasi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Didapatkan</w:t>
      </w:r>
      <w:proofErr w:type="spellEnd"/>
      <w:r w:rsidRPr="00762BE0">
        <w:rPr>
          <w:rFonts w:ascii="Book Antiqua" w:eastAsia="Times" w:hAnsi="Book Antiqua" w:cs="Times New Roman"/>
          <w:bCs/>
          <w:iCs/>
        </w:rPr>
        <w:t xml:space="preserve"> 73,3% orang </w:t>
      </w:r>
      <w:proofErr w:type="spellStart"/>
      <w:r w:rsidRPr="00762BE0">
        <w:rPr>
          <w:rFonts w:ascii="Book Antiqua" w:eastAsia="Times" w:hAnsi="Book Antiqua" w:cs="Times New Roman"/>
          <w:bCs/>
          <w:iCs/>
        </w:rPr>
        <w:t>tua</w:t>
      </w:r>
      <w:proofErr w:type="spellEnd"/>
      <w:r w:rsidRPr="00762BE0">
        <w:rPr>
          <w:rFonts w:ascii="Book Antiqua" w:eastAsia="Times" w:hAnsi="Book Antiqua" w:cs="Times New Roman"/>
          <w:bCs/>
          <w:iCs/>
        </w:rPr>
        <w:t xml:space="preserve"> dan guru </w:t>
      </w:r>
      <w:proofErr w:type="spellStart"/>
      <w:r w:rsidRPr="00762BE0">
        <w:rPr>
          <w:rFonts w:ascii="Book Antiqua" w:eastAsia="Times" w:hAnsi="Book Antiqua" w:cs="Times New Roman"/>
          <w:bCs/>
          <w:iCs/>
        </w:rPr>
        <w:t>sepakat</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PAUD </w:t>
      </w:r>
      <w:proofErr w:type="spellStart"/>
      <w:r w:rsidRPr="00762BE0">
        <w:rPr>
          <w:rFonts w:ascii="Book Antiqua" w:eastAsia="Times" w:hAnsi="Book Antiqua" w:cs="Times New Roman"/>
          <w:bCs/>
          <w:iCs/>
        </w:rPr>
        <w:t>didesain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sedemikian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bervariasi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beragam</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membentuk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kesan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positif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Lalu 76,6% </w:t>
      </w:r>
      <w:proofErr w:type="spellStart"/>
      <w:r w:rsidRPr="00762BE0">
        <w:rPr>
          <w:rFonts w:ascii="Book Antiqua" w:eastAsia="Times" w:hAnsi="Book Antiqua" w:cs="Times New Roman"/>
          <w:bCs/>
          <w:iCs/>
        </w:rPr>
        <w:t>masyarakat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menyetujui</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dasar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agar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mampu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menyimpan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kesan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
        </w:rPr>
        <w:t>long term memory</w:t>
      </w: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w:t>
      </w:r>
    </w:p>
    <w:p w14:paraId="38F59364"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
    <w:p w14:paraId="40242CD5" w14:textId="77777777" w:rsidR="00762BE0" w:rsidRPr="00762BE0" w:rsidRDefault="00762BE0" w:rsidP="00762BE0">
      <w:pPr>
        <w:pStyle w:val="Normal1"/>
        <w:spacing w:after="0" w:line="240" w:lineRule="auto"/>
        <w:jc w:val="both"/>
        <w:rPr>
          <w:rFonts w:ascii="Book Antiqua" w:eastAsia="Times" w:hAnsi="Book Antiqua" w:cs="Times New Roman"/>
          <w:b/>
          <w:iCs/>
        </w:rPr>
      </w:pPr>
      <w:proofErr w:type="spellStart"/>
      <w:r w:rsidRPr="00762BE0">
        <w:rPr>
          <w:rFonts w:ascii="Book Antiqua" w:eastAsia="Times" w:hAnsi="Book Antiqua" w:cs="Times New Roman"/>
          <w:b/>
          <w:iCs/>
        </w:rPr>
        <w:t>Persiapan</w:t>
      </w:r>
      <w:proofErr w:type="spellEnd"/>
      <w:r w:rsidRPr="00762BE0">
        <w:rPr>
          <w:rFonts w:ascii="Book Antiqua" w:eastAsia="Times" w:hAnsi="Book Antiqua" w:cs="Times New Roman"/>
          <w:b/>
          <w:iCs/>
        </w:rPr>
        <w:t xml:space="preserve"> Guru PAUD dan SD </w:t>
      </w:r>
      <w:proofErr w:type="spellStart"/>
      <w:r w:rsidRPr="00762BE0">
        <w:rPr>
          <w:rFonts w:ascii="Book Antiqua" w:eastAsia="Times" w:hAnsi="Book Antiqua" w:cs="Times New Roman"/>
          <w:b/>
          <w:iCs/>
        </w:rPr>
        <w:t>Dalam</w:t>
      </w:r>
      <w:proofErr w:type="spellEnd"/>
      <w:r w:rsidRPr="00762BE0">
        <w:rPr>
          <w:rFonts w:ascii="Book Antiqua" w:eastAsia="Times" w:hAnsi="Book Antiqua" w:cs="Times New Roman"/>
          <w:b/>
          <w:iCs/>
        </w:rPr>
        <w:t xml:space="preserve"> </w:t>
      </w:r>
      <w:proofErr w:type="spellStart"/>
      <w:r w:rsidRPr="00762BE0">
        <w:rPr>
          <w:rFonts w:ascii="Book Antiqua" w:eastAsia="Times" w:hAnsi="Book Antiqua" w:cs="Times New Roman"/>
          <w:b/>
          <w:iCs/>
        </w:rPr>
        <w:t>Menyambut</w:t>
      </w:r>
      <w:proofErr w:type="spellEnd"/>
      <w:r w:rsidRPr="00762BE0">
        <w:rPr>
          <w:rFonts w:ascii="Book Antiqua" w:eastAsia="Times" w:hAnsi="Book Antiqua" w:cs="Times New Roman"/>
          <w:b/>
          <w:iCs/>
        </w:rPr>
        <w:t xml:space="preserve"> </w:t>
      </w:r>
      <w:proofErr w:type="spellStart"/>
      <w:r w:rsidRPr="00762BE0">
        <w:rPr>
          <w:rFonts w:ascii="Book Antiqua" w:eastAsia="Times" w:hAnsi="Book Antiqua" w:cs="Times New Roman"/>
          <w:b/>
          <w:iCs/>
        </w:rPr>
        <w:t>Penerapan</w:t>
      </w:r>
      <w:proofErr w:type="spellEnd"/>
      <w:r w:rsidRPr="00762BE0">
        <w:rPr>
          <w:rFonts w:ascii="Book Antiqua" w:eastAsia="Times" w:hAnsi="Book Antiqua" w:cs="Times New Roman"/>
          <w:b/>
          <w:iCs/>
        </w:rPr>
        <w:t xml:space="preserve"> </w:t>
      </w:r>
      <w:proofErr w:type="spellStart"/>
      <w:r w:rsidRPr="00762BE0">
        <w:rPr>
          <w:rFonts w:ascii="Book Antiqua" w:eastAsia="Times" w:hAnsi="Book Antiqua" w:cs="Times New Roman"/>
          <w:b/>
          <w:iCs/>
        </w:rPr>
        <w:t>Transisi</w:t>
      </w:r>
      <w:proofErr w:type="spellEnd"/>
      <w:r w:rsidRPr="00762BE0">
        <w:rPr>
          <w:rFonts w:ascii="Book Antiqua" w:eastAsia="Times" w:hAnsi="Book Antiqua" w:cs="Times New Roman"/>
          <w:b/>
          <w:iCs/>
        </w:rPr>
        <w:t xml:space="preserve"> PAUD SD</w:t>
      </w:r>
    </w:p>
    <w:p w14:paraId="46D8C87C"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t xml:space="preserve">Para guru di </w:t>
      </w:r>
      <w:proofErr w:type="spellStart"/>
      <w:r w:rsidRPr="00762BE0">
        <w:rPr>
          <w:rFonts w:ascii="Book Antiqua" w:eastAsia="Times" w:hAnsi="Book Antiqua" w:cs="Times New Roman"/>
          <w:bCs/>
          <w:iCs/>
        </w:rPr>
        <w:t>selingkung</w:t>
      </w:r>
      <w:proofErr w:type="spellEnd"/>
      <w:r w:rsidRPr="00762BE0">
        <w:rPr>
          <w:rFonts w:ascii="Book Antiqua" w:eastAsia="Times" w:hAnsi="Book Antiqua" w:cs="Times New Roman"/>
          <w:bCs/>
          <w:iCs/>
        </w:rPr>
        <w:t xml:space="preserve"> Yayasan Al-Ilyas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memadai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memberikan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layanan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pendidikan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bagi</w:t>
      </w:r>
      <w:proofErr w:type="spellEnd"/>
      <w:r w:rsidRPr="00762BE0">
        <w:rPr>
          <w:rFonts w:ascii="Book Antiqua" w:eastAsia="Times" w:hAnsi="Book Antiqua" w:cs="Times New Roman"/>
          <w:bCs/>
          <w:iCs/>
        </w:rPr>
        <w:t xml:space="preserve"> para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didiknya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sesuai</w:t>
      </w:r>
      <w:proofErr w:type="spellEnd"/>
      <w:r w:rsidRPr="00762BE0">
        <w:rPr>
          <w:rFonts w:ascii="Book Antiqua" w:eastAsia="Times" w:hAnsi="Book Antiqua" w:cs="Times New Roman"/>
          <w:bCs/>
          <w:iCs/>
        </w:rPr>
        <w:t xml:space="preserve"> denga napa yang </w:t>
      </w:r>
      <w:proofErr w:type="spellStart"/>
      <w:r w:rsidRPr="00762BE0">
        <w:rPr>
          <w:rFonts w:ascii="Book Antiqua" w:eastAsia="Times" w:hAnsi="Book Antiqua" w:cs="Times New Roman"/>
          <w:bCs/>
          <w:iCs/>
        </w:rPr>
        <w:t>tertuang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Permendikbud</w:t>
      </w:r>
      <w:proofErr w:type="spellEnd"/>
      <w:r w:rsidRPr="00762BE0">
        <w:rPr>
          <w:rFonts w:ascii="Book Antiqua" w:eastAsia="Times" w:hAnsi="Book Antiqua" w:cs="Times New Roman"/>
          <w:bCs/>
          <w:iCs/>
        </w:rPr>
        <w:t xml:space="preserve"> No. 137 </w:t>
      </w:r>
      <w:proofErr w:type="spellStart"/>
      <w:r w:rsidRPr="00762BE0">
        <w:rPr>
          <w:rFonts w:ascii="Book Antiqua" w:eastAsia="Times" w:hAnsi="Book Antiqua" w:cs="Times New Roman"/>
          <w:bCs/>
          <w:iCs/>
        </w:rPr>
        <w:t>tahun</w:t>
      </w:r>
      <w:proofErr w:type="spellEnd"/>
      <w:r w:rsidRPr="00762BE0">
        <w:rPr>
          <w:rFonts w:ascii="Book Antiqua" w:eastAsia="Times" w:hAnsi="Book Antiqua" w:cs="Times New Roman"/>
          <w:bCs/>
          <w:iCs/>
        </w:rPr>
        <w:t xml:space="preserve"> 2014,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seorang</w:t>
      </w:r>
      <w:proofErr w:type="spellEnd"/>
      <w:r w:rsidRPr="00762BE0">
        <w:rPr>
          <w:rFonts w:ascii="Book Antiqua" w:eastAsia="Times" w:hAnsi="Book Antiqua" w:cs="Times New Roman"/>
          <w:bCs/>
          <w:iCs/>
        </w:rPr>
        <w:t xml:space="preserve"> guru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pedagogik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kepribadian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professional, dan </w:t>
      </w:r>
      <w:proofErr w:type="spellStart"/>
      <w:r w:rsidRPr="00762BE0">
        <w:rPr>
          <w:rFonts w:ascii="Book Antiqua" w:eastAsia="Times" w:hAnsi="Book Antiqua" w:cs="Times New Roman"/>
          <w:bCs/>
          <w:iCs/>
        </w:rPr>
        <w:t>kompetensi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sosial</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{"citationItems":[{"id":"ITEM-1","itemData":{"ISBN":"9786230003899","author":[{"dropping-particle":"","family":"Fakhruddin","given":"A U","non-dropping-particle":"","parse-names":false,"suffix":""}],"id":"ITEM-1","issued":{"date-parts":[["2019"]]},"publisher":"Elex Media Komputindo","title":"Menjadi Guru Paud","type":"book"},"uris":["http://www.mendeley.com/documents/?uuid=0c06ce17-6fbc-4b3c-b9c8-bbc25ffdc3f9"]}],"mendeley":{"formattedCitation":"(Fakhruddin, 2019)","plainTextFormattedCitation":"(Fakhruddin, 2019)","previouslyFormattedCitation":"(Fakhruddin, 2019)"},"properties":{"noteIndex":0},"schema":"https://github.com/citation-style-language/schema/raw/master/csl-citation.json"}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(Fakhruddin, 2019)</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Guru </w:t>
      </w:r>
      <w:proofErr w:type="spellStart"/>
      <w:r w:rsidRPr="00762BE0">
        <w:rPr>
          <w:rFonts w:ascii="Book Antiqua" w:eastAsia="Times" w:hAnsi="Book Antiqua" w:cs="Times New Roman"/>
          <w:bCs/>
          <w:iCs/>
        </w:rPr>
        <w:t>sebagai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utama</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memahami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bagaimana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konsep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pelaksanaannya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diperlukan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persiapan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rancangan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menyambut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diberlakukannya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w:t>
      </w:r>
      <w:r w:rsidRPr="00762BE0">
        <w:rPr>
          <w:rFonts w:ascii="Book Antiqua" w:eastAsia="Times" w:hAnsi="Book Antiqua" w:cs="Times New Roman"/>
          <w:bCs/>
          <w:iCs/>
        </w:rPr>
        <w:lastRenderedPageBreak/>
        <w:t xml:space="preserve">PAUD SD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Merancang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mendukung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penguatan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merupakan</w:t>
      </w:r>
      <w:proofErr w:type="spellEnd"/>
      <w:r w:rsidRPr="00762BE0">
        <w:rPr>
          <w:rFonts w:ascii="Book Antiqua" w:eastAsia="Times" w:hAnsi="Book Antiqua" w:cs="Times New Roman"/>
          <w:bCs/>
          <w:iCs/>
        </w:rPr>
        <w:t xml:space="preserve"> proses </w:t>
      </w:r>
      <w:proofErr w:type="spellStart"/>
      <w:r w:rsidRPr="00762BE0">
        <w:rPr>
          <w:rFonts w:ascii="Book Antiqua" w:eastAsia="Times" w:hAnsi="Book Antiqua" w:cs="Times New Roman"/>
          <w:bCs/>
          <w:iCs/>
        </w:rPr>
        <w:t>penting</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harus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dipahami</w:t>
      </w:r>
      <w:proofErr w:type="spellEnd"/>
      <w:r w:rsidRPr="00762BE0">
        <w:rPr>
          <w:rFonts w:ascii="Book Antiqua" w:eastAsia="Times" w:hAnsi="Book Antiqua" w:cs="Times New Roman"/>
          <w:bCs/>
          <w:iCs/>
        </w:rPr>
        <w:t xml:space="preserve"> guru PAUD dan SD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{"citationItems":[{"id":"ITEM-1","itemData":{"author":[{"dropping-particle":"","family":"Pendidikan","given":"Kementerian","non-dropping-particle":"","parse-names":false,"suffix":""}],"id":"ITEM-1","issued":{"date-parts":[["2022"]]},"title":"Modul 5 Bagaimana merencanakan pembelajaran yang Perjalanan belajar yang akan Bapak / Ibu lalui adalah sebagai berikut :","type":"article-journal"},"uris":["http://www.mendeley.com/documents/?uuid=c7000f0a-9a0e-4643-8dc9-fe657c5cc24b"]}],"mendeley":{"formattedCitation":"(Pendidikan, 2022)","plainTextFormattedCitation":"(Pendidikan, 2022)","previouslyFormattedCitation":"(Pendidikan, 2022)"},"properties":{"noteIndex":0},"schema":"https://github.com/citation-style-language/schema/raw/master/csl-citation.json"}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(Pendidikan, 2022)</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
    <w:p w14:paraId="0590267A"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Setelah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pengambilan</w:t>
      </w:r>
      <w:proofErr w:type="spellEnd"/>
      <w:r w:rsidRPr="00762BE0">
        <w:rPr>
          <w:rFonts w:ascii="Book Antiqua" w:eastAsia="Times" w:hAnsi="Book Antiqua" w:cs="Times New Roman"/>
          <w:bCs/>
          <w:iCs/>
        </w:rPr>
        <w:t xml:space="preserve"> data, </w:t>
      </w:r>
      <w:proofErr w:type="spellStart"/>
      <w:r w:rsidRPr="00762BE0">
        <w:rPr>
          <w:rFonts w:ascii="Book Antiqua" w:eastAsia="Times" w:hAnsi="Book Antiqua" w:cs="Times New Roman"/>
          <w:bCs/>
          <w:iCs/>
        </w:rPr>
        <w:t>persiapan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dilakukan</w:t>
      </w:r>
      <w:proofErr w:type="spellEnd"/>
      <w:r w:rsidRPr="00762BE0">
        <w:rPr>
          <w:rFonts w:ascii="Book Antiqua" w:eastAsia="Times" w:hAnsi="Book Antiqua" w:cs="Times New Roman"/>
          <w:bCs/>
          <w:iCs/>
        </w:rPr>
        <w:t xml:space="preserve"> oleh para guru PAUD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SD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menyambut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di </w:t>
      </w:r>
      <w:proofErr w:type="spellStart"/>
      <w:r w:rsidRPr="00762BE0">
        <w:rPr>
          <w:rFonts w:ascii="Book Antiqua" w:eastAsia="Times" w:hAnsi="Book Antiqua" w:cs="Times New Roman"/>
          <w:bCs/>
          <w:iCs/>
        </w:rPr>
        <w:t>tahun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ajaran</w:t>
      </w:r>
      <w:proofErr w:type="spellEnd"/>
      <w:r w:rsidRPr="00762BE0">
        <w:rPr>
          <w:rFonts w:ascii="Book Antiqua" w:eastAsia="Times" w:hAnsi="Book Antiqua" w:cs="Times New Roman"/>
          <w:bCs/>
          <w:iCs/>
        </w:rPr>
        <w:t xml:space="preserve"> 2023/2024 </w:t>
      </w:r>
      <w:proofErr w:type="spellStart"/>
      <w:r w:rsidRPr="00762BE0">
        <w:rPr>
          <w:rFonts w:ascii="Book Antiqua" w:eastAsia="Times" w:hAnsi="Book Antiqua" w:cs="Times New Roman"/>
          <w:bCs/>
          <w:iCs/>
        </w:rPr>
        <w:t>kurang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lebih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hampir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sama</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antaranya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adalah</w:t>
      </w:r>
      <w:proofErr w:type="spellEnd"/>
      <w:r w:rsidRPr="00762BE0">
        <w:rPr>
          <w:rFonts w:ascii="Book Antiqua" w:eastAsia="Times" w:hAnsi="Book Antiqua" w:cs="Times New Roman"/>
          <w:bCs/>
          <w:iCs/>
        </w:rPr>
        <w:t xml:space="preserve"> </w:t>
      </w:r>
      <w:proofErr w:type="spellStart"/>
      <w:proofErr w:type="gram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menyusun</w:t>
      </w:r>
      <w:proofErr w:type="spellEnd"/>
      <w:proofErr w:type="gramEnd"/>
      <w:r w:rsidRPr="00762BE0">
        <w:rPr>
          <w:rFonts w:ascii="Book Antiqua" w:eastAsia="Times" w:hAnsi="Book Antiqua" w:cs="Times New Roman"/>
          <w:bCs/>
          <w:iCs/>
        </w:rPr>
        <w:t xml:space="preserve"> strategi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menarik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bermain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sederhana</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menyenangkan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baik</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luar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kelas</w:t>
      </w:r>
      <w:proofErr w:type="spellEnd"/>
      <w:r w:rsidRPr="00762BE0">
        <w:rPr>
          <w:rFonts w:ascii="Book Antiqua" w:eastAsia="Times" w:hAnsi="Book Antiqua" w:cs="Times New Roman"/>
          <w:bCs/>
          <w:iCs/>
        </w:rPr>
        <w:t xml:space="preserve">. Hal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sejalan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pendapat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Santrok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dalam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Windayani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dkk</w:t>
      </w:r>
      <w:proofErr w:type="spellEnd"/>
      <w:r w:rsidRPr="00762BE0">
        <w:rPr>
          <w:rFonts w:ascii="Book Antiqua" w:eastAsia="Times" w:hAnsi="Book Antiqua" w:cs="Times New Roman"/>
          <w:bCs/>
          <w:iCs/>
        </w:rPr>
        <w:t xml:space="preserve">, 2021)  yang </w:t>
      </w:r>
      <w:proofErr w:type="spellStart"/>
      <w:r w:rsidRPr="00762BE0">
        <w:rPr>
          <w:rFonts w:ascii="Book Antiqua" w:eastAsia="Times" w:hAnsi="Book Antiqua" w:cs="Times New Roman"/>
          <w:bCs/>
          <w:iCs/>
        </w:rPr>
        <w:t>mengemukakan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bahwa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bermain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memiliki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pengaruh</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positif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terhadap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aspek-aspek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perkembangan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yaitu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meliputi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aspek</w:t>
      </w:r>
      <w:proofErr w:type="spellEnd"/>
      <w:r w:rsidRPr="00762BE0">
        <w:rPr>
          <w:rFonts w:ascii="Book Antiqua" w:eastAsia="Times" w:hAnsi="Book Antiqua" w:cs="Times New Roman"/>
          <w:bCs/>
          <w:iCs/>
        </w:rPr>
        <w:t xml:space="preserve"> motoric, </w:t>
      </w:r>
      <w:proofErr w:type="spellStart"/>
      <w:r w:rsidRPr="00762BE0">
        <w:rPr>
          <w:rFonts w:ascii="Book Antiqua" w:eastAsia="Times" w:hAnsi="Book Antiqua" w:cs="Times New Roman"/>
          <w:bCs/>
          <w:iCs/>
        </w:rPr>
        <w:t>kognitif</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bahasa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sosial</w:t>
      </w:r>
      <w:proofErr w:type="spellEnd"/>
      <w:r w:rsidRPr="00762BE0">
        <w:rPr>
          <w:rFonts w:ascii="Book Antiqua" w:eastAsia="Times" w:hAnsi="Book Antiqua" w:cs="Times New Roman"/>
          <w:bCs/>
          <w:iCs/>
        </w:rPr>
        <w:t xml:space="preserve">, moral, dan Bahasa </w:t>
      </w:r>
      <w:r w:rsidRPr="00762BE0">
        <w:rPr>
          <w:rFonts w:ascii="Book Antiqua" w:eastAsia="Times" w:hAnsi="Book Antiqua" w:cs="Times New Roman"/>
          <w:bCs/>
          <w:iCs/>
        </w:rPr>
        <w:fldChar w:fldCharType="begin" w:fldLock="1"/>
      </w:r>
      <w:r w:rsidRPr="00762BE0">
        <w:rPr>
          <w:rFonts w:ascii="Book Antiqua" w:eastAsia="Times" w:hAnsi="Book Antiqua" w:cs="Times New Roman"/>
          <w:bCs/>
          <w:iCs/>
        </w:rPr>
        <w:instrText>ADDIN CSL_CITATION {"citationItems":[{"id":"ITEM-1","itemData":{"ISBN":"9786239786083","author":[{"dropping-particle":"","family":"Windayani","given":"N L I","non-dropping-particle":"","parse-names":false,"suffix":""},{"dropping-particle":"","family":"Dewi","given":"N W R","non-dropping-particle":"","parse-names":false,"suffix":""},{"dropping-particle":"","family":"Yuliantini","given":"S","non-dropping-particle":"","parse-names":false,"suffix":""},{"dropping-particle":"","family":"Widyasanti","given":"N P","non-dropping-particle":"","parse-names":false,"suffix":""},{"dropping-particle":"","family":"Ariyana","given":"I K S","non-dropping-particle":"","parse-names":false,"suffix":""},{"dropping-particle":"","family":"Keban","given":"Y B","non-dropping-particle":"","parse-names":false,"suffix":""},{"dropping-particle":"","family":"Mahartini","given":"K T","non-dropping-particle":"","parse-names":false,"suffix":""},{"dropping-particle":"","family":"Dafiq","given":"N","non-dropping-particle":"","parse-names":false,"suffix":""},{"dropping-particle":"","family":"Ayu","given":"P E S","non-dropping-particle":"","parse-names":false,"suffix":""},{"dropping-particle":"","family":"others","given":"","non-dropping-particle":"","parse-names":false,"suffix":""}],"id":"ITEM-1","issued":{"date-parts":[["2021"]]},"publisher":"Yayasan Penerbit Muhammad Zaini","title":"Teori dan Aplikasi Pendidikan Anak Usia Dini","type":"book"},"uris":["http://www.mendeley.com/documents/?uuid=d008d2e2-d5ff-4a84-8419-a3832f254a35"]}],"mendeley":{"formattedCitation":"(Windayani et al., 2021)","plainTextFormattedCitation":"(Windayani et al., 2021)","previouslyFormattedCitation":"(Windayani et al., 2021)"},"properties":{"noteIndex":0},"schema":"https://github.com/citation-style-language/schema/raw/master/csl-citation.json"}</w:instrText>
      </w:r>
      <w:r w:rsidRPr="00762BE0">
        <w:rPr>
          <w:rFonts w:ascii="Book Antiqua" w:eastAsia="Times" w:hAnsi="Book Antiqua" w:cs="Times New Roman"/>
          <w:bCs/>
          <w:iCs/>
        </w:rPr>
        <w:fldChar w:fldCharType="separate"/>
      </w:r>
      <w:r w:rsidRPr="00762BE0">
        <w:rPr>
          <w:rFonts w:ascii="Book Antiqua" w:eastAsia="Times" w:hAnsi="Book Antiqua" w:cs="Times New Roman"/>
          <w:bCs/>
          <w:iCs/>
          <w:noProof/>
        </w:rPr>
        <w:t>(Windayani et al., 2021)</w:t>
      </w:r>
      <w:r w:rsidRPr="00762BE0">
        <w:rPr>
          <w:rFonts w:ascii="Book Antiqua" w:eastAsia="Times" w:hAnsi="Book Antiqua" w:cs="Times New Roman"/>
          <w:bCs/>
          <w:iCs/>
        </w:rPr>
        <w:fldChar w:fldCharType="end"/>
      </w:r>
      <w:r w:rsidRPr="00762BE0">
        <w:rPr>
          <w:rFonts w:ascii="Book Antiqua" w:eastAsia="Times" w:hAnsi="Book Antiqua" w:cs="Times New Roman"/>
          <w:bCs/>
          <w:iCs/>
        </w:rPr>
        <w:t xml:space="preserve">. </w:t>
      </w:r>
    </w:p>
    <w:p w14:paraId="0620B93E"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Menurut</w:t>
      </w:r>
      <w:proofErr w:type="spellEnd"/>
      <w:r w:rsidRPr="00762BE0">
        <w:rPr>
          <w:rFonts w:ascii="Book Antiqua" w:eastAsia="Times" w:hAnsi="Book Antiqua" w:cs="Times New Roman"/>
          <w:bCs/>
          <w:iCs/>
        </w:rPr>
        <w:t xml:space="preserve"> para guru PAUD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SD (</w:t>
      </w:r>
      <w:proofErr w:type="spellStart"/>
      <w:r w:rsidRPr="00762BE0">
        <w:rPr>
          <w:rFonts w:ascii="Book Antiqua" w:eastAsia="Times" w:hAnsi="Book Antiqua" w:cs="Times New Roman"/>
          <w:bCs/>
          <w:iCs/>
        </w:rPr>
        <w:t>sederajat</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lingkup</w:t>
      </w:r>
      <w:proofErr w:type="spellEnd"/>
      <w:r w:rsidRPr="00762BE0">
        <w:rPr>
          <w:rFonts w:ascii="Book Antiqua" w:eastAsia="Times" w:hAnsi="Book Antiqua" w:cs="Times New Roman"/>
          <w:bCs/>
          <w:iCs/>
        </w:rPr>
        <w:t xml:space="preserve"> Yayasan Al Ilyas, </w:t>
      </w:r>
      <w:proofErr w:type="spellStart"/>
      <w:r w:rsidRPr="00762BE0">
        <w:rPr>
          <w:rFonts w:ascii="Book Antiqua" w:eastAsia="Times" w:hAnsi="Book Antiqua" w:cs="Times New Roman"/>
          <w:bCs/>
          <w:iCs/>
        </w:rPr>
        <w:t>kurikulum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dikemas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berbagai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kegiatan</w:t>
      </w:r>
      <w:proofErr w:type="spellEnd"/>
      <w:r w:rsidRPr="00762BE0">
        <w:rPr>
          <w:rFonts w:ascii="Book Antiqua" w:eastAsia="Times" w:hAnsi="Book Antiqua" w:cs="Times New Roman"/>
          <w:bCs/>
          <w:iCs/>
        </w:rPr>
        <w:t xml:space="preserve"> </w:t>
      </w:r>
      <w:proofErr w:type="gramStart"/>
      <w:r w:rsidRPr="00762BE0">
        <w:rPr>
          <w:rFonts w:ascii="Book Antiqua" w:eastAsia="Times" w:hAnsi="Book Antiqua" w:cs="Times New Roman"/>
          <w:bCs/>
          <w:iCs/>
        </w:rPr>
        <w:t xml:space="preserve">yang  </w:t>
      </w:r>
      <w:proofErr w:type="spellStart"/>
      <w:r w:rsidRPr="00762BE0">
        <w:rPr>
          <w:rFonts w:ascii="Book Antiqua" w:eastAsia="Times" w:hAnsi="Book Antiqua" w:cs="Times New Roman"/>
          <w:bCs/>
          <w:iCs/>
        </w:rPr>
        <w:t>beragam</w:t>
      </w:r>
      <w:proofErr w:type="spellEnd"/>
      <w:proofErr w:type="gram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bersifat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kreatif</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membuat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senang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serta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melibatkan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kecanggihan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teknologi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supaya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selalu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bersemangat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selalu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ingin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tahu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atau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penasaran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kegiatan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setiap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hari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begitu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merasa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sabar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datang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sekolah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belajar</w:t>
      </w:r>
      <w:proofErr w:type="spellEnd"/>
      <w:r w:rsidRPr="00762BE0">
        <w:rPr>
          <w:rFonts w:ascii="Book Antiqua" w:eastAsia="Times" w:hAnsi="Book Antiqua" w:cs="Times New Roman"/>
          <w:bCs/>
          <w:iCs/>
        </w:rPr>
        <w:t xml:space="preserve">. </w:t>
      </w:r>
    </w:p>
    <w:p w14:paraId="306F255D"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dilaksanakannya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para guru di </w:t>
      </w:r>
      <w:proofErr w:type="spellStart"/>
      <w:r w:rsidRPr="00762BE0">
        <w:rPr>
          <w:rFonts w:ascii="Book Antiqua" w:eastAsia="Times" w:hAnsi="Book Antiqua" w:cs="Times New Roman"/>
          <w:bCs/>
          <w:iCs/>
        </w:rPr>
        <w:t>lingkup</w:t>
      </w:r>
      <w:proofErr w:type="spellEnd"/>
      <w:r w:rsidRPr="00762BE0">
        <w:rPr>
          <w:rFonts w:ascii="Book Antiqua" w:eastAsia="Times" w:hAnsi="Book Antiqua" w:cs="Times New Roman"/>
          <w:bCs/>
          <w:iCs/>
        </w:rPr>
        <w:t xml:space="preserve"> Yayasan Al Ilyas </w:t>
      </w:r>
      <w:proofErr w:type="spellStart"/>
      <w:r w:rsidRPr="00762BE0">
        <w:rPr>
          <w:rFonts w:ascii="Book Antiqua" w:eastAsia="Times" w:hAnsi="Book Antiqua" w:cs="Times New Roman"/>
          <w:bCs/>
          <w:iCs/>
        </w:rPr>
        <w:t>semakin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bersemangat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menyusun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dan juga </w:t>
      </w:r>
      <w:proofErr w:type="spellStart"/>
      <w:r w:rsidRPr="00762BE0">
        <w:rPr>
          <w:rFonts w:ascii="Book Antiqua" w:eastAsia="Times" w:hAnsi="Book Antiqua" w:cs="Times New Roman"/>
          <w:bCs/>
          <w:iCs/>
        </w:rPr>
        <w:t>kurikulum</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sesuai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standar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teknis</w:t>
      </w:r>
      <w:proofErr w:type="spellEnd"/>
      <w:r w:rsidRPr="00762BE0">
        <w:rPr>
          <w:rFonts w:ascii="Book Antiqua" w:eastAsia="Times" w:hAnsi="Book Antiqua" w:cs="Times New Roman"/>
          <w:bCs/>
          <w:iCs/>
        </w:rPr>
        <w:t xml:space="preserve"> program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yang </w:t>
      </w:r>
      <w:proofErr w:type="spellStart"/>
      <w:r w:rsidRPr="00762BE0">
        <w:rPr>
          <w:rFonts w:ascii="Book Antiqua" w:eastAsia="Times" w:hAnsi="Book Antiqua" w:cs="Times New Roman"/>
          <w:bCs/>
          <w:iCs/>
        </w:rPr>
        <w:t>ramah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dunia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merasa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terampas</w:t>
      </w:r>
      <w:proofErr w:type="spellEnd"/>
      <w:r w:rsidRPr="00762BE0">
        <w:rPr>
          <w:rFonts w:ascii="Book Antiqua" w:eastAsia="Times" w:hAnsi="Book Antiqua" w:cs="Times New Roman"/>
          <w:bCs/>
          <w:iCs/>
        </w:rPr>
        <w:t xml:space="preserve"> masa </w:t>
      </w:r>
      <w:proofErr w:type="spellStart"/>
      <w:r w:rsidRPr="00762BE0">
        <w:rPr>
          <w:rFonts w:ascii="Book Antiqua" w:eastAsia="Times" w:hAnsi="Book Antiqua" w:cs="Times New Roman"/>
          <w:bCs/>
          <w:iCs/>
        </w:rPr>
        <w:t>kecilnya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Sehingga</w:t>
      </w:r>
      <w:proofErr w:type="spellEnd"/>
      <w:r w:rsidRPr="00762BE0">
        <w:rPr>
          <w:rFonts w:ascii="Book Antiqua" w:eastAsia="Times" w:hAnsi="Book Antiqua" w:cs="Times New Roman"/>
          <w:bCs/>
          <w:iCs/>
        </w:rPr>
        <w:t xml:space="preserve"> dunia </w:t>
      </w:r>
      <w:proofErr w:type="spellStart"/>
      <w:r w:rsidRPr="00762BE0">
        <w:rPr>
          <w:rFonts w:ascii="Book Antiqua" w:eastAsia="Times" w:hAnsi="Book Antiqua" w:cs="Times New Roman"/>
          <w:bCs/>
          <w:iCs/>
        </w:rPr>
        <w:t>anak-anak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diharapkan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dilalui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dengan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suka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tanpa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pemaksaan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menguasai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keterampilan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membaca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menulis</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menghitung</w:t>
      </w:r>
      <w:proofErr w:type="spellEnd"/>
      <w:r w:rsidRPr="00762BE0">
        <w:rPr>
          <w:rFonts w:ascii="Book Antiqua" w:eastAsia="Times" w:hAnsi="Book Antiqua" w:cs="Times New Roman"/>
          <w:bCs/>
          <w:iCs/>
        </w:rPr>
        <w:t>. Anak-</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tetap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diberikan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pengenalan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tentang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literasi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numerasi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tidak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terlalu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menekankan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melainkan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mengikuti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instruksi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pemerintah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menyertai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bertujuan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mematangkan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kemampuan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fondasi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
    <w:p w14:paraId="32F93036" w14:textId="77777777" w:rsidR="00762BE0" w:rsidRPr="00762BE0" w:rsidRDefault="00762BE0" w:rsidP="00762BE0">
      <w:pPr>
        <w:pStyle w:val="Normal1"/>
        <w:spacing w:after="0" w:line="240" w:lineRule="auto"/>
        <w:ind w:firstLine="630"/>
        <w:jc w:val="both"/>
        <w:rPr>
          <w:rFonts w:ascii="Book Antiqua" w:eastAsia="Times" w:hAnsi="Book Antiqua" w:cs="Times New Roman"/>
          <w:bCs/>
          <w:iCs/>
        </w:rPr>
      </w:pPr>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Secara</w:t>
      </w:r>
      <w:proofErr w:type="spellEnd"/>
      <w:r w:rsidRPr="00762BE0">
        <w:rPr>
          <w:rFonts w:ascii="Book Antiqua" w:eastAsia="Times" w:hAnsi="Book Antiqua" w:cs="Times New Roman"/>
          <w:bCs/>
          <w:iCs/>
        </w:rPr>
        <w:t xml:space="preserve"> garis </w:t>
      </w:r>
      <w:proofErr w:type="spellStart"/>
      <w:r w:rsidRPr="00762BE0">
        <w:rPr>
          <w:rFonts w:ascii="Book Antiqua" w:eastAsia="Times" w:hAnsi="Book Antiqua" w:cs="Times New Roman"/>
          <w:bCs/>
          <w:iCs/>
        </w:rPr>
        <w:t>besar</w:t>
      </w:r>
      <w:proofErr w:type="spellEnd"/>
      <w:r w:rsidRPr="00762BE0">
        <w:rPr>
          <w:rFonts w:ascii="Book Antiqua" w:eastAsia="Times" w:hAnsi="Book Antiqua" w:cs="Times New Roman"/>
          <w:bCs/>
          <w:iCs/>
        </w:rPr>
        <w:t xml:space="preserve">, guru PAUD dan SD (MI) di </w:t>
      </w:r>
      <w:proofErr w:type="spellStart"/>
      <w:r w:rsidRPr="00762BE0">
        <w:rPr>
          <w:rFonts w:ascii="Book Antiqua" w:eastAsia="Times" w:hAnsi="Book Antiqua" w:cs="Times New Roman"/>
          <w:bCs/>
          <w:iCs/>
        </w:rPr>
        <w:t>lingkup</w:t>
      </w:r>
      <w:proofErr w:type="spellEnd"/>
      <w:r w:rsidRPr="00762BE0">
        <w:rPr>
          <w:rFonts w:ascii="Book Antiqua" w:eastAsia="Times" w:hAnsi="Book Antiqua" w:cs="Times New Roman"/>
          <w:bCs/>
          <w:iCs/>
        </w:rPr>
        <w:t xml:space="preserve"> Yayasan Al-Ilyas </w:t>
      </w:r>
      <w:proofErr w:type="spellStart"/>
      <w:r w:rsidRPr="00762BE0">
        <w:rPr>
          <w:rFonts w:ascii="Book Antiqua" w:eastAsia="Times" w:hAnsi="Book Antiqua" w:cs="Times New Roman"/>
          <w:bCs/>
          <w:iCs/>
        </w:rPr>
        <w:t>telah</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memahami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konsep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teknis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pelaksanaan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transisi</w:t>
      </w:r>
      <w:proofErr w:type="spellEnd"/>
      <w:r w:rsidRPr="00762BE0">
        <w:rPr>
          <w:rFonts w:ascii="Book Antiqua" w:eastAsia="Times" w:hAnsi="Book Antiqua" w:cs="Times New Roman"/>
          <w:bCs/>
          <w:iCs/>
        </w:rPr>
        <w:t xml:space="preserve"> PAUD SD </w:t>
      </w:r>
      <w:proofErr w:type="spellStart"/>
      <w:r w:rsidRPr="00762BE0">
        <w:rPr>
          <w:rFonts w:ascii="Book Antiqua" w:eastAsia="Times" w:hAnsi="Book Antiqua" w:cs="Times New Roman"/>
          <w:bCs/>
          <w:iCs/>
        </w:rPr>
        <w:t>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terlalu</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menguasai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karena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belum</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bimbingan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teknis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maupun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sosialisasi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terkait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ini</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menantikan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adanya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bimbingan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teknis</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tersebut</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Namun</w:t>
      </w:r>
      <w:proofErr w:type="spellEnd"/>
      <w:r w:rsidRPr="00762BE0">
        <w:rPr>
          <w:rFonts w:ascii="Book Antiqua" w:eastAsia="Times" w:hAnsi="Book Antiqua" w:cs="Times New Roman"/>
          <w:bCs/>
          <w:iCs/>
        </w:rPr>
        <w:t xml:space="preserve"> para guru </w:t>
      </w:r>
      <w:proofErr w:type="spellStart"/>
      <w:r w:rsidRPr="00762BE0">
        <w:rPr>
          <w:rFonts w:ascii="Book Antiqua" w:eastAsia="Times" w:hAnsi="Book Antiqua" w:cs="Times New Roman"/>
          <w:bCs/>
          <w:iCs/>
        </w:rPr>
        <w:t>siap</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untuk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melaksanakan</w:t>
      </w:r>
      <w:proofErr w:type="spellEnd"/>
      <w:r w:rsidRPr="00762BE0">
        <w:rPr>
          <w:rFonts w:ascii="Book Antiqua" w:eastAsia="Times" w:hAnsi="Book Antiqua" w:cs="Times New Roman"/>
          <w:bCs/>
          <w:iCs/>
        </w:rPr>
        <w:t xml:space="preserve"> dan </w:t>
      </w:r>
      <w:proofErr w:type="spellStart"/>
      <w:r w:rsidRPr="00762BE0">
        <w:rPr>
          <w:rFonts w:ascii="Book Antiqua" w:eastAsia="Times" w:hAnsi="Book Antiqua" w:cs="Times New Roman"/>
          <w:bCs/>
          <w:iCs/>
        </w:rPr>
        <w:t>menyukseskan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upaya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pemerintah</w:t>
      </w:r>
      <w:proofErr w:type="spellEnd"/>
      <w:r w:rsidRPr="00762BE0">
        <w:rPr>
          <w:rFonts w:ascii="Book Antiqua" w:eastAsia="Times" w:hAnsi="Book Antiqua" w:cs="Times New Roman"/>
          <w:bCs/>
          <w:iCs/>
        </w:rPr>
        <w:t xml:space="preserve"> di </w:t>
      </w:r>
      <w:proofErr w:type="spellStart"/>
      <w:r w:rsidRPr="00762BE0">
        <w:rPr>
          <w:rFonts w:ascii="Book Antiqua" w:eastAsia="Times" w:hAnsi="Book Antiqua" w:cs="Times New Roman"/>
          <w:bCs/>
          <w:iCs/>
        </w:rPr>
        <w:t>bidang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pendidikan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anak</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usia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dini</w:t>
      </w:r>
      <w:proofErr w:type="spellEnd"/>
      <w:r w:rsidRPr="00762BE0">
        <w:rPr>
          <w:rFonts w:ascii="Book Antiqua" w:eastAsia="Times" w:hAnsi="Book Antiqua" w:cs="Times New Roman"/>
          <w:bCs/>
          <w:iCs/>
        </w:rPr>
        <w:t xml:space="preserve"> yang </w:t>
      </w:r>
      <w:proofErr w:type="spellStart"/>
      <w:r w:rsidRPr="00762BE0">
        <w:rPr>
          <w:rFonts w:ascii="Book Antiqua" w:eastAsia="Times" w:hAnsi="Book Antiqua" w:cs="Times New Roman"/>
          <w:bCs/>
          <w:iCs/>
        </w:rPr>
        <w:t>mempersiapkan</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mereka</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menjadi</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pembelajar</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sepanjang</w:t>
      </w:r>
      <w:proofErr w:type="spellEnd"/>
      <w:r w:rsidRPr="00762BE0">
        <w:rPr>
          <w:rFonts w:ascii="Book Antiqua" w:eastAsia="Times" w:hAnsi="Book Antiqua" w:cs="Times New Roman"/>
          <w:bCs/>
          <w:iCs/>
        </w:rPr>
        <w:t xml:space="preserve"> </w:t>
      </w:r>
      <w:proofErr w:type="spellStart"/>
      <w:r w:rsidRPr="00762BE0">
        <w:rPr>
          <w:rFonts w:ascii="Book Antiqua" w:eastAsia="Times" w:hAnsi="Book Antiqua" w:cs="Times New Roman"/>
          <w:bCs/>
          <w:iCs/>
        </w:rPr>
        <w:t>hayat</w:t>
      </w:r>
      <w:proofErr w:type="spellEnd"/>
      <w:r w:rsidRPr="00762BE0">
        <w:rPr>
          <w:rFonts w:ascii="Book Antiqua" w:eastAsia="Times" w:hAnsi="Book Antiqua" w:cs="Times New Roman"/>
          <w:bCs/>
          <w:iCs/>
        </w:rPr>
        <w:t xml:space="preserve">. </w:t>
      </w:r>
    </w:p>
    <w:p w14:paraId="7294CC7B" w14:textId="77777777" w:rsidR="00B74B03" w:rsidRPr="005474D6" w:rsidRDefault="00B74B03" w:rsidP="00762BE0">
      <w:pPr>
        <w:pStyle w:val="BodyText"/>
        <w:tabs>
          <w:tab w:val="left" w:pos="426"/>
        </w:tabs>
        <w:spacing w:after="0" w:line="240" w:lineRule="auto"/>
        <w:jc w:val="both"/>
        <w:rPr>
          <w:rFonts w:ascii="Book Antiqua" w:hAnsi="Book Antiqua" w:cs="Times New Roman"/>
        </w:rPr>
      </w:pPr>
    </w:p>
    <w:p w14:paraId="075A9E92" w14:textId="6BC753F8"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22EEF40A" w14:textId="211E5BE9" w:rsidR="00B74B03" w:rsidRDefault="00762BE0" w:rsidP="00762BE0">
      <w:pPr>
        <w:pStyle w:val="BodyText"/>
        <w:spacing w:after="0" w:line="240" w:lineRule="auto"/>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Rencana pelaksanaan program Transisi PAUD SD disambut baik oleh para orang tua dan guru di lingkungan Yayasan Al-Ilyas.  Orang tua dan guru mendukung sekali adanya transisi PAUD SD yang bertujuan untuk mematangkan kemampuan fondasi anak, dan menempatkan kemampuan calistung sebagai sebuah kemampuan yang perlu untuk diajarkan namun tidak memaksakannya segera mahir kepada anak. Orang tua mulai memahami bahwa kemampuan calistung bukan satu-satunya pengukuran mutlak keberhasilan pembelajaran untuk anak usia dini, dan juga bukan satu-satunya indikator kesiapan belajar menuju sekolah dasar. </w:t>
      </w:r>
      <w:r w:rsidRPr="00AD748F">
        <w:rPr>
          <w:rFonts w:ascii="Times New Roman" w:eastAsia="Times" w:hAnsi="Times New Roman" w:cs="Times New Roman"/>
          <w:sz w:val="24"/>
          <w:szCs w:val="24"/>
        </w:rPr>
        <w:t>Sebanyak 53,3% dari para orang tua dan guru di selingkung Yayasan Al-Ilyas mengetahui tentang program transisi PAUD SD, dan 46,7% belum mengetahuinya. Respon mereka setelah mengetahui tujuan program ini yaitu sangat setuju jika dihapuskan tes calistung sebagai prasyarat masuk sekolah dasar dan kemudian menyetujui adanya masa orientasi sekolah baik untuk untuk usia PAUD maupun SD</w:t>
      </w:r>
      <w:r>
        <w:rPr>
          <w:rFonts w:ascii="Times New Roman" w:eastAsia="Times" w:hAnsi="Times New Roman" w:cs="Times New Roman"/>
          <w:sz w:val="24"/>
          <w:szCs w:val="24"/>
        </w:rPr>
        <w:t xml:space="preserve"> agar lebih mengenal lingkungan dan warga sekolah</w:t>
      </w:r>
      <w:r w:rsidRPr="00AD748F">
        <w:rPr>
          <w:rFonts w:ascii="Times New Roman" w:eastAsia="Times" w:hAnsi="Times New Roman" w:cs="Times New Roman"/>
          <w:sz w:val="24"/>
          <w:szCs w:val="24"/>
        </w:rPr>
        <w:t>. Namun, meskipun sudah memahami tentang hal ini, para orang tua dan guru masih belum sepenuhnya</w:t>
      </w:r>
      <w:r>
        <w:rPr>
          <w:rFonts w:ascii="Times New Roman" w:eastAsia="Times" w:hAnsi="Times New Roman" w:cs="Times New Roman"/>
          <w:sz w:val="24"/>
          <w:szCs w:val="24"/>
        </w:rPr>
        <w:t xml:space="preserve"> memahami tentang program transisi PAUD SD. Para guru juga Bersiap untuk menyambut pemberlakuan transisi PAUD SD dan merencanakan pembelajaran yang menyenangkan dengan Menyusun kurikulum yang sesuai standar teknis program transisi PAUD SD sambil menunggu adanya bimbingan teknis terkait hal ini.</w:t>
      </w:r>
    </w:p>
    <w:p w14:paraId="1046565A" w14:textId="77777777" w:rsidR="00762BE0" w:rsidRDefault="00762BE0" w:rsidP="00762BE0">
      <w:pPr>
        <w:pStyle w:val="BodyText"/>
        <w:spacing w:after="0" w:line="240" w:lineRule="auto"/>
        <w:ind w:firstLine="720"/>
        <w:jc w:val="both"/>
        <w:rPr>
          <w:rFonts w:ascii="Book Antiqua" w:hAnsi="Book Antiqua" w:cs="Times New Roman"/>
          <w:b/>
        </w:rPr>
      </w:pPr>
    </w:p>
    <w:p w14:paraId="11DFD518" w14:textId="756B786F"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p>
    <w:p w14:paraId="536E196C"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rPr>
        <w:lastRenderedPageBreak/>
        <w:fldChar w:fldCharType="begin" w:fldLock="1"/>
      </w:r>
      <w:r w:rsidRPr="00762BE0">
        <w:rPr>
          <w:rFonts w:ascii="Book Antiqua" w:hAnsi="Book Antiqua"/>
        </w:rPr>
        <w:instrText xml:space="preserve">ADDIN Mendeley Bibliography CSL_BIBLIOGRAPHY </w:instrText>
      </w:r>
      <w:r w:rsidRPr="00762BE0">
        <w:rPr>
          <w:rFonts w:ascii="Book Antiqua" w:hAnsi="Book Antiqua"/>
        </w:rPr>
        <w:fldChar w:fldCharType="separate"/>
      </w:r>
      <w:r w:rsidRPr="00762BE0">
        <w:rPr>
          <w:rFonts w:ascii="Book Antiqua" w:hAnsi="Book Antiqua"/>
          <w:noProof/>
        </w:rPr>
        <w:t xml:space="preserve">Bujuri, D. A. (2018). JIP:Jurnal Ilmiah PGMI Volume 4, Nomor 1, Juni 2018 Analisis Kebutuhan Anak... Dian Andesta Bajuri. </w:t>
      </w:r>
      <w:r w:rsidRPr="00762BE0">
        <w:rPr>
          <w:rFonts w:ascii="Book Antiqua" w:hAnsi="Book Antiqua"/>
          <w:i/>
          <w:iCs/>
          <w:noProof/>
        </w:rPr>
        <w:t>JIP:Jurnal Ilmiah PGMI</w:t>
      </w:r>
      <w:r w:rsidRPr="00762BE0">
        <w:rPr>
          <w:rFonts w:ascii="Book Antiqua" w:hAnsi="Book Antiqua"/>
          <w:noProof/>
        </w:rPr>
        <w:t xml:space="preserve">, </w:t>
      </w:r>
      <w:r w:rsidRPr="00762BE0">
        <w:rPr>
          <w:rFonts w:ascii="Book Antiqua" w:hAnsi="Book Antiqua"/>
          <w:i/>
          <w:iCs/>
          <w:noProof/>
        </w:rPr>
        <w:t>4</w:t>
      </w:r>
      <w:r w:rsidRPr="00762BE0">
        <w:rPr>
          <w:rFonts w:ascii="Book Antiqua" w:hAnsi="Book Antiqua"/>
          <w:noProof/>
        </w:rPr>
        <w:t>(1), 83–96.</w:t>
      </w:r>
    </w:p>
    <w:p w14:paraId="41D2312E"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Dr. Nia Wardhani, M. A., &amp; Dr. H. Nufiar, M. A. (2018). </w:t>
      </w:r>
      <w:r w:rsidRPr="00762BE0">
        <w:rPr>
          <w:rFonts w:ascii="Book Antiqua" w:hAnsi="Book Antiqua"/>
          <w:i/>
          <w:iCs/>
          <w:noProof/>
        </w:rPr>
        <w:t>Raudhatul Athfal, Kurikulum dan Metodologi Pembelajaran Pendidikan Anak Usia Dini</w:t>
      </w:r>
      <w:r w:rsidRPr="00762BE0">
        <w:rPr>
          <w:rFonts w:ascii="Book Antiqua" w:hAnsi="Book Antiqua"/>
          <w:noProof/>
        </w:rPr>
        <w:t>. CV. Naskah Aceh. https://books.google.co.id/books?id=wNYyEAAAQBAJ</w:t>
      </w:r>
    </w:p>
    <w:p w14:paraId="37B58F99"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Dwi Haryanti, D. T. (2020). </w:t>
      </w:r>
      <w:r w:rsidRPr="00762BE0">
        <w:rPr>
          <w:rFonts w:ascii="Book Antiqua" w:hAnsi="Book Antiqua"/>
          <w:i/>
          <w:iCs/>
          <w:noProof/>
        </w:rPr>
        <w:t>KEAKSARAAN_AWAL_ANAK_USIA_DINI</w:t>
      </w:r>
      <w:r w:rsidRPr="00762BE0">
        <w:rPr>
          <w:rFonts w:ascii="Book Antiqua" w:hAnsi="Book Antiqua"/>
          <w:noProof/>
        </w:rPr>
        <w:t xml:space="preserve"> (M. Nasrudin (ed.)). PT. NasyaExpanding Management. https://www.google.co.id/books/edition/KEAKSARAAN_AWAL_ANAK_USIA_DINI/tyg_EAAAQBAJ?hl=jv&amp;gbpv=1</w:t>
      </w:r>
    </w:p>
    <w:p w14:paraId="4B52AAE9"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Fakhruddin, A. U. (2019). </w:t>
      </w:r>
      <w:r w:rsidRPr="00762BE0">
        <w:rPr>
          <w:rFonts w:ascii="Book Antiqua" w:hAnsi="Book Antiqua"/>
          <w:i/>
          <w:iCs/>
          <w:noProof/>
        </w:rPr>
        <w:t>Menjadi Guru Paud</w:t>
      </w:r>
      <w:r w:rsidRPr="00762BE0">
        <w:rPr>
          <w:rFonts w:ascii="Book Antiqua" w:hAnsi="Book Antiqua"/>
          <w:noProof/>
        </w:rPr>
        <w:t>. Elex Media Komputindo. https://books.google.co.id/books?id=D960DwAAQBAJ</w:t>
      </w:r>
    </w:p>
    <w:p w14:paraId="3D738DAD"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Hasmalena, H., Syafdaningsih, S., Laihat, L., Kurniah, N., Zulaiha, D., Siregar, R. R., Pagarwati, L. D. A., &amp; Noviyanti, T. (2023). Pengembangan Media Video Animasi 2D Materi Regulasi Diri untuk Masa Transisi ke SD. </w:t>
      </w:r>
      <w:r w:rsidRPr="00762BE0">
        <w:rPr>
          <w:rFonts w:ascii="Book Antiqua" w:hAnsi="Book Antiqua"/>
          <w:i/>
          <w:iCs/>
          <w:noProof/>
        </w:rPr>
        <w:t>Jurnal Obsesi</w:t>
      </w:r>
      <w:r w:rsidRPr="00762BE0">
        <w:rPr>
          <w:rFonts w:ascii="Times New Roman" w:hAnsi="Times New Roman" w:cs="Times New Roman"/>
          <w:i/>
          <w:iCs/>
          <w:noProof/>
        </w:rPr>
        <w:t> </w:t>
      </w:r>
      <w:r w:rsidRPr="00762BE0">
        <w:rPr>
          <w:rFonts w:ascii="Book Antiqua" w:hAnsi="Book Antiqua"/>
          <w:i/>
          <w:iCs/>
          <w:noProof/>
        </w:rPr>
        <w:t>: Jurnal Pendidikan Anak Usia Dini</w:t>
      </w:r>
      <w:r w:rsidRPr="00762BE0">
        <w:rPr>
          <w:rFonts w:ascii="Book Antiqua" w:hAnsi="Book Antiqua"/>
          <w:noProof/>
        </w:rPr>
        <w:t xml:space="preserve">, </w:t>
      </w:r>
      <w:r w:rsidRPr="00762BE0">
        <w:rPr>
          <w:rFonts w:ascii="Book Antiqua" w:hAnsi="Book Antiqua"/>
          <w:i/>
          <w:iCs/>
          <w:noProof/>
        </w:rPr>
        <w:t>7</w:t>
      </w:r>
      <w:r w:rsidRPr="00762BE0">
        <w:rPr>
          <w:rFonts w:ascii="Book Antiqua" w:hAnsi="Book Antiqua"/>
          <w:noProof/>
        </w:rPr>
        <w:t>(1), 637–646. https://doi.org/10.31004/obsesi.v7i1.3632</w:t>
      </w:r>
    </w:p>
    <w:p w14:paraId="150F084E"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Kemdikbudristek. (2023). </w:t>
      </w:r>
      <w:r w:rsidRPr="00762BE0">
        <w:rPr>
          <w:rFonts w:ascii="Book Antiqua" w:hAnsi="Book Antiqua"/>
          <w:i/>
          <w:iCs/>
          <w:noProof/>
        </w:rPr>
        <w:t>Permainan “ Mana yang Miskonsepsi ”? Permainan “ Mana yang Miskonsepsi ”?</w:t>
      </w:r>
      <w:r w:rsidRPr="00762BE0">
        <w:rPr>
          <w:rFonts w:ascii="Book Antiqua" w:hAnsi="Book Antiqua"/>
          <w:noProof/>
        </w:rPr>
        <w:t xml:space="preserve"> (Issue v).</w:t>
      </w:r>
    </w:p>
    <w:p w14:paraId="7CBE65BC"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Kurikulum, B. S., Pendidikan, D. A. N. A., Pendidikan, K., Teknologi, R. D. A. N., &amp; Indonesia, R. (2022). </w:t>
      </w:r>
      <w:r w:rsidRPr="00762BE0">
        <w:rPr>
          <w:rFonts w:ascii="Book Antiqua" w:hAnsi="Book Antiqua"/>
          <w:i/>
          <w:iCs/>
          <w:noProof/>
        </w:rPr>
        <w:t>Modul 3 Bagaimana membangun kemampuan literasi</w:t>
      </w:r>
      <w:r w:rsidRPr="00762BE0">
        <w:rPr>
          <w:rFonts w:ascii="Book Antiqua" w:hAnsi="Book Antiqua"/>
          <w:noProof/>
        </w:rPr>
        <w:t>.</w:t>
      </w:r>
    </w:p>
    <w:p w14:paraId="2F51CF7D"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Kusumastuti, A., &amp; Ahmad Mustamil Khoiron. (2019). </w:t>
      </w:r>
      <w:r w:rsidRPr="00762BE0">
        <w:rPr>
          <w:rFonts w:ascii="Times New Roman" w:hAnsi="Times New Roman" w:cs="Times New Roman"/>
          <w:noProof/>
        </w:rPr>
        <w:t>ا</w:t>
      </w:r>
      <w:r w:rsidRPr="00762BE0">
        <w:rPr>
          <w:rFonts w:ascii="Book Antiqua" w:hAnsi="Book Antiqua"/>
          <w:noProof/>
        </w:rPr>
        <w:t xml:space="preserve">Metode Penelitian Kualitatif. In </w:t>
      </w:r>
      <w:r w:rsidRPr="00762BE0">
        <w:rPr>
          <w:rFonts w:ascii="Book Antiqua" w:hAnsi="Book Antiqua"/>
          <w:i/>
          <w:iCs/>
          <w:noProof/>
        </w:rPr>
        <w:t>Japanese circulation journal</w:t>
      </w:r>
      <w:r w:rsidRPr="00762BE0">
        <w:rPr>
          <w:rFonts w:ascii="Book Antiqua" w:hAnsi="Book Antiqua"/>
          <w:noProof/>
        </w:rPr>
        <w:t xml:space="preserve"> (Vol. 57, p. 248).</w:t>
      </w:r>
    </w:p>
    <w:p w14:paraId="7091C15A"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Mustifa, R. (2019). Transisi Paud Ke Jenjang Sd</w:t>
      </w:r>
      <w:r w:rsidRPr="00762BE0">
        <w:rPr>
          <w:rFonts w:ascii="Times New Roman" w:hAnsi="Times New Roman" w:cs="Times New Roman"/>
          <w:noProof/>
        </w:rPr>
        <w:t> </w:t>
      </w:r>
      <w:r w:rsidRPr="00762BE0">
        <w:rPr>
          <w:rFonts w:ascii="Book Antiqua" w:hAnsi="Book Antiqua"/>
          <w:noProof/>
        </w:rPr>
        <w:t xml:space="preserve">: Ditinjau Dari Muatan Kurikulum Dalam Memfasilitasi Proses Kesiapan Belajar Bersekolah. </w:t>
      </w:r>
      <w:r w:rsidRPr="00762BE0">
        <w:rPr>
          <w:rFonts w:ascii="Book Antiqua" w:hAnsi="Book Antiqua"/>
          <w:i/>
          <w:iCs/>
          <w:noProof/>
        </w:rPr>
        <w:t>Prosiding Seminar Nasional Pendidikan</w:t>
      </w:r>
      <w:r w:rsidRPr="00762BE0">
        <w:rPr>
          <w:rFonts w:ascii="Book Antiqua" w:hAnsi="Book Antiqua"/>
          <w:noProof/>
        </w:rPr>
        <w:t xml:space="preserve">, </w:t>
      </w:r>
      <w:r w:rsidRPr="00762BE0">
        <w:rPr>
          <w:rFonts w:ascii="Book Antiqua" w:hAnsi="Book Antiqua"/>
          <w:i/>
          <w:iCs/>
          <w:noProof/>
        </w:rPr>
        <w:t>2</w:t>
      </w:r>
      <w:r w:rsidRPr="00762BE0">
        <w:rPr>
          <w:rFonts w:ascii="Book Antiqua" w:hAnsi="Book Antiqua"/>
          <w:noProof/>
        </w:rPr>
        <w:t>(1), 412–420.</w:t>
      </w:r>
    </w:p>
    <w:p w14:paraId="22B39CD2"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Pendidikan, K. (2022). </w:t>
      </w:r>
      <w:r w:rsidRPr="00762BE0">
        <w:rPr>
          <w:rFonts w:ascii="Book Antiqua" w:hAnsi="Book Antiqua"/>
          <w:i/>
          <w:iCs/>
          <w:noProof/>
        </w:rPr>
        <w:t>Modul 5 Bagaimana merencanakan pembelajaran yang Perjalanan belajar yang akan Bapak / Ibu lalui adalah sebagai berikut</w:t>
      </w:r>
      <w:r w:rsidRPr="00762BE0">
        <w:rPr>
          <w:rFonts w:ascii="Times New Roman" w:hAnsi="Times New Roman" w:cs="Times New Roman"/>
          <w:i/>
          <w:iCs/>
          <w:noProof/>
        </w:rPr>
        <w:t> </w:t>
      </w:r>
      <w:r w:rsidRPr="00762BE0">
        <w:rPr>
          <w:rFonts w:ascii="Book Antiqua" w:hAnsi="Book Antiqua"/>
          <w:i/>
          <w:iCs/>
          <w:noProof/>
        </w:rPr>
        <w:t>:</w:t>
      </w:r>
    </w:p>
    <w:p w14:paraId="5F93F955"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Sari, N. K. P. (2020). </w:t>
      </w:r>
      <w:r w:rsidRPr="00762BE0">
        <w:rPr>
          <w:rFonts w:ascii="Book Antiqua" w:hAnsi="Book Antiqua"/>
          <w:i/>
          <w:iCs/>
          <w:noProof/>
        </w:rPr>
        <w:t>Respon Calon Jamaah Haji Terhadap Pelaksanaan Bimbingan Manasik Haji Di Kbih Mandiri Kota Pekanbaru</w:t>
      </w:r>
      <w:r w:rsidRPr="00762BE0">
        <w:rPr>
          <w:rFonts w:ascii="Book Antiqua" w:hAnsi="Book Antiqua"/>
          <w:noProof/>
        </w:rPr>
        <w:t>. http://repository.uin-suska.ac.id/29007/</w:t>
      </w:r>
    </w:p>
    <w:p w14:paraId="4AD111F0"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Windayani, N. L. I., Dewi, N. W. R., Yuliantini, S., Widyasanti, N. P., Ariyana, I. K. S., Keban, Y. B., Mahartini, K. T., Dafiq, N., Ayu, P. E. S., &amp; others. (2021). </w:t>
      </w:r>
      <w:r w:rsidRPr="00762BE0">
        <w:rPr>
          <w:rFonts w:ascii="Book Antiqua" w:hAnsi="Book Antiqua"/>
          <w:i/>
          <w:iCs/>
          <w:noProof/>
        </w:rPr>
        <w:t>Teori dan Aplikasi Pendidikan Anak Usia Dini</w:t>
      </w:r>
      <w:r w:rsidRPr="00762BE0">
        <w:rPr>
          <w:rFonts w:ascii="Book Antiqua" w:hAnsi="Book Antiqua"/>
          <w:noProof/>
        </w:rPr>
        <w:t>. Yayasan Penerbit Muhammad Zaini. https://books.google.co.id/books?id=BSdQEAAAQBAJ</w:t>
      </w:r>
    </w:p>
    <w:p w14:paraId="51A9F8C8" w14:textId="77777777" w:rsidR="00762BE0" w:rsidRPr="00762BE0" w:rsidRDefault="00762BE0" w:rsidP="00762BE0">
      <w:pPr>
        <w:adjustRightInd w:val="0"/>
        <w:spacing w:after="240"/>
        <w:ind w:left="480" w:hanging="480"/>
        <w:jc w:val="both"/>
        <w:rPr>
          <w:rFonts w:ascii="Book Antiqua" w:hAnsi="Book Antiqua"/>
          <w:noProof/>
        </w:rPr>
      </w:pPr>
      <w:r w:rsidRPr="00762BE0">
        <w:rPr>
          <w:rFonts w:ascii="Book Antiqua" w:hAnsi="Book Antiqua"/>
          <w:noProof/>
        </w:rPr>
        <w:t xml:space="preserve">Yuliantina, I., Ambarrukmi, S., Yuniarti, S. L., &amp; Isaeni, N. (2023). </w:t>
      </w:r>
      <w:r w:rsidRPr="00762BE0">
        <w:rPr>
          <w:rFonts w:ascii="Book Antiqua" w:hAnsi="Book Antiqua"/>
          <w:i/>
          <w:iCs/>
          <w:noProof/>
        </w:rPr>
        <w:t>PKM Bimbingan Teknis Transisi PAUD-SD untuk Guru PAUD dan Guru SD</w:t>
      </w:r>
      <w:r w:rsidRPr="00762BE0">
        <w:rPr>
          <w:rFonts w:ascii="Book Antiqua" w:hAnsi="Book Antiqua"/>
          <w:noProof/>
        </w:rPr>
        <w:t xml:space="preserve">. </w:t>
      </w:r>
      <w:r w:rsidRPr="00762BE0">
        <w:rPr>
          <w:rFonts w:ascii="Book Antiqua" w:hAnsi="Book Antiqua"/>
          <w:i/>
          <w:iCs/>
          <w:noProof/>
        </w:rPr>
        <w:t>2</w:t>
      </w:r>
      <w:r w:rsidRPr="00762BE0">
        <w:rPr>
          <w:rFonts w:ascii="Book Antiqua" w:hAnsi="Book Antiqua"/>
          <w:noProof/>
        </w:rPr>
        <w:t>(2), 79–86.</w:t>
      </w:r>
    </w:p>
    <w:p w14:paraId="01102C68" w14:textId="1EFA7722" w:rsidR="000B5550" w:rsidRPr="00593C94" w:rsidRDefault="00762BE0" w:rsidP="00593C94">
      <w:pPr>
        <w:spacing w:after="240"/>
        <w:ind w:right="149"/>
        <w:jc w:val="both"/>
        <w:rPr>
          <w:rFonts w:ascii="Book Antiqua" w:hAnsi="Book Antiqua"/>
        </w:rPr>
      </w:pPr>
      <w:r w:rsidRPr="00762BE0">
        <w:rPr>
          <w:rFonts w:ascii="Book Antiqua" w:hAnsi="Book Antiqua"/>
        </w:rPr>
        <w:fldChar w:fldCharType="end"/>
      </w:r>
    </w:p>
    <w:sectPr w:rsidR="000B5550" w:rsidRPr="00593C94" w:rsidSect="006A1955">
      <w:headerReference w:type="even" r:id="rId10"/>
      <w:headerReference w:type="default" r:id="rId11"/>
      <w:footerReference w:type="even" r:id="rId12"/>
      <w:footerReference w:type="default" r:id="rId13"/>
      <w:footerReference w:type="first" r:id="rId14"/>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89C55" w14:textId="77777777" w:rsidR="005B0AF7" w:rsidRDefault="005B0AF7" w:rsidP="00EE7164">
      <w:pPr>
        <w:spacing w:after="0" w:line="240" w:lineRule="auto"/>
      </w:pPr>
      <w:r>
        <w:separator/>
      </w:r>
    </w:p>
  </w:endnote>
  <w:endnote w:type="continuationSeparator" w:id="0">
    <w:p w14:paraId="515FDBEE" w14:textId="77777777" w:rsidR="005B0AF7" w:rsidRDefault="005B0AF7"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D648E" w14:textId="77777777" w:rsidR="005B0AF7" w:rsidRDefault="005B0AF7" w:rsidP="00EE7164">
      <w:pPr>
        <w:spacing w:after="0" w:line="240" w:lineRule="auto"/>
      </w:pPr>
      <w:r>
        <w:separator/>
      </w:r>
    </w:p>
  </w:footnote>
  <w:footnote w:type="continuationSeparator" w:id="0">
    <w:p w14:paraId="154ADE21" w14:textId="77777777" w:rsidR="005B0AF7" w:rsidRDefault="005B0AF7"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43304868" w:rsidR="009C4C44" w:rsidRPr="00593C94" w:rsidRDefault="00593C94" w:rsidP="009C4C44">
    <w:pPr>
      <w:pStyle w:val="Header"/>
      <w:pBdr>
        <w:between w:val="single" w:sz="4" w:space="1" w:color="4F81BD"/>
      </w:pBdr>
      <w:jc w:val="right"/>
      <w:rPr>
        <w:sz w:val="20"/>
        <w:lang w:val="en-US"/>
      </w:rPr>
    </w:pPr>
    <w:proofErr w:type="spellStart"/>
    <w:r>
      <w:rPr>
        <w:rFonts w:ascii="Book Antiqua" w:hAnsi="Book Antiqua"/>
        <w:sz w:val="18"/>
        <w:lang w:val="en-US"/>
      </w:rPr>
      <w:t>Respon</w:t>
    </w:r>
    <w:proofErr w:type="spellEnd"/>
    <w:r>
      <w:rPr>
        <w:rFonts w:ascii="Book Antiqua" w:hAnsi="Book Antiqua"/>
        <w:sz w:val="18"/>
        <w:lang w:val="en-US"/>
      </w:rPr>
      <w:t xml:space="preserve"> Orang </w:t>
    </w:r>
    <w:proofErr w:type="spellStart"/>
    <w:r>
      <w:rPr>
        <w:rFonts w:ascii="Book Antiqua" w:hAnsi="Book Antiqua"/>
        <w:sz w:val="18"/>
        <w:lang w:val="en-US"/>
      </w:rPr>
      <w:t>Tua</w:t>
    </w:r>
    <w:proofErr w:type="spellEnd"/>
    <w:r>
      <w:rPr>
        <w:rFonts w:ascii="Book Antiqua" w:hAnsi="Book Antiqua"/>
        <w:sz w:val="18"/>
        <w:lang w:val="en-US"/>
      </w:rPr>
      <w:t xml:space="preserve"> dan Guru </w:t>
    </w:r>
    <w:proofErr w:type="spellStart"/>
    <w:r>
      <w:rPr>
        <w:rFonts w:ascii="Book Antiqua" w:hAnsi="Book Antiqua"/>
        <w:sz w:val="18"/>
        <w:lang w:val="en-US"/>
      </w:rPr>
      <w:t>Terhadap</w:t>
    </w:r>
    <w:proofErr w:type="spellEnd"/>
    <w:r>
      <w:rPr>
        <w:rFonts w:ascii="Book Antiqua" w:hAnsi="Book Antiqua"/>
        <w:sz w:val="18"/>
        <w:lang w:val="en-US"/>
      </w:rPr>
      <w:t xml:space="preserve"> </w:t>
    </w:r>
    <w:proofErr w:type="spellStart"/>
    <w:r>
      <w:rPr>
        <w:rFonts w:ascii="Book Antiqua" w:hAnsi="Book Antiqua"/>
        <w:sz w:val="18"/>
        <w:lang w:val="en-US"/>
      </w:rPr>
      <w:t>Rencana</w:t>
    </w:r>
    <w:proofErr w:type="spellEnd"/>
    <w:r>
      <w:rPr>
        <w:rFonts w:ascii="Book Antiqua" w:hAnsi="Book Antiqua"/>
        <w:sz w:val="18"/>
        <w:lang w:val="en-US"/>
      </w:rPr>
      <w:t xml:space="preserve"> </w:t>
    </w:r>
    <w:proofErr w:type="spellStart"/>
    <w:r>
      <w:rPr>
        <w:rFonts w:ascii="Book Antiqua" w:hAnsi="Book Antiqua"/>
        <w:sz w:val="18"/>
        <w:lang w:val="en-US"/>
      </w:rPr>
      <w:t>Pelaksanaan</w:t>
    </w:r>
    <w:proofErr w:type="spellEnd"/>
    <w:r>
      <w:rPr>
        <w:rFonts w:ascii="Book Antiqua" w:hAnsi="Book Antiqua"/>
        <w:sz w:val="18"/>
        <w:lang w:val="en-US"/>
      </w:rPr>
      <w:t xml:space="preserve"> Program </w:t>
    </w:r>
    <w:proofErr w:type="spellStart"/>
    <w:r>
      <w:rPr>
        <w:rFonts w:ascii="Book Antiqua" w:hAnsi="Book Antiqua"/>
        <w:sz w:val="18"/>
        <w:lang w:val="en-US"/>
      </w:rPr>
      <w:t>Transisi</w:t>
    </w:r>
    <w:proofErr w:type="spellEnd"/>
    <w:r>
      <w:rPr>
        <w:rFonts w:ascii="Book Antiqua" w:hAnsi="Book Antiqua"/>
        <w:sz w:val="18"/>
        <w:lang w:val="en-US"/>
      </w:rPr>
      <w:t xml:space="preserve"> PAUD SD</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12C85B1B" w:rsidR="009C4C44" w:rsidRPr="00D22F31" w:rsidRDefault="00593C94" w:rsidP="009C4C44">
    <w:pPr>
      <w:pStyle w:val="Header"/>
      <w:pBdr>
        <w:between w:val="single" w:sz="4" w:space="1" w:color="4F81BD"/>
      </w:pBdr>
      <w:rPr>
        <w:sz w:val="20"/>
      </w:rPr>
    </w:pPr>
    <w:proofErr w:type="spellStart"/>
    <w:r>
      <w:rPr>
        <w:rFonts w:ascii="Book Antiqua" w:hAnsi="Book Antiqua"/>
        <w:sz w:val="18"/>
        <w:lang w:val="en-US"/>
      </w:rPr>
      <w:t>Respon</w:t>
    </w:r>
    <w:proofErr w:type="spellEnd"/>
    <w:r>
      <w:rPr>
        <w:rFonts w:ascii="Book Antiqua" w:hAnsi="Book Antiqua"/>
        <w:sz w:val="18"/>
        <w:lang w:val="en-US"/>
      </w:rPr>
      <w:t xml:space="preserve"> Orang </w:t>
    </w:r>
    <w:proofErr w:type="spellStart"/>
    <w:r>
      <w:rPr>
        <w:rFonts w:ascii="Book Antiqua" w:hAnsi="Book Antiqua"/>
        <w:sz w:val="18"/>
        <w:lang w:val="en-US"/>
      </w:rPr>
      <w:t>Tua</w:t>
    </w:r>
    <w:proofErr w:type="spellEnd"/>
    <w:r>
      <w:rPr>
        <w:rFonts w:ascii="Book Antiqua" w:hAnsi="Book Antiqua"/>
        <w:sz w:val="18"/>
        <w:lang w:val="en-US"/>
      </w:rPr>
      <w:t xml:space="preserve"> dan Guru </w:t>
    </w:r>
    <w:proofErr w:type="spellStart"/>
    <w:r>
      <w:rPr>
        <w:rFonts w:ascii="Book Antiqua" w:hAnsi="Book Antiqua"/>
        <w:sz w:val="18"/>
        <w:lang w:val="en-US"/>
      </w:rPr>
      <w:t>Terhadap</w:t>
    </w:r>
    <w:proofErr w:type="spellEnd"/>
    <w:r>
      <w:rPr>
        <w:rFonts w:ascii="Book Antiqua" w:hAnsi="Book Antiqua"/>
        <w:sz w:val="18"/>
        <w:lang w:val="en-US"/>
      </w:rPr>
      <w:t xml:space="preserve"> </w:t>
    </w:r>
    <w:proofErr w:type="spellStart"/>
    <w:r>
      <w:rPr>
        <w:rFonts w:ascii="Book Antiqua" w:hAnsi="Book Antiqua"/>
        <w:sz w:val="18"/>
        <w:lang w:val="en-US"/>
      </w:rPr>
      <w:t>Rencana</w:t>
    </w:r>
    <w:proofErr w:type="spellEnd"/>
    <w:r>
      <w:rPr>
        <w:rFonts w:ascii="Book Antiqua" w:hAnsi="Book Antiqua"/>
        <w:sz w:val="18"/>
        <w:lang w:val="en-US"/>
      </w:rPr>
      <w:t xml:space="preserve"> </w:t>
    </w:r>
    <w:proofErr w:type="spellStart"/>
    <w:r>
      <w:rPr>
        <w:rFonts w:ascii="Book Antiqua" w:hAnsi="Book Antiqua"/>
        <w:sz w:val="18"/>
        <w:lang w:val="en-US"/>
      </w:rPr>
      <w:t>Pelaksanaan</w:t>
    </w:r>
    <w:proofErr w:type="spellEnd"/>
    <w:r>
      <w:rPr>
        <w:rFonts w:ascii="Book Antiqua" w:hAnsi="Book Antiqua"/>
        <w:sz w:val="18"/>
        <w:lang w:val="en-US"/>
      </w:rPr>
      <w:t xml:space="preserve"> Program </w:t>
    </w:r>
    <w:proofErr w:type="spellStart"/>
    <w:r>
      <w:rPr>
        <w:rFonts w:ascii="Book Antiqua" w:hAnsi="Book Antiqua"/>
        <w:sz w:val="18"/>
        <w:lang w:val="en-US"/>
      </w:rPr>
      <w:t>Transisi</w:t>
    </w:r>
    <w:proofErr w:type="spellEnd"/>
    <w:r>
      <w:rPr>
        <w:rFonts w:ascii="Book Antiqua" w:hAnsi="Book Antiqua"/>
        <w:sz w:val="18"/>
        <w:lang w:val="en-US"/>
      </w:rPr>
      <w:t xml:space="preserve"> PAUD SD</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06B405C"/>
    <w:multiLevelType w:val="hybridMultilevel"/>
    <w:tmpl w:val="7D88669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16cid:durableId="1692607179">
    <w:abstractNumId w:val="0"/>
  </w:num>
  <w:num w:numId="2" w16cid:durableId="2006856340">
    <w:abstractNumId w:val="7"/>
  </w:num>
  <w:num w:numId="3" w16cid:durableId="135413758">
    <w:abstractNumId w:val="3"/>
  </w:num>
  <w:num w:numId="4" w16cid:durableId="1506358787">
    <w:abstractNumId w:val="8"/>
  </w:num>
  <w:num w:numId="5" w16cid:durableId="799424451">
    <w:abstractNumId w:val="1"/>
  </w:num>
  <w:num w:numId="6" w16cid:durableId="1890728737">
    <w:abstractNumId w:val="4"/>
  </w:num>
  <w:num w:numId="7" w16cid:durableId="1809667469">
    <w:abstractNumId w:val="2"/>
  </w:num>
  <w:num w:numId="8" w16cid:durableId="1298684546">
    <w:abstractNumId w:val="5"/>
  </w:num>
  <w:num w:numId="9" w16cid:durableId="424035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325AC"/>
    <w:rsid w:val="0006078F"/>
    <w:rsid w:val="000704A2"/>
    <w:rsid w:val="0008399F"/>
    <w:rsid w:val="00083B2C"/>
    <w:rsid w:val="000A3343"/>
    <w:rsid w:val="000B5550"/>
    <w:rsid w:val="000D7809"/>
    <w:rsid w:val="000D79F6"/>
    <w:rsid w:val="000E0F5B"/>
    <w:rsid w:val="00114B7A"/>
    <w:rsid w:val="001222C6"/>
    <w:rsid w:val="00124BBE"/>
    <w:rsid w:val="001345A9"/>
    <w:rsid w:val="00144C13"/>
    <w:rsid w:val="00151B77"/>
    <w:rsid w:val="00192359"/>
    <w:rsid w:val="001A3E9A"/>
    <w:rsid w:val="001B6D6F"/>
    <w:rsid w:val="001D5C36"/>
    <w:rsid w:val="002026F9"/>
    <w:rsid w:val="00233EF5"/>
    <w:rsid w:val="00240AA5"/>
    <w:rsid w:val="00272DF7"/>
    <w:rsid w:val="00296A9A"/>
    <w:rsid w:val="002A6B39"/>
    <w:rsid w:val="002B2128"/>
    <w:rsid w:val="002B7E55"/>
    <w:rsid w:val="002C7186"/>
    <w:rsid w:val="002E2FDA"/>
    <w:rsid w:val="00355458"/>
    <w:rsid w:val="00386922"/>
    <w:rsid w:val="003C0772"/>
    <w:rsid w:val="003C0A17"/>
    <w:rsid w:val="00426421"/>
    <w:rsid w:val="004352CF"/>
    <w:rsid w:val="00442FCF"/>
    <w:rsid w:val="00470A62"/>
    <w:rsid w:val="0048220B"/>
    <w:rsid w:val="0048753B"/>
    <w:rsid w:val="00490485"/>
    <w:rsid w:val="00493867"/>
    <w:rsid w:val="004B2409"/>
    <w:rsid w:val="004B4B58"/>
    <w:rsid w:val="004B58E5"/>
    <w:rsid w:val="004E0682"/>
    <w:rsid w:val="004F307E"/>
    <w:rsid w:val="005046CE"/>
    <w:rsid w:val="00537336"/>
    <w:rsid w:val="00545BBA"/>
    <w:rsid w:val="005474D6"/>
    <w:rsid w:val="00562B31"/>
    <w:rsid w:val="00593C94"/>
    <w:rsid w:val="0059795A"/>
    <w:rsid w:val="005B0AF7"/>
    <w:rsid w:val="005B148C"/>
    <w:rsid w:val="00607BCC"/>
    <w:rsid w:val="00650D9C"/>
    <w:rsid w:val="0068738D"/>
    <w:rsid w:val="006A1955"/>
    <w:rsid w:val="006C0542"/>
    <w:rsid w:val="006F10B4"/>
    <w:rsid w:val="006F14D5"/>
    <w:rsid w:val="0070423B"/>
    <w:rsid w:val="00756BA1"/>
    <w:rsid w:val="00762BE0"/>
    <w:rsid w:val="007822BE"/>
    <w:rsid w:val="00787CB6"/>
    <w:rsid w:val="007F2A8E"/>
    <w:rsid w:val="00804E8A"/>
    <w:rsid w:val="0083365C"/>
    <w:rsid w:val="0084186A"/>
    <w:rsid w:val="00841EA7"/>
    <w:rsid w:val="00842CF3"/>
    <w:rsid w:val="008460EC"/>
    <w:rsid w:val="008548A8"/>
    <w:rsid w:val="008B3C8A"/>
    <w:rsid w:val="008C6AFD"/>
    <w:rsid w:val="008D364A"/>
    <w:rsid w:val="008D5417"/>
    <w:rsid w:val="008F2419"/>
    <w:rsid w:val="009075F7"/>
    <w:rsid w:val="009235C8"/>
    <w:rsid w:val="00961186"/>
    <w:rsid w:val="009623B8"/>
    <w:rsid w:val="00976E26"/>
    <w:rsid w:val="00984377"/>
    <w:rsid w:val="00984A25"/>
    <w:rsid w:val="009927BD"/>
    <w:rsid w:val="009B7C2C"/>
    <w:rsid w:val="009C4C44"/>
    <w:rsid w:val="009E0B55"/>
    <w:rsid w:val="00A119AF"/>
    <w:rsid w:val="00A14E03"/>
    <w:rsid w:val="00A47C66"/>
    <w:rsid w:val="00A77DF5"/>
    <w:rsid w:val="00A8118E"/>
    <w:rsid w:val="00AB04D0"/>
    <w:rsid w:val="00AB089F"/>
    <w:rsid w:val="00AB28DE"/>
    <w:rsid w:val="00AE65A5"/>
    <w:rsid w:val="00AE7C38"/>
    <w:rsid w:val="00B00BA5"/>
    <w:rsid w:val="00B016A2"/>
    <w:rsid w:val="00B02827"/>
    <w:rsid w:val="00B071F4"/>
    <w:rsid w:val="00B07EA9"/>
    <w:rsid w:val="00B13094"/>
    <w:rsid w:val="00B217CA"/>
    <w:rsid w:val="00B22BFF"/>
    <w:rsid w:val="00B74B03"/>
    <w:rsid w:val="00B876C5"/>
    <w:rsid w:val="00B97879"/>
    <w:rsid w:val="00BF0EEF"/>
    <w:rsid w:val="00C05A60"/>
    <w:rsid w:val="00C106FF"/>
    <w:rsid w:val="00C4133F"/>
    <w:rsid w:val="00C44561"/>
    <w:rsid w:val="00C463B0"/>
    <w:rsid w:val="00C47D2F"/>
    <w:rsid w:val="00C64782"/>
    <w:rsid w:val="00C7097B"/>
    <w:rsid w:val="00C90C92"/>
    <w:rsid w:val="00CA003A"/>
    <w:rsid w:val="00CA2C91"/>
    <w:rsid w:val="00CB1BCC"/>
    <w:rsid w:val="00CC0A6E"/>
    <w:rsid w:val="00CD08CD"/>
    <w:rsid w:val="00CD62F0"/>
    <w:rsid w:val="00CE6CE1"/>
    <w:rsid w:val="00D50F62"/>
    <w:rsid w:val="00D60565"/>
    <w:rsid w:val="00D81B4A"/>
    <w:rsid w:val="00D84C0D"/>
    <w:rsid w:val="00D87737"/>
    <w:rsid w:val="00DB7962"/>
    <w:rsid w:val="00DC3199"/>
    <w:rsid w:val="00DE5ACE"/>
    <w:rsid w:val="00DF03E9"/>
    <w:rsid w:val="00E20841"/>
    <w:rsid w:val="00E7393B"/>
    <w:rsid w:val="00E84FA0"/>
    <w:rsid w:val="00E938EB"/>
    <w:rsid w:val="00EE7164"/>
    <w:rsid w:val="00F20D63"/>
    <w:rsid w:val="00F40E00"/>
    <w:rsid w:val="00F43ABA"/>
    <w:rsid w:val="00F52EC1"/>
    <w:rsid w:val="00F56FCD"/>
    <w:rsid w:val="00F84B3F"/>
    <w:rsid w:val="00F93889"/>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Normal1">
    <w:name w:val="Normal1"/>
    <w:rsid w:val="00762BE0"/>
    <w:pPr>
      <w:spacing w:after="200" w:line="276" w:lineRule="auto"/>
    </w:pPr>
    <w:rPr>
      <w:rFonts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PROSENTASE RESPON ORANG</a:t>
            </a:r>
            <a:r>
              <a:rPr lang="en-US" baseline="0"/>
              <a:t> TUA DAN GURU</a:t>
            </a:r>
            <a:endParaRPr lang="en-US"/>
          </a:p>
        </c:rich>
      </c:tx>
      <c:layout>
        <c:manualLayout>
          <c:xMode val="edge"/>
          <c:yMode val="edge"/>
          <c:x val="0.18770833333333334"/>
          <c:y val="4.365079365079364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PAUD</c:v>
                </c:pt>
              </c:strCache>
            </c:strRef>
          </c:tx>
          <c:spPr>
            <a:solidFill>
              <a:schemeClr val="accent1"/>
            </a:solidFill>
            <a:ln>
              <a:noFill/>
            </a:ln>
            <a:effectLst/>
          </c:spPr>
          <c:invertIfNegative val="0"/>
          <c:cat>
            <c:strRef>
              <c:f>Sheet1!$A$2:$A$6</c:f>
              <c:strCache>
                <c:ptCount val="5"/>
                <c:pt idx="0">
                  <c:v>ADANYA TES MASUK</c:v>
                </c:pt>
                <c:pt idx="1">
                  <c:v>DIADAKAN MOS</c:v>
                </c:pt>
                <c:pt idx="2">
                  <c:v>KEMAMPUAN CALISTUNG</c:v>
                </c:pt>
                <c:pt idx="3">
                  <c:v>KEMAMPUAN FONDASI</c:v>
                </c:pt>
                <c:pt idx="4">
                  <c:v>PEMBELAJARAN MENYENANGKAN</c:v>
                </c:pt>
              </c:strCache>
            </c:strRef>
          </c:cat>
          <c:val>
            <c:numRef>
              <c:f>Sheet1!$B$2:$B$6</c:f>
              <c:numCache>
                <c:formatCode>General</c:formatCode>
                <c:ptCount val="5"/>
                <c:pt idx="1">
                  <c:v>60</c:v>
                </c:pt>
                <c:pt idx="2">
                  <c:v>36</c:v>
                </c:pt>
                <c:pt idx="3">
                  <c:v>83</c:v>
                </c:pt>
                <c:pt idx="4">
                  <c:v>73.3</c:v>
                </c:pt>
              </c:numCache>
            </c:numRef>
          </c:val>
          <c:extLst>
            <c:ext xmlns:c16="http://schemas.microsoft.com/office/drawing/2014/chart" uri="{C3380CC4-5D6E-409C-BE32-E72D297353CC}">
              <c16:uniqueId val="{00000000-93E9-44A8-8F1C-A8541DC8C0A5}"/>
            </c:ext>
          </c:extLst>
        </c:ser>
        <c:ser>
          <c:idx val="1"/>
          <c:order val="1"/>
          <c:tx>
            <c:strRef>
              <c:f>Sheet1!$C$1</c:f>
              <c:strCache>
                <c:ptCount val="1"/>
                <c:pt idx="0">
                  <c:v>SD AWAL</c:v>
                </c:pt>
              </c:strCache>
            </c:strRef>
          </c:tx>
          <c:spPr>
            <a:solidFill>
              <a:schemeClr val="accent2"/>
            </a:solidFill>
            <a:ln>
              <a:noFill/>
            </a:ln>
            <a:effectLst/>
          </c:spPr>
          <c:invertIfNegative val="0"/>
          <c:cat>
            <c:strRef>
              <c:f>Sheet1!$A$2:$A$6</c:f>
              <c:strCache>
                <c:ptCount val="5"/>
                <c:pt idx="0">
                  <c:v>ADANYA TES MASUK</c:v>
                </c:pt>
                <c:pt idx="1">
                  <c:v>DIADAKAN MOS</c:v>
                </c:pt>
                <c:pt idx="2">
                  <c:v>KEMAMPUAN CALISTUNG</c:v>
                </c:pt>
                <c:pt idx="3">
                  <c:v>KEMAMPUAN FONDASI</c:v>
                </c:pt>
                <c:pt idx="4">
                  <c:v>PEMBELAJARAN MENYENANGKAN</c:v>
                </c:pt>
              </c:strCache>
            </c:strRef>
          </c:cat>
          <c:val>
            <c:numRef>
              <c:f>Sheet1!$C$2:$C$6</c:f>
              <c:numCache>
                <c:formatCode>General</c:formatCode>
                <c:ptCount val="5"/>
                <c:pt idx="0">
                  <c:v>70</c:v>
                </c:pt>
                <c:pt idx="1">
                  <c:v>70</c:v>
                </c:pt>
                <c:pt idx="2">
                  <c:v>28</c:v>
                </c:pt>
                <c:pt idx="3">
                  <c:v>73.3</c:v>
                </c:pt>
                <c:pt idx="4">
                  <c:v>76.599999999999994</c:v>
                </c:pt>
              </c:numCache>
            </c:numRef>
          </c:val>
          <c:extLst>
            <c:ext xmlns:c16="http://schemas.microsoft.com/office/drawing/2014/chart" uri="{C3380CC4-5D6E-409C-BE32-E72D297353CC}">
              <c16:uniqueId val="{00000001-93E9-44A8-8F1C-A8541DC8C0A5}"/>
            </c:ext>
          </c:extLst>
        </c:ser>
        <c:dLbls>
          <c:showLegendKey val="0"/>
          <c:showVal val="0"/>
          <c:showCatName val="0"/>
          <c:showSerName val="0"/>
          <c:showPercent val="0"/>
          <c:showBubbleSize val="0"/>
        </c:dLbls>
        <c:gapWidth val="219"/>
        <c:overlap val="-27"/>
        <c:axId val="49816463"/>
        <c:axId val="49834223"/>
      </c:barChart>
      <c:catAx>
        <c:axId val="49816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34223"/>
        <c:crosses val="autoZero"/>
        <c:auto val="1"/>
        <c:lblAlgn val="ctr"/>
        <c:lblOffset val="100"/>
        <c:noMultiLvlLbl val="0"/>
      </c:catAx>
      <c:valAx>
        <c:axId val="498342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16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8471</Words>
  <Characters>48287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56645</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2023-07-03T13:55:00Z</dcterms:created>
  <dcterms:modified xsi:type="dcterms:W3CDTF">2023-07-03T14:22:00Z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