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A3E1A" w14:textId="595D42AB" w:rsidR="00272DF7" w:rsidRPr="00CE6CE1" w:rsidRDefault="00272DF7" w:rsidP="006A1955">
      <w:pPr>
        <w:spacing w:after="0" w:line="240" w:lineRule="auto"/>
        <w:ind w:left="1418"/>
        <w:rPr>
          <w:rFonts w:ascii="Book Antiqua" w:hAnsi="Book Antiqua"/>
        </w:rPr>
      </w:pPr>
      <w:bookmarkStart w:id="0" w:name="_Hlk10147465"/>
      <w:bookmarkEnd w:id="0"/>
      <w:r w:rsidRPr="00CE6CE1">
        <w:rPr>
          <w:rFonts w:ascii="Book Antiqua" w:hAnsi="Book Antiqua"/>
          <w:noProof/>
          <w:lang w:eastAsia="id-ID"/>
        </w:rPr>
        <w:drawing>
          <wp:anchor distT="0" distB="0" distL="114300" distR="114300" simplePos="0" relativeHeight="251660288" behindDoc="0" locked="0" layoutInCell="1" allowOverlap="1" wp14:anchorId="6484348C" wp14:editId="58094815">
            <wp:simplePos x="0" y="0"/>
            <wp:positionH relativeFrom="margin">
              <wp:posOffset>36195</wp:posOffset>
            </wp:positionH>
            <wp:positionV relativeFrom="paragraph">
              <wp:posOffset>-75883</wp:posOffset>
            </wp:positionV>
            <wp:extent cx="657225" cy="657225"/>
            <wp:effectExtent l="0" t="0" r="9525" b="9525"/>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6CE1">
        <w:rPr>
          <w:rFonts w:ascii="Book Antiqua" w:hAnsi="Book Antiqua"/>
        </w:rPr>
        <w:t xml:space="preserve">Volume </w:t>
      </w:r>
      <w:r w:rsidR="003C3930">
        <w:rPr>
          <w:rFonts w:ascii="Book Antiqua" w:hAnsi="Book Antiqua"/>
        </w:rPr>
        <w:t>6</w:t>
      </w:r>
      <w:r w:rsidRPr="00CE6CE1">
        <w:rPr>
          <w:rFonts w:ascii="Book Antiqua" w:hAnsi="Book Antiqua"/>
        </w:rPr>
        <w:t xml:space="preserve"> Issue </w:t>
      </w:r>
      <w:r w:rsidR="003C3930">
        <w:rPr>
          <w:rFonts w:ascii="Book Antiqua" w:hAnsi="Book Antiqua"/>
        </w:rPr>
        <w:t>6</w:t>
      </w:r>
      <w:r w:rsidRPr="00CE6CE1">
        <w:rPr>
          <w:rFonts w:ascii="Book Antiqua" w:hAnsi="Book Antiqua"/>
        </w:rPr>
        <w:t xml:space="preserve"> (</w:t>
      </w:r>
      <w:r w:rsidR="003C3930">
        <w:rPr>
          <w:rFonts w:ascii="Book Antiqua" w:hAnsi="Book Antiqua"/>
        </w:rPr>
        <w:t>2022</w:t>
      </w:r>
      <w:r w:rsidRPr="00CE6CE1">
        <w:rPr>
          <w:rFonts w:ascii="Book Antiqua" w:hAnsi="Book Antiqua"/>
        </w:rPr>
        <w:t xml:space="preserve">) Pages </w:t>
      </w:r>
      <w:r w:rsidR="009C4C44" w:rsidRPr="00CE6CE1">
        <w:rPr>
          <w:rFonts w:ascii="Book Antiqua" w:hAnsi="Book Antiqua"/>
        </w:rPr>
        <w:t>x</w:t>
      </w:r>
      <w:r w:rsidRPr="00CE6CE1">
        <w:rPr>
          <w:rFonts w:ascii="Book Antiqua" w:hAnsi="Book Antiqua"/>
        </w:rPr>
        <w:t>-</w:t>
      </w:r>
      <w:r w:rsidR="009C4C44" w:rsidRPr="00CE6CE1">
        <w:rPr>
          <w:rFonts w:ascii="Book Antiqua" w:hAnsi="Book Antiqua"/>
        </w:rPr>
        <w:t>xx</w:t>
      </w:r>
    </w:p>
    <w:p w14:paraId="7CFD4641" w14:textId="77777777" w:rsidR="00272DF7" w:rsidRPr="00787CB6" w:rsidRDefault="00272DF7" w:rsidP="006A1955">
      <w:pPr>
        <w:pBdr>
          <w:bottom w:val="single" w:sz="6" w:space="1" w:color="auto"/>
        </w:pBdr>
        <w:spacing w:after="0" w:line="240" w:lineRule="auto"/>
        <w:ind w:left="1418"/>
        <w:rPr>
          <w:rFonts w:ascii="Book Antiqua" w:hAnsi="Book Antiqua"/>
          <w:b/>
          <w:bCs/>
          <w:sz w:val="26"/>
          <w:szCs w:val="26"/>
        </w:rPr>
      </w:pPr>
      <w:r w:rsidRPr="00787CB6">
        <w:rPr>
          <w:rFonts w:ascii="Book Antiqua" w:hAnsi="Book Antiqua"/>
          <w:b/>
          <w:bCs/>
          <w:sz w:val="26"/>
          <w:szCs w:val="26"/>
        </w:rPr>
        <w:t>Jurnal Obsesi : Jurnal Pendidikan Anak Usia Dini</w:t>
      </w:r>
    </w:p>
    <w:p w14:paraId="1B7D3183" w14:textId="77777777" w:rsidR="00272DF7" w:rsidRPr="00CE6CE1" w:rsidRDefault="00272DF7" w:rsidP="006A1955">
      <w:pPr>
        <w:pBdr>
          <w:bottom w:val="single" w:sz="6" w:space="1" w:color="auto"/>
        </w:pBdr>
        <w:spacing w:after="0" w:line="240" w:lineRule="auto"/>
        <w:ind w:left="1418"/>
        <w:rPr>
          <w:rFonts w:ascii="Book Antiqua" w:hAnsi="Book Antiqua"/>
          <w:bCs/>
        </w:rPr>
      </w:pPr>
      <w:r w:rsidRPr="00CE6CE1">
        <w:rPr>
          <w:rFonts w:ascii="Book Antiqua" w:hAnsi="Book Antiqua"/>
          <w:bCs/>
        </w:rPr>
        <w:t>ISSN: 2549-8959 (Online) 2356-1327 (Print)</w:t>
      </w:r>
    </w:p>
    <w:p w14:paraId="2CE138D8" w14:textId="77777777" w:rsidR="00B016A2" w:rsidRPr="005474D6" w:rsidRDefault="00B016A2" w:rsidP="006A1955">
      <w:pPr>
        <w:spacing w:after="0" w:line="240" w:lineRule="auto"/>
        <w:jc w:val="center"/>
        <w:rPr>
          <w:rFonts w:ascii="Book Antiqua" w:hAnsi="Book Antiqua" w:cs="Times New Roman"/>
          <w:b/>
          <w:bCs/>
          <w:color w:val="000000"/>
        </w:rPr>
      </w:pPr>
    </w:p>
    <w:p w14:paraId="574E9088" w14:textId="537DE229" w:rsidR="00C4133F" w:rsidRPr="00D564EE" w:rsidRDefault="00D564EE" w:rsidP="006A1955">
      <w:pPr>
        <w:autoSpaceDE w:val="0"/>
        <w:autoSpaceDN w:val="0"/>
        <w:adjustRightInd w:val="0"/>
        <w:spacing w:after="0" w:line="240" w:lineRule="auto"/>
        <w:rPr>
          <w:rFonts w:ascii="Book Antiqua" w:hAnsi="Book Antiqua" w:cs="Times New Roman"/>
          <w:b/>
          <w:bCs/>
          <w:color w:val="000000"/>
          <w:sz w:val="36"/>
          <w:szCs w:val="36"/>
          <w:lang w:val="en-US"/>
        </w:rPr>
      </w:pPr>
      <w:r>
        <w:rPr>
          <w:rFonts w:ascii="Book Antiqua" w:hAnsi="Book Antiqua" w:cs="Times New Roman"/>
          <w:b/>
          <w:bCs/>
          <w:color w:val="000000"/>
          <w:sz w:val="36"/>
          <w:szCs w:val="36"/>
          <w:lang w:val="en-US"/>
        </w:rPr>
        <w:t xml:space="preserve">Implementasi </w:t>
      </w:r>
      <w:r w:rsidRPr="00D564EE">
        <w:rPr>
          <w:rFonts w:ascii="Book Antiqua" w:hAnsi="Book Antiqua" w:cs="Times New Roman"/>
          <w:b/>
          <w:bCs/>
          <w:i/>
          <w:iCs/>
          <w:color w:val="000000"/>
          <w:sz w:val="36"/>
          <w:szCs w:val="36"/>
          <w:lang w:val="en-US"/>
        </w:rPr>
        <w:t>Action Plan</w:t>
      </w:r>
      <w:r>
        <w:rPr>
          <w:rFonts w:ascii="Book Antiqua" w:hAnsi="Book Antiqua" w:cs="Times New Roman"/>
          <w:b/>
          <w:bCs/>
          <w:color w:val="000000"/>
          <w:sz w:val="36"/>
          <w:szCs w:val="36"/>
          <w:lang w:val="en-US"/>
        </w:rPr>
        <w:t xml:space="preserve"> Program Pendidikan Karakter Berbasis TQM di PAUD Abaca Laren Bumiayu Brebes</w:t>
      </w:r>
    </w:p>
    <w:p w14:paraId="63D26B92" w14:textId="77777777" w:rsidR="00F20D63" w:rsidRPr="005474D6" w:rsidRDefault="00F20D63" w:rsidP="006A1955">
      <w:pPr>
        <w:autoSpaceDE w:val="0"/>
        <w:autoSpaceDN w:val="0"/>
        <w:adjustRightInd w:val="0"/>
        <w:spacing w:after="0" w:line="240" w:lineRule="auto"/>
        <w:rPr>
          <w:rFonts w:ascii="Book Antiqua" w:hAnsi="Book Antiqua" w:cs="Times New Roman"/>
          <w:b/>
          <w:bCs/>
          <w:color w:val="000000"/>
        </w:rPr>
      </w:pPr>
    </w:p>
    <w:p w14:paraId="1A75B5C1" w14:textId="463519A7" w:rsidR="006F14D5" w:rsidRPr="00741598" w:rsidRDefault="00292281" w:rsidP="006A1955">
      <w:pPr>
        <w:autoSpaceDE w:val="0"/>
        <w:autoSpaceDN w:val="0"/>
        <w:adjustRightInd w:val="0"/>
        <w:spacing w:after="0" w:line="240" w:lineRule="auto"/>
        <w:rPr>
          <w:rFonts w:ascii="Book Antiqua" w:hAnsi="Book Antiqua" w:cs="Times New Roman"/>
          <w:b/>
          <w:bCs/>
          <w:color w:val="000000"/>
          <w:sz w:val="28"/>
          <w:szCs w:val="28"/>
          <w:lang w:val="en-US"/>
        </w:rPr>
      </w:pPr>
      <w:r>
        <w:rPr>
          <w:rFonts w:ascii="Book Antiqua" w:hAnsi="Book Antiqua" w:cs="Times New Roman"/>
          <w:b/>
          <w:bCs/>
          <w:color w:val="000000"/>
          <w:sz w:val="28"/>
          <w:szCs w:val="28"/>
          <w:lang w:val="en-US"/>
        </w:rPr>
        <w:t>Mukti Amini</w:t>
      </w:r>
      <w:r w:rsidR="006A1955" w:rsidRPr="00490485">
        <w:rPr>
          <w:rFonts w:ascii="Book Antiqua" w:hAnsi="Book Antiqua" w:cs="Times New Roman"/>
          <w:b/>
          <w:bCs/>
          <w:color w:val="000000"/>
          <w:sz w:val="28"/>
          <w:szCs w:val="28"/>
          <w:vertAlign w:val="superscript"/>
        </w:rPr>
        <w:t>1</w:t>
      </w:r>
      <w:r w:rsidR="009B7C2C" w:rsidRPr="00490485">
        <w:rPr>
          <w:rFonts w:ascii="Book Antiqua" w:hAnsi="Book Antiqua" w:cs="Times New Roman"/>
          <w:b/>
          <w:bCs/>
          <w:color w:val="000000"/>
          <w:sz w:val="28"/>
          <w:szCs w:val="28"/>
        </w:rPr>
        <w:t xml:space="preserve">, </w:t>
      </w:r>
      <w:r>
        <w:rPr>
          <w:rFonts w:ascii="Book Antiqua" w:hAnsi="Book Antiqua" w:cs="Times New Roman"/>
          <w:b/>
          <w:bCs/>
          <w:color w:val="000000"/>
          <w:sz w:val="28"/>
          <w:szCs w:val="28"/>
          <w:lang w:val="en-US"/>
        </w:rPr>
        <w:t>Novan Ardy Wiyani</w:t>
      </w:r>
      <w:r w:rsidR="009B7C2C" w:rsidRPr="00490485">
        <w:rPr>
          <w:rFonts w:ascii="Book Antiqua" w:hAnsi="Book Antiqua" w:cs="Times New Roman"/>
          <w:b/>
          <w:bCs/>
          <w:color w:val="000000"/>
          <w:sz w:val="28"/>
          <w:szCs w:val="28"/>
          <w:vertAlign w:val="superscript"/>
        </w:rPr>
        <w:t>2</w:t>
      </w:r>
      <w:r w:rsidR="00741598" w:rsidRPr="00490485">
        <w:rPr>
          <w:rFonts w:ascii="Book Antiqua" w:hAnsi="Book Antiqua" w:cs="Times New Roman"/>
          <w:b/>
          <w:bCs/>
          <w:color w:val="000000"/>
          <w:sz w:val="28"/>
          <w:szCs w:val="28"/>
          <w:vertAlign w:val="superscript"/>
        </w:rPr>
        <w:sym w:font="Wingdings" w:char="F02A"/>
      </w:r>
      <w:r w:rsidR="00741598" w:rsidRPr="00741598">
        <w:rPr>
          <w:rFonts w:ascii="Book Antiqua" w:hAnsi="Book Antiqua" w:cs="Times New Roman"/>
          <w:b/>
          <w:bCs/>
          <w:color w:val="000000"/>
          <w:sz w:val="28"/>
          <w:szCs w:val="28"/>
        </w:rPr>
        <w:t xml:space="preserve"> </w:t>
      </w:r>
    </w:p>
    <w:p w14:paraId="60F65ADC" w14:textId="0EAA8820" w:rsidR="0083365C" w:rsidRDefault="00FC4E58" w:rsidP="006A1955">
      <w:pPr>
        <w:pStyle w:val="Afiliasi"/>
        <w:spacing w:before="0" w:after="0"/>
        <w:jc w:val="left"/>
        <w:rPr>
          <w:rFonts w:ascii="Book Antiqua" w:hAnsi="Book Antiqua"/>
          <w:sz w:val="22"/>
          <w:szCs w:val="22"/>
        </w:rPr>
      </w:pPr>
      <w:r>
        <w:rPr>
          <w:rFonts w:ascii="Book Antiqua" w:hAnsi="Book Antiqua"/>
          <w:sz w:val="22"/>
          <w:szCs w:val="22"/>
          <w:lang w:val="en-US"/>
        </w:rPr>
        <w:t>Universitas Terbuka Indonesia</w:t>
      </w:r>
      <w:r w:rsidR="006A1955" w:rsidRPr="005474D6">
        <w:rPr>
          <w:rFonts w:ascii="Book Antiqua" w:hAnsi="Book Antiqua"/>
          <w:sz w:val="22"/>
          <w:szCs w:val="22"/>
          <w:vertAlign w:val="superscript"/>
        </w:rPr>
        <w:t>(1)</w:t>
      </w:r>
      <w:r w:rsidR="00F20D63" w:rsidRPr="005474D6">
        <w:rPr>
          <w:rFonts w:ascii="Book Antiqua" w:hAnsi="Book Antiqua"/>
          <w:sz w:val="22"/>
          <w:szCs w:val="22"/>
        </w:rPr>
        <w:t xml:space="preserve"> </w:t>
      </w:r>
    </w:p>
    <w:p w14:paraId="1D4C47DB" w14:textId="2C8EF123" w:rsidR="004B2409" w:rsidRPr="00B62BDF" w:rsidRDefault="00B62BDF" w:rsidP="006A1955">
      <w:pPr>
        <w:pStyle w:val="Afiliasi"/>
        <w:spacing w:before="0" w:after="0"/>
        <w:jc w:val="left"/>
        <w:rPr>
          <w:rFonts w:ascii="Book Antiqua" w:hAnsi="Book Antiqua"/>
          <w:b/>
          <w:bCs/>
          <w:sz w:val="22"/>
          <w:szCs w:val="22"/>
          <w:lang w:val="en-US"/>
        </w:rPr>
      </w:pPr>
      <w:r>
        <w:rPr>
          <w:rFonts w:ascii="Book Antiqua" w:hAnsi="Book Antiqua"/>
          <w:sz w:val="22"/>
          <w:szCs w:val="22"/>
          <w:lang w:val="en-US"/>
        </w:rPr>
        <w:t>UIN Prof. K.H. Saifuddin Zuhri Purwokerto Jawa Tengah Indonesia</w:t>
      </w:r>
      <w:r w:rsidRPr="005474D6">
        <w:rPr>
          <w:rFonts w:ascii="Book Antiqua" w:hAnsi="Book Antiqua"/>
          <w:sz w:val="22"/>
          <w:szCs w:val="22"/>
          <w:vertAlign w:val="superscript"/>
        </w:rPr>
        <w:t>(</w:t>
      </w:r>
      <w:r>
        <w:rPr>
          <w:rFonts w:ascii="Book Antiqua" w:hAnsi="Book Antiqua"/>
          <w:sz w:val="22"/>
          <w:szCs w:val="22"/>
          <w:vertAlign w:val="superscript"/>
          <w:lang w:val="en-US"/>
        </w:rPr>
        <w:t>2)</w:t>
      </w:r>
    </w:p>
    <w:p w14:paraId="6608906C" w14:textId="05EF56A3" w:rsidR="00804E8A" w:rsidRPr="005474D6" w:rsidRDefault="00804E8A" w:rsidP="006A1955">
      <w:pPr>
        <w:spacing w:after="0" w:line="240" w:lineRule="auto"/>
        <w:rPr>
          <w:rFonts w:ascii="Book Antiqua" w:hAnsi="Book Antiqua"/>
        </w:rPr>
      </w:pPr>
      <w:r w:rsidRPr="005474D6">
        <w:rPr>
          <w:rFonts w:ascii="Book Antiqua" w:hAnsi="Book Antiqua"/>
        </w:rPr>
        <w:t>DOI: prefix/singkatan jurnal.volume.nomor.</w:t>
      </w:r>
      <w:r w:rsidR="004B2409">
        <w:rPr>
          <w:rFonts w:ascii="Book Antiqua" w:hAnsi="Book Antiqua"/>
        </w:rPr>
        <w:t>ID</w:t>
      </w:r>
      <w:r w:rsidRPr="005474D6">
        <w:rPr>
          <w:rFonts w:ascii="Book Antiqua" w:hAnsi="Book Antiqua"/>
        </w:rPr>
        <w:t xml:space="preserve"> artikel</w:t>
      </w:r>
    </w:p>
    <w:p w14:paraId="25C3DF81" w14:textId="77777777" w:rsidR="00804E8A" w:rsidRPr="005474D6" w:rsidRDefault="00804E8A" w:rsidP="006A1955">
      <w:pPr>
        <w:autoSpaceDE w:val="0"/>
        <w:autoSpaceDN w:val="0"/>
        <w:adjustRightInd w:val="0"/>
        <w:spacing w:after="0" w:line="240" w:lineRule="auto"/>
        <w:rPr>
          <w:rFonts w:ascii="Book Antiqua" w:hAnsi="Book Antiqua" w:cs="Times New Roman"/>
          <w:b/>
          <w:bCs/>
          <w:color w:val="000000"/>
        </w:rPr>
      </w:pPr>
    </w:p>
    <w:p w14:paraId="7A5542C3" w14:textId="057A82B1" w:rsidR="009B7C2C" w:rsidRPr="00D044C4" w:rsidRDefault="00C4133F" w:rsidP="009B7C2C">
      <w:pPr>
        <w:pStyle w:val="BodyText"/>
        <w:spacing w:after="0" w:line="240" w:lineRule="auto"/>
        <w:jc w:val="both"/>
        <w:rPr>
          <w:rFonts w:ascii="Book Antiqua" w:hAnsi="Book Antiqua" w:cs="Times New Roman"/>
          <w:b/>
          <w:bCs/>
          <w:color w:val="000000"/>
          <w:sz w:val="26"/>
          <w:szCs w:val="26"/>
        </w:rPr>
      </w:pPr>
      <w:r w:rsidRPr="00D044C4">
        <w:rPr>
          <w:rFonts w:ascii="Book Antiqua" w:hAnsi="Book Antiqua" w:cs="Times New Roman"/>
          <w:b/>
          <w:bCs/>
          <w:color w:val="000000"/>
          <w:sz w:val="26"/>
          <w:szCs w:val="26"/>
        </w:rPr>
        <w:t>Abstrak</w:t>
      </w:r>
    </w:p>
    <w:p w14:paraId="5876589D" w14:textId="057B0874" w:rsidR="001A22BE" w:rsidRDefault="001A22BE" w:rsidP="006A1955">
      <w:pPr>
        <w:pStyle w:val="abstrak"/>
        <w:ind w:left="0" w:right="57"/>
        <w:rPr>
          <w:rFonts w:ascii="Book Antiqua" w:hAnsi="Book Antiqua"/>
          <w:sz w:val="22"/>
          <w:szCs w:val="22"/>
        </w:rPr>
      </w:pPr>
      <w:r>
        <w:rPr>
          <w:rFonts w:ascii="Book Antiqua" w:hAnsi="Book Antiqua"/>
          <w:sz w:val="22"/>
          <w:szCs w:val="22"/>
        </w:rPr>
        <w:t xml:space="preserve">Penelitian ini merupakan penelitian terapan yang ditujukan untuk </w:t>
      </w:r>
      <w:r w:rsidRPr="001A22BE">
        <w:rPr>
          <w:rFonts w:ascii="Book Antiqua" w:hAnsi="Book Antiqua"/>
          <w:sz w:val="22"/>
          <w:szCs w:val="22"/>
        </w:rPr>
        <w:t xml:space="preserve">mendeskripsikan dan menganalisis implementasi </w:t>
      </w:r>
      <w:r w:rsidRPr="001A22BE">
        <w:rPr>
          <w:rFonts w:ascii="Book Antiqua" w:hAnsi="Book Antiqua"/>
          <w:i/>
          <w:iCs/>
          <w:sz w:val="22"/>
          <w:szCs w:val="22"/>
        </w:rPr>
        <w:t>action plan</w:t>
      </w:r>
      <w:r w:rsidRPr="001A22BE">
        <w:rPr>
          <w:rFonts w:ascii="Book Antiqua" w:hAnsi="Book Antiqua"/>
          <w:sz w:val="22"/>
          <w:szCs w:val="22"/>
        </w:rPr>
        <w:t xml:space="preserve"> program pendidikan karakter berbasis TQM di PAUD Abaca Laren Bumiayu Brebes.</w:t>
      </w:r>
      <w:r>
        <w:rPr>
          <w:rFonts w:ascii="Book Antiqua" w:hAnsi="Book Antiqua"/>
          <w:sz w:val="22"/>
          <w:szCs w:val="22"/>
        </w:rPr>
        <w:t xml:space="preserve"> Data dikumpulkan melalui wawancara, observasi dan dokumentasi. Kemudian dianalisis dengan teknik analisis data model Milles and Huberman. Hasil penelitian terapan menunjukkan bahwa </w:t>
      </w:r>
      <w:r w:rsidRPr="001A22BE">
        <w:rPr>
          <w:rFonts w:ascii="Book Antiqua" w:hAnsi="Book Antiqua"/>
          <w:i/>
          <w:iCs/>
          <w:sz w:val="22"/>
          <w:szCs w:val="22"/>
        </w:rPr>
        <w:t>action plan</w:t>
      </w:r>
      <w:r>
        <w:rPr>
          <w:rFonts w:ascii="Book Antiqua" w:hAnsi="Book Antiqua"/>
          <w:sz w:val="22"/>
          <w:szCs w:val="22"/>
        </w:rPr>
        <w:t xml:space="preserve"> program pendidikan karakter berbasis TQM disusun melalui lima langkah, yaitu: </w:t>
      </w:r>
      <w:r w:rsidR="00BD7687">
        <w:rPr>
          <w:rFonts w:ascii="Book Antiqua" w:hAnsi="Book Antiqua"/>
          <w:sz w:val="22"/>
          <w:szCs w:val="22"/>
        </w:rPr>
        <w:t xml:space="preserve">(1) </w:t>
      </w:r>
      <w:r>
        <w:rPr>
          <w:rFonts w:ascii="Book Antiqua" w:hAnsi="Book Antiqua"/>
          <w:sz w:val="22"/>
          <w:szCs w:val="22"/>
        </w:rPr>
        <w:t>perumusan visi, misi dan tujuan</w:t>
      </w:r>
      <w:r w:rsidR="00BD7687">
        <w:rPr>
          <w:rFonts w:ascii="Book Antiqua" w:hAnsi="Book Antiqua"/>
          <w:sz w:val="22"/>
          <w:szCs w:val="22"/>
        </w:rPr>
        <w:t xml:space="preserve">; (2) perumusan standar kompetensi lulusan; (3) perumusan jaminan mutu lulusan; (4) perumusan program dan strategi pembentukan karakter; dan (5) perumusan SOP. </w:t>
      </w:r>
      <w:r w:rsidR="00BD7687" w:rsidRPr="00BD7687">
        <w:rPr>
          <w:rFonts w:ascii="Book Antiqua" w:hAnsi="Book Antiqua"/>
          <w:i/>
          <w:iCs/>
          <w:sz w:val="22"/>
          <w:szCs w:val="22"/>
        </w:rPr>
        <w:t>Action plan</w:t>
      </w:r>
      <w:r w:rsidR="00BD7687">
        <w:rPr>
          <w:rFonts w:ascii="Book Antiqua" w:hAnsi="Book Antiqua"/>
          <w:sz w:val="22"/>
          <w:szCs w:val="22"/>
        </w:rPr>
        <w:t xml:space="preserve"> diimplementasikan dengan </w:t>
      </w:r>
      <w:r w:rsidR="00A45391">
        <w:rPr>
          <w:rFonts w:ascii="Book Antiqua" w:hAnsi="Book Antiqua"/>
          <w:sz w:val="22"/>
          <w:szCs w:val="22"/>
        </w:rPr>
        <w:t>m</w:t>
      </w:r>
      <w:r w:rsidR="00BD7687">
        <w:rPr>
          <w:rFonts w:ascii="Book Antiqua" w:hAnsi="Book Antiqua"/>
          <w:sz w:val="22"/>
          <w:szCs w:val="22"/>
        </w:rPr>
        <w:t xml:space="preserve">enyusun RPPH sesuai dengan SOP. Pada RPPH didesain kegiatan pembelajaran dan pembiasaan bagi anak. Hasil penelitian terapan menunjukkan bahwa </w:t>
      </w:r>
      <w:r w:rsidR="00BD7687" w:rsidRPr="00BD7687">
        <w:rPr>
          <w:rFonts w:ascii="Book Antiqua" w:hAnsi="Book Antiqua"/>
          <w:i/>
          <w:iCs/>
          <w:sz w:val="22"/>
          <w:szCs w:val="22"/>
        </w:rPr>
        <w:t>action plan</w:t>
      </w:r>
      <w:r w:rsidR="00BD7687">
        <w:rPr>
          <w:rFonts w:ascii="Book Antiqua" w:hAnsi="Book Antiqua"/>
          <w:sz w:val="22"/>
          <w:szCs w:val="22"/>
        </w:rPr>
        <w:t xml:space="preserve"> bisa diterapkan dengan baik. Indikasinya adalah anak telah mampu mencapai standar kompetensi lulusan dan jaminan mutu lulusan pada </w:t>
      </w:r>
      <w:r w:rsidR="00BD7687" w:rsidRPr="00BD7687">
        <w:rPr>
          <w:rFonts w:ascii="Book Antiqua" w:hAnsi="Book Antiqua"/>
          <w:i/>
          <w:iCs/>
          <w:sz w:val="22"/>
          <w:szCs w:val="22"/>
        </w:rPr>
        <w:t>action plan</w:t>
      </w:r>
      <w:r w:rsidR="00BD7687">
        <w:rPr>
          <w:rFonts w:ascii="Book Antiqua" w:hAnsi="Book Antiqua"/>
          <w:sz w:val="22"/>
          <w:szCs w:val="22"/>
        </w:rPr>
        <w:t xml:space="preserve">. Namun hasil penelitian terapan juga menunjukkan bahwa </w:t>
      </w:r>
      <w:r w:rsidR="00A45391">
        <w:rPr>
          <w:rFonts w:ascii="Book Antiqua" w:hAnsi="Book Antiqua"/>
          <w:sz w:val="22"/>
          <w:szCs w:val="22"/>
        </w:rPr>
        <w:t xml:space="preserve">penulis belum memasukkan kegiatan literasi, bermain dengan media alam dan permainan tradisional pada </w:t>
      </w:r>
      <w:r w:rsidR="00A45391" w:rsidRPr="00A45391">
        <w:rPr>
          <w:rFonts w:ascii="Book Antiqua" w:hAnsi="Book Antiqua"/>
          <w:i/>
          <w:iCs/>
          <w:sz w:val="22"/>
          <w:szCs w:val="22"/>
        </w:rPr>
        <w:t>action plan</w:t>
      </w:r>
      <w:r w:rsidR="00A45391">
        <w:rPr>
          <w:rFonts w:ascii="Book Antiqua" w:hAnsi="Book Antiqua"/>
          <w:sz w:val="22"/>
          <w:szCs w:val="22"/>
        </w:rPr>
        <w:t>. Hal itulah yang menjadi keterbatasan dalam penelitian ini.</w:t>
      </w:r>
    </w:p>
    <w:p w14:paraId="10670026" w14:textId="36C99899" w:rsidR="00F52EC1" w:rsidRPr="005474D6" w:rsidRDefault="00F52EC1" w:rsidP="006A1955">
      <w:pPr>
        <w:pStyle w:val="abstrak"/>
        <w:ind w:left="0" w:right="57"/>
        <w:rPr>
          <w:rFonts w:ascii="Book Antiqua" w:hAnsi="Book Antiqua"/>
          <w:sz w:val="22"/>
          <w:szCs w:val="22"/>
          <w:lang w:val="id-ID"/>
        </w:rPr>
      </w:pPr>
      <w:r w:rsidRPr="005474D6">
        <w:rPr>
          <w:rFonts w:ascii="Book Antiqua" w:hAnsi="Book Antiqua"/>
          <w:b/>
          <w:sz w:val="22"/>
          <w:szCs w:val="22"/>
          <w:lang w:val="id-ID"/>
        </w:rPr>
        <w:t xml:space="preserve">Kata Kunci: </w:t>
      </w:r>
      <w:r w:rsidR="00A45391">
        <w:rPr>
          <w:rFonts w:ascii="Book Antiqua" w:hAnsi="Book Antiqua"/>
          <w:i/>
          <w:sz w:val="22"/>
          <w:szCs w:val="22"/>
        </w:rPr>
        <w:t>action plan, anak, karakter, TQM</w:t>
      </w:r>
      <w:r w:rsidRPr="005474D6">
        <w:rPr>
          <w:rFonts w:ascii="Book Antiqua" w:hAnsi="Book Antiqua"/>
          <w:sz w:val="22"/>
          <w:szCs w:val="22"/>
          <w:lang w:val="id-ID"/>
        </w:rPr>
        <w:t>.</w:t>
      </w:r>
    </w:p>
    <w:p w14:paraId="5A7D63B5" w14:textId="77777777" w:rsidR="00F52EC1" w:rsidRPr="005474D6" w:rsidRDefault="00F52EC1" w:rsidP="006A1955">
      <w:pPr>
        <w:pStyle w:val="abstrak"/>
        <w:ind w:left="0" w:right="57"/>
        <w:rPr>
          <w:rFonts w:ascii="Book Antiqua" w:hAnsi="Book Antiqua"/>
          <w:sz w:val="22"/>
          <w:szCs w:val="22"/>
          <w:lang w:val="id-ID"/>
        </w:rPr>
      </w:pPr>
    </w:p>
    <w:p w14:paraId="6AD10861" w14:textId="795B0267" w:rsidR="009B7C2C" w:rsidRPr="00D044C4" w:rsidRDefault="00F52EC1" w:rsidP="009B7C2C">
      <w:pPr>
        <w:pStyle w:val="BodyText"/>
        <w:spacing w:after="0" w:line="240" w:lineRule="auto"/>
        <w:jc w:val="both"/>
        <w:rPr>
          <w:rFonts w:ascii="Book Antiqua" w:hAnsi="Book Antiqua" w:cs="Times New Roman"/>
          <w:b/>
          <w:bCs/>
          <w:color w:val="000000"/>
          <w:sz w:val="26"/>
          <w:szCs w:val="26"/>
        </w:rPr>
      </w:pPr>
      <w:r w:rsidRPr="00D044C4">
        <w:rPr>
          <w:rFonts w:ascii="Book Antiqua" w:hAnsi="Book Antiqua" w:cs="Times New Roman"/>
          <w:b/>
          <w:bCs/>
          <w:color w:val="000000"/>
          <w:sz w:val="26"/>
          <w:szCs w:val="26"/>
        </w:rPr>
        <w:t>Abstract</w:t>
      </w:r>
    </w:p>
    <w:p w14:paraId="26D5E1C0" w14:textId="17C41A3D" w:rsidR="009C4C44" w:rsidRPr="00751113" w:rsidRDefault="00751113" w:rsidP="009B7C2C">
      <w:pPr>
        <w:autoSpaceDE w:val="0"/>
        <w:autoSpaceDN w:val="0"/>
        <w:adjustRightInd w:val="0"/>
        <w:spacing w:after="0" w:line="240" w:lineRule="auto"/>
        <w:jc w:val="both"/>
        <w:rPr>
          <w:rFonts w:ascii="Book Antiqua" w:hAnsi="Book Antiqua"/>
          <w:lang w:val="en-US"/>
        </w:rPr>
      </w:pPr>
      <w:r w:rsidRPr="00751113">
        <w:rPr>
          <w:rFonts w:ascii="Book Antiqua" w:hAnsi="Book Antiqua"/>
        </w:rPr>
        <w:t>This study is an applied research aimed at describing and analyzing the implementation of an action plan for a TQM-based character education program at PAUD Abaca Laren Bumiayu Brebes. Data were collected through interviews, observation and documentation. Then analyzed with data analysis techniques Milles and Huberman model.</w:t>
      </w:r>
      <w:r>
        <w:rPr>
          <w:rFonts w:ascii="Book Antiqua" w:hAnsi="Book Antiqua"/>
          <w:lang w:val="en-US"/>
        </w:rPr>
        <w:t xml:space="preserve"> </w:t>
      </w:r>
      <w:r w:rsidRPr="00751113">
        <w:rPr>
          <w:rFonts w:ascii="Book Antiqua" w:hAnsi="Book Antiqua"/>
          <w:lang w:val="en-US"/>
        </w:rPr>
        <w:t>The results of the applied research show that the action plan for the TQM-based character education program is structured in five steps, namely: (1) formulation of the vision, mission and goals; (2) formulation of graduate competency standards; (3) formulation of graduate quality assurance; (4) formulation of character</w:t>
      </w:r>
      <w:r>
        <w:rPr>
          <w:rFonts w:ascii="Book Antiqua" w:hAnsi="Book Antiqua"/>
          <w:lang w:val="en-US"/>
        </w:rPr>
        <w:t xml:space="preserve"> </w:t>
      </w:r>
      <w:r w:rsidRPr="00751113">
        <w:rPr>
          <w:rFonts w:ascii="Book Antiqua" w:hAnsi="Book Antiqua"/>
          <w:lang w:val="en-US"/>
        </w:rPr>
        <w:t>building programs and strategies; and (5) formulation of SOPs.</w:t>
      </w:r>
      <w:r>
        <w:rPr>
          <w:rFonts w:ascii="Book Antiqua" w:hAnsi="Book Antiqua"/>
          <w:lang w:val="en-US"/>
        </w:rPr>
        <w:t xml:space="preserve"> </w:t>
      </w:r>
      <w:r w:rsidRPr="00751113">
        <w:rPr>
          <w:rFonts w:ascii="Book Antiqua" w:hAnsi="Book Antiqua"/>
          <w:lang w:val="en-US"/>
        </w:rPr>
        <w:t>The action plan is implemented by compiling the RPPH in accordance with the SOP. In the RPPH, learning and habituation activities are designed for children. The results of applied research show that the action plan can be implemented properly. The indication is that the child has been able to achieve graduate competency standards and graduate quality assurance in the action plan. However, the results of applied research also show that the authors have not included literacy activities, playing with natural media and traditional games in the action plan. This is the limitation of this research.</w:t>
      </w:r>
    </w:p>
    <w:p w14:paraId="76424BBA" w14:textId="774F40A1" w:rsidR="00F52EC1" w:rsidRPr="005474D6" w:rsidRDefault="00F52EC1" w:rsidP="006A1955">
      <w:pPr>
        <w:pStyle w:val="abstrak"/>
        <w:ind w:left="0"/>
        <w:jc w:val="left"/>
        <w:rPr>
          <w:rFonts w:ascii="Book Antiqua" w:hAnsi="Book Antiqua"/>
          <w:sz w:val="22"/>
          <w:szCs w:val="22"/>
          <w:lang w:val="id-ID"/>
        </w:rPr>
      </w:pPr>
      <w:r w:rsidRPr="005474D6">
        <w:rPr>
          <w:rFonts w:ascii="Book Antiqua" w:hAnsi="Book Antiqua"/>
          <w:b/>
          <w:sz w:val="22"/>
          <w:szCs w:val="22"/>
        </w:rPr>
        <w:t>Keywords:</w:t>
      </w:r>
      <w:r w:rsidRPr="005474D6">
        <w:rPr>
          <w:rFonts w:ascii="Book Antiqua" w:hAnsi="Book Antiqua"/>
          <w:sz w:val="22"/>
          <w:szCs w:val="22"/>
          <w:lang w:val="id-ID"/>
        </w:rPr>
        <w:t xml:space="preserve"> </w:t>
      </w:r>
      <w:r w:rsidR="004F2404" w:rsidRPr="004F2404">
        <w:rPr>
          <w:rFonts w:ascii="Book Antiqua" w:hAnsi="Book Antiqua"/>
          <w:i/>
          <w:iCs/>
          <w:sz w:val="22"/>
          <w:szCs w:val="22"/>
          <w:lang w:val="id-ID"/>
        </w:rPr>
        <w:t>action plan, child, character, TQM</w:t>
      </w:r>
      <w:r w:rsidRPr="005474D6">
        <w:rPr>
          <w:rFonts w:ascii="Book Antiqua" w:hAnsi="Book Antiqua"/>
          <w:i/>
          <w:sz w:val="22"/>
          <w:szCs w:val="22"/>
        </w:rPr>
        <w:t>.</w:t>
      </w:r>
      <w:r w:rsidRPr="005474D6">
        <w:rPr>
          <w:rFonts w:ascii="Book Antiqua" w:hAnsi="Book Antiqua"/>
          <w:sz w:val="22"/>
          <w:szCs w:val="22"/>
          <w:lang w:val="id-ID"/>
        </w:rPr>
        <w:t xml:space="preserve">   </w:t>
      </w:r>
    </w:p>
    <w:p w14:paraId="281CEC7B" w14:textId="77777777" w:rsidR="00D044C4" w:rsidRPr="00D044C4" w:rsidRDefault="00D044C4" w:rsidP="006A1955">
      <w:pPr>
        <w:spacing w:after="0" w:line="240" w:lineRule="auto"/>
        <w:rPr>
          <w:rFonts w:ascii="Book Antiqua" w:hAnsi="Book Antiqua" w:cs="Times New Roman"/>
          <w:b/>
          <w:sz w:val="20"/>
          <w:szCs w:val="20"/>
        </w:rPr>
      </w:pPr>
    </w:p>
    <w:p w14:paraId="7C3464CB" w14:textId="7B02DDBC" w:rsidR="00272DF7" w:rsidRPr="005474D6" w:rsidRDefault="00272DF7" w:rsidP="006A1955">
      <w:pPr>
        <w:pBdr>
          <w:bottom w:val="single" w:sz="6" w:space="1" w:color="auto"/>
        </w:pBdr>
        <w:adjustRightInd w:val="0"/>
        <w:spacing w:after="0" w:line="240" w:lineRule="auto"/>
        <w:jc w:val="right"/>
        <w:rPr>
          <w:rFonts w:ascii="Book Antiqua" w:hAnsi="Book Antiqua"/>
          <w:color w:val="000000"/>
          <w:sz w:val="20"/>
          <w:szCs w:val="20"/>
        </w:rPr>
      </w:pPr>
      <w:r w:rsidRPr="005474D6">
        <w:rPr>
          <w:rFonts w:ascii="Book Antiqua" w:hAnsi="Book Antiqua"/>
          <w:color w:val="000000"/>
          <w:sz w:val="20"/>
          <w:szCs w:val="20"/>
        </w:rPr>
        <w:t xml:space="preserve">Copyright (c) </w:t>
      </w:r>
      <w:r w:rsidR="008F2419" w:rsidRPr="005474D6">
        <w:rPr>
          <w:rFonts w:ascii="Book Antiqua" w:hAnsi="Book Antiqua"/>
          <w:color w:val="000000"/>
          <w:sz w:val="20"/>
          <w:szCs w:val="20"/>
        </w:rPr>
        <w:t>202</w:t>
      </w:r>
      <w:r w:rsidR="00607BCC">
        <w:rPr>
          <w:rFonts w:ascii="Book Antiqua" w:hAnsi="Book Antiqua"/>
          <w:color w:val="000000"/>
          <w:sz w:val="20"/>
          <w:szCs w:val="20"/>
        </w:rPr>
        <w:t>2</w:t>
      </w:r>
      <w:r w:rsidRPr="005474D6">
        <w:rPr>
          <w:rFonts w:ascii="Book Antiqua" w:hAnsi="Book Antiqua"/>
          <w:color w:val="000000"/>
          <w:sz w:val="20"/>
          <w:szCs w:val="20"/>
        </w:rPr>
        <w:t xml:space="preserve"> Nama Penulis</w:t>
      </w:r>
      <w:r w:rsidR="004B2409">
        <w:rPr>
          <w:rFonts w:ascii="Book Antiqua" w:hAnsi="Book Antiqua"/>
          <w:color w:val="000000"/>
          <w:sz w:val="20"/>
          <w:szCs w:val="20"/>
        </w:rPr>
        <w:t>1,2 dst.</w:t>
      </w:r>
    </w:p>
    <w:p w14:paraId="010BC6D9" w14:textId="77777777" w:rsidR="00272DF7" w:rsidRPr="005474D6" w:rsidRDefault="00272DF7" w:rsidP="006A1955">
      <w:pPr>
        <w:tabs>
          <w:tab w:val="left" w:pos="6237"/>
        </w:tabs>
        <w:adjustRightInd w:val="0"/>
        <w:spacing w:after="0" w:line="240" w:lineRule="auto"/>
        <w:rPr>
          <w:rFonts w:ascii="Book Antiqua" w:hAnsi="Book Antiqua"/>
          <w:color w:val="000000"/>
          <w:sz w:val="20"/>
          <w:szCs w:val="20"/>
        </w:rPr>
      </w:pPr>
      <w:r w:rsidRPr="005474D6">
        <w:rPr>
          <w:rFonts w:ascii="Book Antiqua" w:hAnsi="Book Antiqua"/>
          <w:color w:val="000000"/>
          <w:sz w:val="20"/>
          <w:szCs w:val="20"/>
        </w:rPr>
        <w:lastRenderedPageBreak/>
        <w:sym w:font="Wingdings" w:char="F02A"/>
      </w:r>
      <w:r w:rsidRPr="005474D6">
        <w:rPr>
          <w:rFonts w:ascii="Book Antiqua" w:hAnsi="Book Antiqua"/>
          <w:color w:val="000000"/>
          <w:sz w:val="20"/>
          <w:szCs w:val="20"/>
        </w:rPr>
        <w:t xml:space="preserve"> </w:t>
      </w:r>
      <w:r w:rsidRPr="005474D6">
        <w:rPr>
          <w:rFonts w:ascii="Book Antiqua" w:hAnsi="Book Antiqua"/>
          <w:sz w:val="20"/>
          <w:szCs w:val="20"/>
        </w:rPr>
        <w:t>Corresponding author :</w:t>
      </w:r>
      <w:r w:rsidRPr="005474D6">
        <w:rPr>
          <w:rFonts w:ascii="Book Antiqua" w:hAnsi="Book Antiqua"/>
          <w:sz w:val="20"/>
          <w:szCs w:val="20"/>
        </w:rPr>
        <w:tab/>
      </w:r>
    </w:p>
    <w:p w14:paraId="3BD81320" w14:textId="3D6615EA" w:rsidR="00272DF7" w:rsidRPr="005474D6" w:rsidRDefault="00272DF7" w:rsidP="006A1955">
      <w:pPr>
        <w:tabs>
          <w:tab w:val="left" w:pos="6237"/>
        </w:tabs>
        <w:adjustRightInd w:val="0"/>
        <w:spacing w:after="0" w:line="240" w:lineRule="auto"/>
        <w:rPr>
          <w:rFonts w:ascii="Book Antiqua" w:hAnsi="Book Antiqua"/>
          <w:color w:val="000000"/>
          <w:sz w:val="20"/>
          <w:szCs w:val="20"/>
        </w:rPr>
      </w:pPr>
      <w:r w:rsidRPr="005474D6">
        <w:rPr>
          <w:rFonts w:ascii="Book Antiqua" w:hAnsi="Book Antiqua"/>
          <w:sz w:val="20"/>
          <w:szCs w:val="20"/>
        </w:rPr>
        <w:t xml:space="preserve">Email Address : email koresponden@gmail.com </w:t>
      </w:r>
      <w:r w:rsidRPr="005474D6">
        <w:rPr>
          <w:rFonts w:ascii="Book Antiqua" w:hAnsi="Book Antiqua"/>
          <w:color w:val="000000"/>
          <w:sz w:val="20"/>
          <w:szCs w:val="20"/>
        </w:rPr>
        <w:t>(alamat</w:t>
      </w:r>
      <w:r w:rsidR="0006078F">
        <w:rPr>
          <w:rFonts w:ascii="Book Antiqua" w:hAnsi="Book Antiqua"/>
          <w:color w:val="000000"/>
          <w:sz w:val="20"/>
          <w:szCs w:val="20"/>
        </w:rPr>
        <w:t xml:space="preserve"> </w:t>
      </w:r>
      <w:r w:rsidRPr="005474D6">
        <w:rPr>
          <w:rFonts w:ascii="Book Antiqua" w:hAnsi="Book Antiqua"/>
          <w:color w:val="000000"/>
          <w:sz w:val="20"/>
          <w:szCs w:val="20"/>
        </w:rPr>
        <w:t>koresponden)</w:t>
      </w:r>
    </w:p>
    <w:p w14:paraId="6B62977A" w14:textId="77777777" w:rsidR="00272DF7" w:rsidRPr="005474D6" w:rsidRDefault="00272DF7" w:rsidP="006A1955">
      <w:pPr>
        <w:tabs>
          <w:tab w:val="left" w:pos="6237"/>
        </w:tabs>
        <w:adjustRightInd w:val="0"/>
        <w:spacing w:after="0" w:line="240" w:lineRule="auto"/>
        <w:rPr>
          <w:rFonts w:ascii="Book Antiqua" w:hAnsi="Book Antiqua"/>
          <w:sz w:val="20"/>
          <w:szCs w:val="20"/>
        </w:rPr>
      </w:pPr>
      <w:r w:rsidRPr="005474D6">
        <w:rPr>
          <w:rFonts w:ascii="Book Antiqua" w:hAnsi="Book Antiqua"/>
          <w:color w:val="000000"/>
          <w:sz w:val="20"/>
          <w:szCs w:val="20"/>
        </w:rPr>
        <w:t>Received tanggal bulan tahun, Accepted tanggal bulan tahun, Published tanggal bulan tahun</w:t>
      </w:r>
    </w:p>
    <w:p w14:paraId="6CD8EF2D" w14:textId="2D8ED8DD" w:rsidR="009B7C2C" w:rsidRPr="00D044C4" w:rsidRDefault="00A119AF" w:rsidP="009B7C2C">
      <w:pPr>
        <w:pStyle w:val="BodyText"/>
        <w:spacing w:after="0" w:line="240" w:lineRule="auto"/>
        <w:jc w:val="both"/>
        <w:rPr>
          <w:rFonts w:ascii="Book Antiqua" w:hAnsi="Book Antiqua" w:cs="Times New Roman"/>
          <w:b/>
          <w:bCs/>
          <w:color w:val="000000"/>
          <w:sz w:val="26"/>
          <w:szCs w:val="26"/>
        </w:rPr>
      </w:pPr>
      <w:r w:rsidRPr="00D044C4">
        <w:rPr>
          <w:rFonts w:ascii="Book Antiqua" w:hAnsi="Book Antiqua" w:cs="Times New Roman"/>
          <w:b/>
          <w:bCs/>
          <w:color w:val="000000"/>
          <w:sz w:val="26"/>
          <w:szCs w:val="26"/>
        </w:rPr>
        <w:t>Pendahuluan</w:t>
      </w:r>
    </w:p>
    <w:p w14:paraId="5FF82BD6" w14:textId="69ACAEE7" w:rsidR="00D564EE" w:rsidRDefault="00D564EE" w:rsidP="00D564EE">
      <w:pPr>
        <w:pStyle w:val="ListParagraph"/>
        <w:spacing w:after="0" w:line="240" w:lineRule="auto"/>
        <w:ind w:left="0" w:firstLine="709"/>
        <w:jc w:val="both"/>
        <w:rPr>
          <w:rFonts w:ascii="Book Antiqua" w:hAnsi="Book Antiqua" w:cs="Times New Roman"/>
        </w:rPr>
      </w:pPr>
      <w:r w:rsidRPr="00D564EE">
        <w:rPr>
          <w:rFonts w:ascii="Book Antiqua" w:hAnsi="Book Antiqua" w:cs="Times New Roman"/>
        </w:rPr>
        <w:t xml:space="preserve">Masyarakat Indonesia sekarang telah menjadi bagian dari masyarakat global dan hidup dalam society era 5.0. Pada era tersebut dibutuhkan dua kemampuan agar suatu bangsa bisa menunjukkan eksistensinya saat berkompetesi dengan bangsa lain, yaitu </w:t>
      </w:r>
      <w:r w:rsidRPr="00D564EE">
        <w:rPr>
          <w:rFonts w:ascii="Book Antiqua" w:hAnsi="Book Antiqua" w:cs="Times New Roman"/>
          <w:i/>
        </w:rPr>
        <w:t>hardskill</w:t>
      </w:r>
      <w:r w:rsidRPr="00D564EE">
        <w:rPr>
          <w:rFonts w:ascii="Book Antiqua" w:hAnsi="Book Antiqua" w:cs="Times New Roman"/>
        </w:rPr>
        <w:t xml:space="preserve"> dan </w:t>
      </w:r>
      <w:r w:rsidRPr="00D564EE">
        <w:rPr>
          <w:rFonts w:ascii="Book Antiqua" w:hAnsi="Book Antiqua" w:cs="Times New Roman"/>
          <w:i/>
        </w:rPr>
        <w:t>softskill</w:t>
      </w:r>
      <w:r w:rsidRPr="00D564EE">
        <w:rPr>
          <w:rFonts w:ascii="Book Antiqua" w:hAnsi="Book Antiqua" w:cs="Times New Roman"/>
        </w:rPr>
        <w:t xml:space="preserve">. </w:t>
      </w:r>
      <w:r w:rsidRPr="00D564EE">
        <w:rPr>
          <w:rFonts w:ascii="Book Antiqua" w:hAnsi="Book Antiqua" w:cs="Times New Roman"/>
          <w:i/>
        </w:rPr>
        <w:t>Hardskill</w:t>
      </w:r>
      <w:r w:rsidRPr="00D564EE">
        <w:rPr>
          <w:rFonts w:ascii="Book Antiqua" w:hAnsi="Book Antiqua" w:cs="Times New Roman"/>
        </w:rPr>
        <w:t xml:space="preserve"> berhubungan dengan aspek kognisi dan psikomotorik, sedangkan </w:t>
      </w:r>
      <w:r w:rsidRPr="00D564EE">
        <w:rPr>
          <w:rFonts w:ascii="Book Antiqua" w:hAnsi="Book Antiqua" w:cs="Times New Roman"/>
          <w:i/>
        </w:rPr>
        <w:t>softskill</w:t>
      </w:r>
      <w:r w:rsidRPr="00D564EE">
        <w:rPr>
          <w:rFonts w:ascii="Book Antiqua" w:hAnsi="Book Antiqua" w:cs="Times New Roman"/>
        </w:rPr>
        <w:t xml:space="preserve"> berhubungan dengan aspek sikap atau perilaku </w:t>
      </w:r>
      <w:r w:rsidRPr="00D564EE">
        <w:rPr>
          <w:rFonts w:ascii="Book Antiqua" w:hAnsi="Book Antiqua" w:cs="Times New Roman"/>
        </w:rPr>
        <w:fldChar w:fldCharType="begin"/>
      </w:r>
      <w:r w:rsidR="00080F58">
        <w:rPr>
          <w:rFonts w:ascii="Book Antiqua" w:hAnsi="Book Antiqua" w:cs="Times New Roman"/>
        </w:rPr>
        <w:instrText xml:space="preserve"> ADDIN ZOTERO_ITEM CSL_CITATION {"citationID":"EDEGen1G","properties":{"formattedCitation":"(Nugraha &amp; Aminur Rahman, 2021)","plainCitation":"(Nugraha &amp; Aminur Rahman, 2021)","noteIndex":0},"citationItems":[{"id":"g3jaOs1Y/qTmKC53h","uris":["http://zotero.org/users/local/w3JhzRQm/items/2M44483X"],"itemData":{"id":789,"type":"article-journal","abstract":"The aim of this paper is to discuss the android application development of student learning skills in the era 5.0. Era of society 5.0 is an era that requires every student and people to be able to have critical and constructive thinking skills, it tries to better prepare its human resources as a filter for the challenges posed by industry 4.0 which gave birth to various innovations and industrialization. With the coming of the era of Society 5.0, it is expected to be able to resolve problems and gaps in the virtual and social world systems. To realize or prepare era society 5.0 in the field of education especially in Indonesia, children need to be able to have critical, constructive and innovative ways of thinking and an appropriate understanding of their learning abilities. Therefore, from the above explanation, the development of android application of student learning skills in the era of 5.0 is needed, this is done to support the development of students in their education, especially in the era of society 5.0.","container-title":"Journal of Physics: Conference Series","DOI":"10.1088/1742-6596/1779/1/012014","ISSN":"1742-6588","issue":"1","note":"publisher: IOP Publishing","page":"012014","title":"Android Application Development of Student Learning Skills in Era Society 5.0","volume":"1779","author":[{"family":"Nugraha","given":"Ariadi"},{"family":"Aminur Rahman","given":"Fuad"}],"issued":{"date-parts":[["2021",2,1]]}}}],"schema":"https://github.com/citation-style-language/schema/raw/master/csl-citation.json"} </w:instrText>
      </w:r>
      <w:r w:rsidRPr="00D564EE">
        <w:rPr>
          <w:rFonts w:ascii="Book Antiqua" w:hAnsi="Book Antiqua" w:cs="Times New Roman"/>
        </w:rPr>
        <w:fldChar w:fldCharType="separate"/>
      </w:r>
      <w:r w:rsidRPr="00D564EE">
        <w:rPr>
          <w:rFonts w:ascii="Book Antiqua" w:hAnsi="Book Antiqua" w:cs="Times New Roman"/>
        </w:rPr>
        <w:t>(Nugraha &amp; Aminur Rahman, 2021)</w:t>
      </w:r>
      <w:r w:rsidRPr="00D564EE">
        <w:rPr>
          <w:rFonts w:ascii="Book Antiqua" w:hAnsi="Book Antiqua" w:cs="Times New Roman"/>
        </w:rPr>
        <w:fldChar w:fldCharType="end"/>
      </w:r>
      <w:r w:rsidRPr="00D564EE">
        <w:rPr>
          <w:rFonts w:ascii="Book Antiqua" w:hAnsi="Book Antiqua" w:cs="Times New Roman"/>
        </w:rPr>
        <w:t xml:space="preserve">. Keduanya harus dikembangkan melalui penyelenggaraan layanan pendidikan secara berimbang, namun pada kenyataannya belum ada keseimbangan antara pengembangan </w:t>
      </w:r>
      <w:r w:rsidRPr="00D564EE">
        <w:rPr>
          <w:rFonts w:ascii="Book Antiqua" w:hAnsi="Book Antiqua" w:cs="Times New Roman"/>
          <w:i/>
        </w:rPr>
        <w:t>hardskill</w:t>
      </w:r>
      <w:r w:rsidRPr="00D564EE">
        <w:rPr>
          <w:rFonts w:ascii="Book Antiqua" w:hAnsi="Book Antiqua" w:cs="Times New Roman"/>
        </w:rPr>
        <w:t xml:space="preserve"> dengan </w:t>
      </w:r>
      <w:r w:rsidRPr="00D564EE">
        <w:rPr>
          <w:rFonts w:ascii="Book Antiqua" w:hAnsi="Book Antiqua" w:cs="Times New Roman"/>
          <w:i/>
        </w:rPr>
        <w:t xml:space="preserve">softskill </w:t>
      </w:r>
      <w:r w:rsidRPr="00D564EE">
        <w:rPr>
          <w:rFonts w:ascii="Book Antiqua" w:hAnsi="Book Antiqua" w:cs="Times New Roman"/>
          <w:i/>
        </w:rPr>
        <w:fldChar w:fldCharType="begin"/>
      </w:r>
      <w:r w:rsidR="00080F58">
        <w:rPr>
          <w:rFonts w:ascii="Book Antiqua" w:hAnsi="Book Antiqua" w:cs="Times New Roman"/>
          <w:i/>
        </w:rPr>
        <w:instrText xml:space="preserve"> ADDIN ZOTERO_ITEM CSL_CITATION {"citationID":"4HhsU23z","properties":{"formattedCitation":"(Bahri, 2015)","plainCitation":"(Bahri, 2015)","noteIndex":0},"citationItems":[{"id":"g3jaOs1Y/FFUx758s","uris":["http://zotero.org/users/local/w3JhzRQm/items/KHTFPHHM"],"itemData":{"id":790,"type":"article-journal","container-title":"Ta'allum: Jurnal Pendidikan Islam","DOI":"10.21274/taalum.2015.3.1.57-76","ISSN":"2549-2926, 2303-1891","issue":"1","page":"57-76","source":"DOI.org (Crossref)","title":"Implementasi Pendidikan Karakter dalam Mengatasi Krisis Moral di Sekolah","volume":"3","author":[{"family":"Bahri","given":"Saiful"}],"issued":{"date-parts":[["2015",6,1]]}}}],"schema":"https://github.com/citation-style-language/schema/raw/master/csl-citation.json"} </w:instrText>
      </w:r>
      <w:r w:rsidRPr="00D564EE">
        <w:rPr>
          <w:rFonts w:ascii="Book Antiqua" w:hAnsi="Book Antiqua" w:cs="Times New Roman"/>
          <w:i/>
        </w:rPr>
        <w:fldChar w:fldCharType="separate"/>
      </w:r>
      <w:r w:rsidRPr="00D564EE">
        <w:rPr>
          <w:rFonts w:ascii="Book Antiqua" w:hAnsi="Book Antiqua" w:cs="Times New Roman"/>
        </w:rPr>
        <w:t>(Bahri, 2015)</w:t>
      </w:r>
      <w:r w:rsidRPr="00D564EE">
        <w:rPr>
          <w:rFonts w:ascii="Book Antiqua" w:hAnsi="Book Antiqua" w:cs="Times New Roman"/>
          <w:i/>
        </w:rPr>
        <w:fldChar w:fldCharType="end"/>
      </w:r>
      <w:r w:rsidRPr="00D564EE">
        <w:rPr>
          <w:rFonts w:ascii="Book Antiqua" w:hAnsi="Book Antiqua" w:cs="Times New Roman"/>
        </w:rPr>
        <w:t>. Hal itu menjadikan pemerintah melalui Kementrian Pendidikan dan Kebudayaan menggiatkan implementasi program pendidikan karakter di setiap jenjang, mulai dari jenjang Pendidikan Anak Usia Dini (PAUD) hingga jenjang pendidikan tinggi.</w:t>
      </w:r>
    </w:p>
    <w:p w14:paraId="023D617F" w14:textId="2CFB9DAA" w:rsidR="00D564EE" w:rsidRDefault="00D564EE" w:rsidP="00D564EE">
      <w:pPr>
        <w:pStyle w:val="ListParagraph"/>
        <w:spacing w:after="0" w:line="240" w:lineRule="auto"/>
        <w:ind w:left="0" w:firstLine="709"/>
        <w:jc w:val="both"/>
        <w:rPr>
          <w:rFonts w:ascii="Book Antiqua" w:hAnsi="Book Antiqua" w:cs="Times New Roman"/>
        </w:rPr>
      </w:pPr>
      <w:r w:rsidRPr="00D564EE">
        <w:rPr>
          <w:rFonts w:ascii="Book Antiqua" w:hAnsi="Book Antiqua" w:cs="Times New Roman"/>
        </w:rPr>
        <w:t xml:space="preserve">Implementasi pendidikan karakter digadang-gadang oleh para pakar pendidikan sangat tepat jika dimulai dari jenjang PAUD. Ini karena anak usia dini dari sisi psikologis akan lebih mudah dibentuk karakternya </w:t>
      </w:r>
      <w:r w:rsidRPr="00D564EE">
        <w:rPr>
          <w:rFonts w:ascii="Book Antiqua" w:hAnsi="Book Antiqua" w:cs="Times New Roman"/>
        </w:rPr>
        <w:fldChar w:fldCharType="begin"/>
      </w:r>
      <w:r w:rsidR="00080F58">
        <w:rPr>
          <w:rFonts w:ascii="Book Antiqua" w:hAnsi="Book Antiqua" w:cs="Times New Roman"/>
        </w:rPr>
        <w:instrText xml:space="preserve"> ADDIN ZOTERO_ITEM CSL_CITATION {"citationID":"x8UHdmfk","properties":{"formattedCitation":"(Lee, 2013)","plainCitation":"(Lee, 2013)","noteIndex":0},"citationItems":[{"id":"g3jaOs1Y/zSefL8T8","uris":["http://zotero.org/users/local/w3JhzRQm/items/5EQ23R3V"],"itemData":{"id":794,"type":"article-journal","container-title":"Childhood Education","DOI":"10.1080/00094056.2013.830907","ISSN":"0009-4056","issue":"5","journalAbbreviation":"null","note":"publisher: Routledge","page":"315-322","title":"Re-emphasizing Character Education in Early Childhood Programs: Korean Children's Experiences","volume":"89","author":[{"family":"Lee","given":"Guang-Lea"}],"issued":{"date-parts":[["2013",9,1]]}}}],"schema":"https://github.com/citation-style-language/schema/raw/master/csl-citation.json"} </w:instrText>
      </w:r>
      <w:r w:rsidRPr="00D564EE">
        <w:rPr>
          <w:rFonts w:ascii="Book Antiqua" w:hAnsi="Book Antiqua" w:cs="Times New Roman"/>
        </w:rPr>
        <w:fldChar w:fldCharType="separate"/>
      </w:r>
      <w:r w:rsidRPr="00D564EE">
        <w:rPr>
          <w:rFonts w:ascii="Book Antiqua" w:hAnsi="Book Antiqua" w:cs="Times New Roman"/>
        </w:rPr>
        <w:t>(Lee, 2013)</w:t>
      </w:r>
      <w:r w:rsidRPr="00D564EE">
        <w:rPr>
          <w:rFonts w:ascii="Book Antiqua" w:hAnsi="Book Antiqua" w:cs="Times New Roman"/>
        </w:rPr>
        <w:fldChar w:fldCharType="end"/>
      </w:r>
      <w:r w:rsidRPr="00D564EE">
        <w:rPr>
          <w:rFonts w:ascii="Book Antiqua" w:hAnsi="Book Antiqua" w:cs="Times New Roman"/>
        </w:rPr>
        <w:t xml:space="preserve">. Namun belum semua lembaga PAUD mampu menyelenggarakan implementasi program pendidikan karakter bagi anak usia dini secara optimal. Hal itu dikarenakan kepala PAUD dari sisi manajerial belum bisa melaksanakan program pendidikan karakter secara sistemik </w:t>
      </w:r>
      <w:r w:rsidRPr="00D564EE">
        <w:rPr>
          <w:rFonts w:ascii="Book Antiqua" w:hAnsi="Book Antiqua" w:cs="Times New Roman"/>
        </w:rPr>
        <w:fldChar w:fldCharType="begin"/>
      </w:r>
      <w:r w:rsidR="00080F58">
        <w:rPr>
          <w:rFonts w:ascii="Book Antiqua" w:hAnsi="Book Antiqua" w:cs="Times New Roman"/>
        </w:rPr>
        <w:instrText xml:space="preserve"> ADDIN ZOTERO_ITEM CSL_CITATION {"citationID":"ZkV1QBkR","properties":{"formattedCitation":"(Hasnidar &amp; Elihami, 2019)","plainCitation":"(Hasnidar &amp; Elihami, 2019)","noteIndex":0},"citationItems":[{"id":"g3jaOs1Y/f7zExcup","uris":["http://zotero.org/users/local/w3JhzRQm/items/S8BQAMAJ"],"itemData":{"id":792,"type":"article-journal","abstract":"This study is aware of the management of Early Childhood Education through National Character Education based on Democracy. The problems of this study are: 1) What is the process of applying the management of Early Childhood Education through the National Character Education based on Democracy; 2) Can through the management of Early Childhood Education be implemented the National Character Education based on Democracy. The type of research used the classroom action research which seeks to examine and reflect in depth some aspects of teaching and learning activities. The focus of this research is the management of Early Childhood Education through National Character Education based on human resources and local education activities with the management of Early Childhood Education. The subjects was the subject of the study TK PGRI Standard Corawali, Sidenreng Rappang Regency, consisting of 25 children consisting of 10 boys and 15 girls. The instrument that will be used is observation, tests and documentation. Data to be processed by percentage analysis and presented in the form of descriptions and presentations. The implementation plan begins with asking questions, thinking together and answering; 2) Application of the approach to improving learning outcomes and increasing character in TK PGRI Standard Corawali to apply the character of children. The goals and objectives of education held in schools are formal and informal channels. The main target of education can be achieved well, it needs to be initiated in the concept of integration through a character approach to TK PGRI Standard Corawali.","container-title":"Edumaspul - Jurnal Pendidikan","DOI":"10.33487/edumaspul.v3i1.75","ISSN":"2580-0469, 2548-8201","issue":"1","journalAbbreviation":"edumaspuljr","page":"15-19","source":"DOI.org (Crossref)","title":"The management Model of National Character Education for Early Childhood Education through based on Democracy","volume":"3","author":[{"family":"Hasnidar","given":"Hasnidar"},{"family":"Elihami","given":"Elihami"}],"issued":{"date-parts":[["2019",4,2]]}}}],"schema":"https://github.com/citation-style-language/schema/raw/master/csl-citation.json"} </w:instrText>
      </w:r>
      <w:r w:rsidRPr="00D564EE">
        <w:rPr>
          <w:rFonts w:ascii="Book Antiqua" w:hAnsi="Book Antiqua" w:cs="Times New Roman"/>
        </w:rPr>
        <w:fldChar w:fldCharType="separate"/>
      </w:r>
      <w:r w:rsidRPr="00D564EE">
        <w:rPr>
          <w:rFonts w:ascii="Book Antiqua" w:hAnsi="Book Antiqua" w:cs="Times New Roman"/>
        </w:rPr>
        <w:t>(Hasnidar &amp; Elihami, 2019)</w:t>
      </w:r>
      <w:r w:rsidRPr="00D564EE">
        <w:rPr>
          <w:rFonts w:ascii="Book Antiqua" w:hAnsi="Book Antiqua" w:cs="Times New Roman"/>
        </w:rPr>
        <w:fldChar w:fldCharType="end"/>
      </w:r>
      <w:r w:rsidRPr="00D564EE">
        <w:rPr>
          <w:rFonts w:ascii="Book Antiqua" w:hAnsi="Book Antiqua" w:cs="Times New Roman"/>
        </w:rPr>
        <w:t>.</w:t>
      </w:r>
    </w:p>
    <w:p w14:paraId="39F0F236" w14:textId="0C0C0D8A" w:rsidR="00D564EE" w:rsidRDefault="00D564EE" w:rsidP="00D564EE">
      <w:pPr>
        <w:pStyle w:val="ListParagraph"/>
        <w:spacing w:after="0" w:line="240" w:lineRule="auto"/>
        <w:ind w:left="0" w:firstLine="709"/>
        <w:jc w:val="both"/>
        <w:rPr>
          <w:rFonts w:ascii="Book Antiqua" w:hAnsi="Book Antiqua" w:cs="Times New Roman"/>
        </w:rPr>
      </w:pPr>
      <w:r w:rsidRPr="00D564EE">
        <w:rPr>
          <w:rFonts w:ascii="Book Antiqua" w:hAnsi="Book Antiqua" w:cs="Times New Roman"/>
        </w:rPr>
        <w:t xml:space="preserve">Diakui ataupun tidak implementasi pendidikan karakter sebagai sebuah program harus didukung oleh kompetensi manajerial dari kepala PAUD yang mumpuni. Ini karena kepala PAUD sebagai seorang </w:t>
      </w:r>
      <w:r w:rsidRPr="00D564EE">
        <w:rPr>
          <w:rFonts w:ascii="Book Antiqua" w:hAnsi="Book Antiqua" w:cs="Times New Roman"/>
          <w:i/>
        </w:rPr>
        <w:t>leader</w:t>
      </w:r>
      <w:r w:rsidRPr="00D564EE">
        <w:rPr>
          <w:rFonts w:ascii="Book Antiqua" w:hAnsi="Book Antiqua" w:cs="Times New Roman"/>
        </w:rPr>
        <w:t xml:space="preserve"> sekaligus </w:t>
      </w:r>
      <w:r w:rsidRPr="00D564EE">
        <w:rPr>
          <w:rFonts w:ascii="Book Antiqua" w:hAnsi="Book Antiqua" w:cs="Times New Roman"/>
          <w:i/>
        </w:rPr>
        <w:t>manager</w:t>
      </w:r>
      <w:r w:rsidRPr="00D564EE">
        <w:rPr>
          <w:rFonts w:ascii="Book Antiqua" w:hAnsi="Book Antiqua" w:cs="Times New Roman"/>
        </w:rPr>
        <w:t xml:space="preserve"> dalam implementasi program pendidikan karakter berperan sebagai desainer utamanya </w:t>
      </w:r>
      <w:r w:rsidRPr="00D564EE">
        <w:rPr>
          <w:rFonts w:ascii="Book Antiqua" w:hAnsi="Book Antiqua" w:cs="Times New Roman"/>
        </w:rPr>
        <w:fldChar w:fldCharType="begin"/>
      </w:r>
      <w:r w:rsidR="00080F58">
        <w:rPr>
          <w:rFonts w:ascii="Book Antiqua" w:hAnsi="Book Antiqua" w:cs="Times New Roman"/>
        </w:rPr>
        <w:instrText xml:space="preserve"> ADDIN ZOTERO_ITEM CSL_CITATION {"citationID":"Bvi9Qxq1","properties":{"formattedCitation":"(Sturm et al., 2017)","plainCitation":"(Sturm et al., 2017)","noteIndex":0},"citationItems":[{"id":"g3jaOs1Y/Gv0cKfbw","uris":["http://zotero.org/users/local/w3JhzRQm/items/LKM5C2HI"],"itemData":{"id":796,"type":"article-journal","container-title":"The Leadership Quarterly","DOI":"10.1016/j.leaqua.2016.11.007","ISSN":"10489843","issue":"3","journalAbbreviation":"The Leadership Quarterly","language":"en","page":"349-366","source":"DOI.org (Crossref)","title":"The entanglement of leader character and leader competence and its impact on performance","volume":"28","author":[{"family":"Sturm","given":"Rachel E."},{"family":"Vera","given":"Dusya"},{"family":"Crossan","given":"Mary"}],"issued":{"date-parts":[["2017",6]]}}}],"schema":"https://github.com/citation-style-language/schema/raw/master/csl-citation.json"} </w:instrText>
      </w:r>
      <w:r w:rsidRPr="00D564EE">
        <w:rPr>
          <w:rFonts w:ascii="Book Antiqua" w:hAnsi="Book Antiqua" w:cs="Times New Roman"/>
        </w:rPr>
        <w:fldChar w:fldCharType="separate"/>
      </w:r>
      <w:r w:rsidRPr="00D564EE">
        <w:rPr>
          <w:rFonts w:ascii="Book Antiqua" w:hAnsi="Book Antiqua" w:cs="Times New Roman"/>
        </w:rPr>
        <w:t>(Sturm et al., 2017)</w:t>
      </w:r>
      <w:r w:rsidRPr="00D564EE">
        <w:rPr>
          <w:rFonts w:ascii="Book Antiqua" w:hAnsi="Book Antiqua" w:cs="Times New Roman"/>
        </w:rPr>
        <w:fldChar w:fldCharType="end"/>
      </w:r>
      <w:r w:rsidRPr="00D564EE">
        <w:rPr>
          <w:rFonts w:ascii="Book Antiqua" w:hAnsi="Book Antiqua" w:cs="Times New Roman"/>
        </w:rPr>
        <w:t xml:space="preserve">. Rencana aksi atau </w:t>
      </w:r>
      <w:r w:rsidRPr="00D564EE">
        <w:rPr>
          <w:rFonts w:ascii="Book Antiqua" w:hAnsi="Book Antiqua" w:cs="Times New Roman"/>
          <w:i/>
        </w:rPr>
        <w:t>action plan</w:t>
      </w:r>
      <w:r w:rsidRPr="00D564EE">
        <w:rPr>
          <w:rFonts w:ascii="Book Antiqua" w:hAnsi="Book Antiqua" w:cs="Times New Roman"/>
        </w:rPr>
        <w:t xml:space="preserve"> dari sisi desain program pendidikan karakter menjadi sesuatu yang sangat vital. Ini karena program pendidikan karakter akan diimplementasikan berdasarkan </w:t>
      </w:r>
      <w:r w:rsidRPr="00D564EE">
        <w:rPr>
          <w:rFonts w:ascii="Book Antiqua" w:hAnsi="Book Antiqua" w:cs="Times New Roman"/>
          <w:i/>
        </w:rPr>
        <w:t>action plan</w:t>
      </w:r>
      <w:r w:rsidRPr="00D564EE">
        <w:rPr>
          <w:rFonts w:ascii="Book Antiqua" w:hAnsi="Book Antiqua" w:cs="Times New Roman"/>
        </w:rPr>
        <w:t xml:space="preserve"> tersebut. </w:t>
      </w:r>
    </w:p>
    <w:p w14:paraId="56E7EA82" w14:textId="33174D96" w:rsidR="004C2790" w:rsidRDefault="00D564EE" w:rsidP="004C2790">
      <w:pPr>
        <w:pStyle w:val="ListParagraph"/>
        <w:spacing w:after="0" w:line="240" w:lineRule="auto"/>
        <w:ind w:left="0" w:firstLine="709"/>
        <w:jc w:val="both"/>
        <w:rPr>
          <w:rFonts w:ascii="Book Antiqua" w:hAnsi="Book Antiqua" w:cs="Times New Roman"/>
        </w:rPr>
      </w:pPr>
      <w:r w:rsidRPr="00D564EE">
        <w:rPr>
          <w:rFonts w:ascii="Book Antiqua" w:hAnsi="Book Antiqua" w:cs="Times New Roman"/>
        </w:rPr>
        <w:t xml:space="preserve">Dari hasil pengabdian kepada masyarakat yang dilakukan oleh </w:t>
      </w:r>
      <w:r w:rsidR="003808BC">
        <w:rPr>
          <w:rFonts w:ascii="Book Antiqua" w:hAnsi="Book Antiqua" w:cs="Times New Roman"/>
          <w:lang w:val="en-US"/>
        </w:rPr>
        <w:t xml:space="preserve">penulis </w:t>
      </w:r>
      <w:r w:rsidR="007622B1">
        <w:rPr>
          <w:rFonts w:ascii="Book Antiqua" w:hAnsi="Book Antiqua" w:cs="Times New Roman"/>
          <w:lang w:val="en-US"/>
        </w:rPr>
        <w:t>d</w:t>
      </w:r>
      <w:r w:rsidR="003808BC">
        <w:rPr>
          <w:rFonts w:ascii="Book Antiqua" w:hAnsi="Book Antiqua" w:cs="Times New Roman"/>
          <w:lang w:val="en-US"/>
        </w:rPr>
        <w:t xml:space="preserve">i </w:t>
      </w:r>
      <w:r w:rsidR="007622B1">
        <w:rPr>
          <w:rFonts w:ascii="Book Antiqua" w:hAnsi="Book Antiqua" w:cs="Times New Roman"/>
          <w:lang w:val="en-US"/>
        </w:rPr>
        <w:t xml:space="preserve">PAUD Abaca Laren Bumiayu Brebes </w:t>
      </w:r>
      <w:r w:rsidRPr="00D564EE">
        <w:rPr>
          <w:rFonts w:ascii="Book Antiqua" w:hAnsi="Book Antiqua" w:cs="Times New Roman"/>
        </w:rPr>
        <w:t xml:space="preserve">telah diperoleh </w:t>
      </w:r>
      <w:r w:rsidRPr="00D564EE">
        <w:rPr>
          <w:rFonts w:ascii="Book Antiqua" w:hAnsi="Book Antiqua" w:cs="Times New Roman"/>
          <w:i/>
        </w:rPr>
        <w:t>action plan</w:t>
      </w:r>
      <w:r w:rsidRPr="00D564EE">
        <w:rPr>
          <w:rFonts w:ascii="Book Antiqua" w:hAnsi="Book Antiqua" w:cs="Times New Roman"/>
        </w:rPr>
        <w:t xml:space="preserve"> program pendidikan karakter berbasis TQM di lembaga PAUD. </w:t>
      </w:r>
      <w:r w:rsidR="007622B1" w:rsidRPr="007622B1">
        <w:rPr>
          <w:rFonts w:ascii="Book Antiqua" w:hAnsi="Book Antiqua" w:cs="Times New Roman"/>
          <w:i/>
          <w:iCs/>
          <w:lang w:val="en-US"/>
        </w:rPr>
        <w:t>Action plan</w:t>
      </w:r>
      <w:r w:rsidR="007622B1">
        <w:rPr>
          <w:rFonts w:ascii="Book Antiqua" w:hAnsi="Book Antiqua" w:cs="Times New Roman"/>
          <w:lang w:val="en-US"/>
        </w:rPr>
        <w:t xml:space="preserve"> tersebut dapat dijadikan sebagai </w:t>
      </w:r>
      <w:r w:rsidRPr="00D564EE">
        <w:rPr>
          <w:rFonts w:ascii="Book Antiqua" w:hAnsi="Book Antiqua" w:cs="Times New Roman"/>
        </w:rPr>
        <w:t>strategi dalam implementasi program pendidikan karakter</w:t>
      </w:r>
      <w:r w:rsidR="007622B1">
        <w:rPr>
          <w:rFonts w:ascii="Book Antiqua" w:hAnsi="Book Antiqua" w:cs="Times New Roman"/>
          <w:lang w:val="en-US"/>
        </w:rPr>
        <w:t xml:space="preserve"> di lembaga PAUD</w:t>
      </w:r>
      <w:r w:rsidRPr="00D564EE">
        <w:rPr>
          <w:rFonts w:ascii="Book Antiqua" w:hAnsi="Book Antiqua" w:cs="Times New Roman"/>
        </w:rPr>
        <w:t xml:space="preserve"> </w:t>
      </w:r>
      <w:r w:rsidRPr="00D564EE">
        <w:rPr>
          <w:rFonts w:ascii="Book Antiqua" w:hAnsi="Book Antiqua" w:cs="Times New Roman"/>
        </w:rPr>
        <w:fldChar w:fldCharType="begin"/>
      </w:r>
      <w:r w:rsidR="00080F58">
        <w:rPr>
          <w:rFonts w:ascii="Book Antiqua" w:hAnsi="Book Antiqua" w:cs="Times New Roman"/>
        </w:rPr>
        <w:instrText xml:space="preserve"> ADDIN ZOTERO_ITEM CSL_CITATION {"citationID":"pmXlhS60","properties":{"formattedCitation":"(Wiyani, 2021)","plainCitation":"(Wiyani, 2021)","noteIndex":0},"citationItems":[{"id":"g3jaOs1Y/Jnknd43r","uris":["http://zotero.org/users/local/w3JhzRQm/items/GSHJUXR7"],"itemData":{"id":805,"type":"report","event-place":"Purwokerto","publisher":"UIN Prof. KH. Saifuddin Zuhri","publisher-place":"Purwokerto","title":"Pendampingan Penyusunan Action Plan Program Pendidikan Karakter di PAUD Abaca Bumiayu Brebes","author":[{"family":"Wiyani","given":"Novan Ardy"}],"issued":{"date-parts":[["2021"]]}}}],"schema":"https://github.com/citation-style-language/schema/raw/master/csl-citation.json"} </w:instrText>
      </w:r>
      <w:r w:rsidRPr="00D564EE">
        <w:rPr>
          <w:rFonts w:ascii="Book Antiqua" w:hAnsi="Book Antiqua" w:cs="Times New Roman"/>
        </w:rPr>
        <w:fldChar w:fldCharType="separate"/>
      </w:r>
      <w:r w:rsidRPr="00D564EE">
        <w:rPr>
          <w:rFonts w:ascii="Book Antiqua" w:hAnsi="Book Antiqua" w:cs="Times New Roman"/>
        </w:rPr>
        <w:t>(Wiyani, 2021)</w:t>
      </w:r>
      <w:r w:rsidRPr="00D564EE">
        <w:rPr>
          <w:rFonts w:ascii="Book Antiqua" w:hAnsi="Book Antiqua" w:cs="Times New Roman"/>
        </w:rPr>
        <w:fldChar w:fldCharType="end"/>
      </w:r>
      <w:r w:rsidRPr="00D564EE">
        <w:rPr>
          <w:rFonts w:ascii="Book Antiqua" w:hAnsi="Book Antiqua" w:cs="Times New Roman"/>
        </w:rPr>
        <w:t xml:space="preserve">. Tentunya </w:t>
      </w:r>
      <w:r w:rsidRPr="00D564EE">
        <w:rPr>
          <w:rFonts w:ascii="Book Antiqua" w:hAnsi="Book Antiqua" w:cs="Times New Roman"/>
          <w:i/>
        </w:rPr>
        <w:t>action plan</w:t>
      </w:r>
      <w:r w:rsidRPr="00D564EE">
        <w:rPr>
          <w:rFonts w:ascii="Book Antiqua" w:hAnsi="Book Antiqua" w:cs="Times New Roman"/>
        </w:rPr>
        <w:t xml:space="preserve"> tersebut harus </w:t>
      </w:r>
      <w:r w:rsidR="007622B1">
        <w:rPr>
          <w:rFonts w:ascii="Book Antiqua" w:hAnsi="Book Antiqua" w:cs="Times New Roman"/>
          <w:lang w:val="en-US"/>
        </w:rPr>
        <w:t xml:space="preserve">ditindaklanjuti dengan upaya menerapkannya </w:t>
      </w:r>
      <w:r w:rsidRPr="00D564EE">
        <w:rPr>
          <w:rFonts w:ascii="Book Antiqua" w:hAnsi="Book Antiqua" w:cs="Times New Roman"/>
        </w:rPr>
        <w:t xml:space="preserve">secara </w:t>
      </w:r>
      <w:r w:rsidR="007622B1">
        <w:rPr>
          <w:rFonts w:ascii="Book Antiqua" w:hAnsi="Book Antiqua" w:cs="Times New Roman"/>
          <w:lang w:val="en-US"/>
        </w:rPr>
        <w:t xml:space="preserve">kolaboratif dengan kepala dan guru PAUD </w:t>
      </w:r>
      <w:r w:rsidRPr="00D564EE">
        <w:rPr>
          <w:rFonts w:ascii="Book Antiqua" w:hAnsi="Book Antiqua" w:cs="Times New Roman"/>
        </w:rPr>
        <w:t xml:space="preserve">untuk mendukung keberhasilan lembaga PAUD </w:t>
      </w:r>
      <w:r w:rsidR="003808BC">
        <w:rPr>
          <w:rFonts w:ascii="Book Antiqua" w:hAnsi="Book Antiqua" w:cs="Times New Roman"/>
          <w:lang w:val="en-US"/>
        </w:rPr>
        <w:t xml:space="preserve">dalam </w:t>
      </w:r>
      <w:r w:rsidRPr="00D564EE">
        <w:rPr>
          <w:rFonts w:ascii="Book Antiqua" w:hAnsi="Book Antiqua" w:cs="Times New Roman"/>
        </w:rPr>
        <w:t xml:space="preserve">implementasi program pendidikan karakter. Hal itulah yang kemudian mendorong </w:t>
      </w:r>
      <w:r w:rsidR="007622B1">
        <w:rPr>
          <w:rFonts w:ascii="Book Antiqua" w:hAnsi="Book Antiqua" w:cs="Times New Roman"/>
          <w:lang w:val="en-US"/>
        </w:rPr>
        <w:t xml:space="preserve">penulis </w:t>
      </w:r>
      <w:r w:rsidRPr="00D564EE">
        <w:rPr>
          <w:rFonts w:ascii="Book Antiqua" w:hAnsi="Book Antiqua" w:cs="Times New Roman"/>
        </w:rPr>
        <w:t xml:space="preserve">tertarik untuk melakukan penelitian terapan ini. </w:t>
      </w:r>
    </w:p>
    <w:p w14:paraId="4434E0A7" w14:textId="39A095CC" w:rsidR="00D564EE" w:rsidRPr="004C2790" w:rsidRDefault="00D564EE" w:rsidP="004C2790">
      <w:pPr>
        <w:pStyle w:val="ListParagraph"/>
        <w:spacing w:after="0" w:line="240" w:lineRule="auto"/>
        <w:ind w:left="0" w:firstLine="709"/>
        <w:jc w:val="both"/>
        <w:rPr>
          <w:rFonts w:ascii="Book Antiqua" w:hAnsi="Book Antiqua" w:cs="Times New Roman"/>
          <w:lang w:val="en-US"/>
        </w:rPr>
      </w:pPr>
      <w:r w:rsidRPr="00D564EE">
        <w:rPr>
          <w:rFonts w:ascii="Book Antiqua" w:hAnsi="Book Antiqua" w:cs="Times New Roman"/>
        </w:rPr>
        <w:t xml:space="preserve">Berdasarkan deskripsi </w:t>
      </w:r>
      <w:r w:rsidR="004C2790">
        <w:rPr>
          <w:rFonts w:ascii="Book Antiqua" w:hAnsi="Book Antiqua" w:cs="Times New Roman"/>
          <w:lang w:val="en-US"/>
        </w:rPr>
        <w:t>di atas</w:t>
      </w:r>
      <w:r w:rsidRPr="00D564EE">
        <w:rPr>
          <w:rFonts w:ascii="Book Antiqua" w:hAnsi="Book Antiqua" w:cs="Times New Roman"/>
        </w:rPr>
        <w:t xml:space="preserve">, maka pada dasarnya penelitian ini ditujukan untuk mendeskripsikan dan menganalisis implementasi </w:t>
      </w:r>
      <w:r w:rsidRPr="00D564EE">
        <w:rPr>
          <w:rFonts w:ascii="Book Antiqua" w:hAnsi="Book Antiqua" w:cs="Times New Roman"/>
          <w:i/>
        </w:rPr>
        <w:t>action plan</w:t>
      </w:r>
      <w:r w:rsidRPr="00D564EE">
        <w:rPr>
          <w:rFonts w:ascii="Book Antiqua" w:hAnsi="Book Antiqua" w:cs="Times New Roman"/>
        </w:rPr>
        <w:t xml:space="preserve"> program pendidikan karakter berbasis TQM di </w:t>
      </w:r>
      <w:r w:rsidR="004C2790">
        <w:rPr>
          <w:rFonts w:ascii="Book Antiqua" w:hAnsi="Book Antiqua" w:cs="Times New Roman"/>
          <w:lang w:val="en-US"/>
        </w:rPr>
        <w:t>PAUD Abaca Laren Bumiayu Brebes</w:t>
      </w:r>
      <w:r w:rsidRPr="00D564EE">
        <w:rPr>
          <w:rFonts w:ascii="Book Antiqua" w:hAnsi="Book Antiqua" w:cs="Times New Roman"/>
        </w:rPr>
        <w:t>.</w:t>
      </w:r>
      <w:r w:rsidR="004C2790">
        <w:rPr>
          <w:rFonts w:ascii="Book Antiqua" w:hAnsi="Book Antiqua" w:cs="Times New Roman"/>
          <w:lang w:val="en-US"/>
        </w:rPr>
        <w:t xml:space="preserve"> Jadi dari sisi </w:t>
      </w:r>
      <w:r w:rsidR="004C2790" w:rsidRPr="004C2790">
        <w:rPr>
          <w:rFonts w:ascii="Book Antiqua" w:hAnsi="Book Antiqua" w:cs="Times New Roman"/>
          <w:i/>
          <w:iCs/>
          <w:lang w:val="en-US"/>
        </w:rPr>
        <w:t>novelty</w:t>
      </w:r>
      <w:r w:rsidR="004C2790">
        <w:rPr>
          <w:rFonts w:ascii="Book Antiqua" w:hAnsi="Book Antiqua" w:cs="Times New Roman"/>
          <w:lang w:val="en-US"/>
        </w:rPr>
        <w:t xml:space="preserve">, penelitian ini akan menghasilkan </w:t>
      </w:r>
      <w:r w:rsidR="004C2790" w:rsidRPr="004C2790">
        <w:rPr>
          <w:rFonts w:ascii="Book Antiqua" w:hAnsi="Book Antiqua" w:cs="Times New Roman"/>
          <w:i/>
          <w:iCs/>
          <w:lang w:val="en-US"/>
        </w:rPr>
        <w:t>action plan</w:t>
      </w:r>
      <w:r w:rsidR="004C2790">
        <w:rPr>
          <w:rFonts w:ascii="Book Antiqua" w:hAnsi="Book Antiqua" w:cs="Times New Roman"/>
          <w:lang w:val="en-US"/>
        </w:rPr>
        <w:t xml:space="preserve"> program pendidikan karakter di lembaga PAUD.</w:t>
      </w:r>
    </w:p>
    <w:p w14:paraId="62D5B89F" w14:textId="78BA8672" w:rsidR="00D564EE" w:rsidRDefault="00D564EE" w:rsidP="00D564EE">
      <w:pPr>
        <w:pStyle w:val="ListParagraph"/>
        <w:spacing w:after="0" w:line="240" w:lineRule="auto"/>
        <w:ind w:left="0" w:firstLine="709"/>
        <w:jc w:val="both"/>
        <w:rPr>
          <w:rFonts w:ascii="Book Antiqua" w:hAnsi="Book Antiqua" w:cs="Times New Roman"/>
        </w:rPr>
      </w:pPr>
      <w:r w:rsidRPr="00D564EE">
        <w:rPr>
          <w:rFonts w:ascii="Book Antiqua" w:hAnsi="Book Antiqua" w:cs="Times New Roman"/>
        </w:rPr>
        <w:t xml:space="preserve">Pada dasarnya TQM merupakan strategi manajemen yang diterapkan di bidang industri. Namun seiring berjalannya waktu TQM juga diterapkan di bidang pendidikan. Pada bidang pendidikan, TQM diterapkan untuk menghasilkan pendidikan yang bermutu serta untuk menghasilkan layanan pendidikan yang sesuai dengan keinginan dan kebutuhan wali murid sebagai konsumen pendidikan. Setiap keinginan dan kebutuhan wali murid tersebut kemudian dicapai dengan membuat program yang diimplementasikan menggunakan strategi penerapan TQM </w:t>
      </w:r>
      <w:r w:rsidRPr="00D564EE">
        <w:rPr>
          <w:rFonts w:ascii="Book Antiqua" w:hAnsi="Book Antiqua" w:cs="Times New Roman"/>
        </w:rPr>
        <w:fldChar w:fldCharType="begin"/>
      </w:r>
      <w:r w:rsidR="00080F58">
        <w:rPr>
          <w:rFonts w:ascii="Book Antiqua" w:hAnsi="Book Antiqua" w:cs="Times New Roman"/>
        </w:rPr>
        <w:instrText xml:space="preserve"> ADDIN ZOTERO_ITEM CSL_CITATION {"citationID":"b224sIX4","properties":{"formattedCitation":"(Sallis, 2014)","plainCitation":"(Sallis, 2014)","noteIndex":0},"citationItems":[{"id":"g3jaOs1Y/bu7K2YUG","uris":["http://zotero.org/users/local/w3JhzRQm/items/NMCCQVJZ"],"itemData":{"id":804,"type":"book","edition":"0","ISBN":"978-1-135-72536-5","language":"en","note":"DOI: 10.4324/9780203417010","publisher":"Routledge","source":"DOI.org (Crossref)","title":"Total Quality Management in Education","URL":"https://www.taylorfrancis.com/books/9781135725365","author":[{"family":"Sallis","given":"Edward"}],"accessed":{"date-parts":[["2021",12,14]]},"issued":{"date-parts":[["2014",8,7]]}}}],"schema":"https://github.com/citation-style-language/schema/raw/master/csl-citation.json"} </w:instrText>
      </w:r>
      <w:r w:rsidRPr="00D564EE">
        <w:rPr>
          <w:rFonts w:ascii="Book Antiqua" w:hAnsi="Book Antiqua" w:cs="Times New Roman"/>
        </w:rPr>
        <w:fldChar w:fldCharType="separate"/>
      </w:r>
      <w:r w:rsidRPr="00D564EE">
        <w:rPr>
          <w:rFonts w:ascii="Book Antiqua" w:hAnsi="Book Antiqua" w:cs="Times New Roman"/>
        </w:rPr>
        <w:t>(Sallis, 2014)</w:t>
      </w:r>
      <w:r w:rsidRPr="00D564EE">
        <w:rPr>
          <w:rFonts w:ascii="Book Antiqua" w:hAnsi="Book Antiqua" w:cs="Times New Roman"/>
        </w:rPr>
        <w:fldChar w:fldCharType="end"/>
      </w:r>
      <w:r w:rsidRPr="00D564EE">
        <w:rPr>
          <w:rFonts w:ascii="Book Antiqua" w:hAnsi="Book Antiqua" w:cs="Times New Roman"/>
        </w:rPr>
        <w:t>. Dengan demikian program pendidikan karakter juga bisa diimplementasikan dengan TQM.</w:t>
      </w:r>
    </w:p>
    <w:p w14:paraId="25D42B70" w14:textId="436CE36D" w:rsidR="00D564EE" w:rsidRPr="00D564EE" w:rsidRDefault="00D564EE" w:rsidP="00D564EE">
      <w:pPr>
        <w:pStyle w:val="ListParagraph"/>
        <w:spacing w:after="0" w:line="240" w:lineRule="auto"/>
        <w:ind w:left="0" w:firstLine="709"/>
        <w:jc w:val="both"/>
        <w:rPr>
          <w:rFonts w:ascii="Book Antiqua" w:hAnsi="Book Antiqua" w:cs="Times New Roman"/>
        </w:rPr>
      </w:pPr>
      <w:r w:rsidRPr="00D564EE">
        <w:rPr>
          <w:rFonts w:ascii="Book Antiqua" w:hAnsi="Book Antiqua" w:cs="Times New Roman"/>
        </w:rPr>
        <w:t xml:space="preserve">Hasil penelitian menunjukkan bahwa TQM sebagai sebuah strategi manajemen dipandang cocok digunakan untuk implementasi pendidikan karakter karena TQM bisa melahirkan dan mengembangkan budaya lembaga pendidikan yang didasari oleh nilai-nilai karakter </w:t>
      </w:r>
      <w:r w:rsidRPr="00D564EE">
        <w:rPr>
          <w:rFonts w:ascii="Book Antiqua" w:hAnsi="Book Antiqua" w:cs="Times New Roman"/>
        </w:rPr>
        <w:fldChar w:fldCharType="begin"/>
      </w:r>
      <w:r w:rsidR="00080F58">
        <w:rPr>
          <w:rFonts w:ascii="Book Antiqua" w:hAnsi="Book Antiqua" w:cs="Times New Roman"/>
        </w:rPr>
        <w:instrText xml:space="preserve"> ADDIN ZOTERO_ITEM CSL_CITATION {"citationID":"Yt7EjrDX","properties":{"formattedCitation":"(Puspitasari &amp; Rukiyati, 2019)","plainCitation":"(Puspitasari &amp; Rukiyati, 2019)","noteIndex":0},"citationItems":[{"id":"g3jaOs1Y/stzJFDF7","uris":["http://zotero.org/users/local/w3JhzRQm/items/J9Z3L5M3"],"itemData":{"id":798,"type":"article-journal","container-title":"Atlantis Press","issue":"2","page":"241-244","title":"Character Education of Java Culture Based on Total Quality Management in State High School, 9 Yogyakarta","volume":"396","author":[{"family":"Puspitasari","given":"Ratri"},{"family":"Rukiyati","given":""}],"issued":{"date-parts":[["2019"]]}}}],"schema":"https://github.com/citation-style-language/schema/raw/master/csl-citation.json"} </w:instrText>
      </w:r>
      <w:r w:rsidRPr="00D564EE">
        <w:rPr>
          <w:rFonts w:ascii="Book Antiqua" w:hAnsi="Book Antiqua" w:cs="Times New Roman"/>
        </w:rPr>
        <w:fldChar w:fldCharType="separate"/>
      </w:r>
      <w:r w:rsidRPr="00D564EE">
        <w:rPr>
          <w:rFonts w:ascii="Book Antiqua" w:hAnsi="Book Antiqua" w:cs="Times New Roman"/>
        </w:rPr>
        <w:t>(Puspitasari &amp; Rukiyati, 2019)</w:t>
      </w:r>
      <w:r w:rsidRPr="00D564EE">
        <w:rPr>
          <w:rFonts w:ascii="Book Antiqua" w:hAnsi="Book Antiqua" w:cs="Times New Roman"/>
        </w:rPr>
        <w:fldChar w:fldCharType="end"/>
      </w:r>
      <w:r w:rsidRPr="00D564EE">
        <w:rPr>
          <w:rFonts w:ascii="Book Antiqua" w:hAnsi="Book Antiqua" w:cs="Times New Roman"/>
        </w:rPr>
        <w:t xml:space="preserve">. Hasil penelitian lain juga menunjukkan bahwa </w:t>
      </w:r>
      <w:r w:rsidRPr="00D564EE">
        <w:rPr>
          <w:rFonts w:ascii="Book Antiqua" w:hAnsi="Book Antiqua" w:cs="Times New Roman"/>
        </w:rPr>
        <w:lastRenderedPageBreak/>
        <w:t xml:space="preserve">keberhasilan dalam implementasi program pendidikan karakter di suatu lembaga pendidikan akan sangat ditentukan oleh sisi budaya atau kultur yang berkembang di dalamnya. Jika budaya di suatu lembaga pendidikan bisa berkembang secara positif dengan didasari oleh nilai-nilai karakter maka budaya tersebut akan  menghasilkan perilaku yang berkarakter pula </w:t>
      </w:r>
      <w:r w:rsidRPr="00D564EE">
        <w:rPr>
          <w:rFonts w:ascii="Book Antiqua" w:hAnsi="Book Antiqua" w:cs="Times New Roman"/>
        </w:rPr>
        <w:fldChar w:fldCharType="begin"/>
      </w:r>
      <w:r w:rsidR="00080F58">
        <w:rPr>
          <w:rFonts w:ascii="Book Antiqua" w:hAnsi="Book Antiqua" w:cs="Times New Roman"/>
        </w:rPr>
        <w:instrText xml:space="preserve"> ADDIN ZOTERO_ITEM CSL_CITATION {"citationID":"sUSfL9wa","properties":{"formattedCitation":"(Singh, 2019)","plainCitation":"(Singh, 2019)","noteIndex":0},"citationItems":[{"id":"g3jaOs1Y/uuYkzX13","uris":["http://zotero.org/users/local/w3JhzRQm/items/3KTX97S4"],"itemData":{"id":799,"type":"article-journal","abstract":"Character education is a growing discipline in recent times with the intent of optimizing student’s ethical behaviour. The outcome of character education has been seen in the continuous encouragement and preparation of a solid background of the leaders of tomorrow. The promotion of character education should not just be that of   lip service but should be followed-up with a concrete action plan that will stand the test of time. In other words, education policy should take the lead to actualize moral education. The stakeholders, including parent and Administrators should join hands and work together in making sure that the student’s exhibit good conduct and character in all aspects of their lives.  The outline of this paper was to identify and define the place of character education in our education system reviewing of the Character Education Partnership’s (hereafter CEP) eleven (11) principles of character education in the future, The Classroom/Activity-Based Character Education Program Implementation and finally the Models of Character Education: Perspectives and Developmental Issues, teaching Strategies and benefits of character education were also discussed.Keywords: character education, 21st century, teaching","container-title":"Journal of Social Studies (JSS)","DOI":"10.21831/jss.v15i1.25226","ISSN":"2721-4036, 1858-2656","issue":"1","journalAbbreviation":"JSS","page":"1-12","source":"DOI.org (Crossref)","title":"Character education in the 21st century","volume":"15","author":[{"family":"Singh","given":"Balraj"}],"issued":{"date-parts":[["2019",5,29]]}}}],"schema":"https://github.com/citation-style-language/schema/raw/master/csl-citation.json"} </w:instrText>
      </w:r>
      <w:r w:rsidRPr="00D564EE">
        <w:rPr>
          <w:rFonts w:ascii="Book Antiqua" w:hAnsi="Book Antiqua" w:cs="Times New Roman"/>
        </w:rPr>
        <w:fldChar w:fldCharType="separate"/>
      </w:r>
      <w:r w:rsidRPr="00D564EE">
        <w:rPr>
          <w:rFonts w:ascii="Book Antiqua" w:hAnsi="Book Antiqua" w:cs="Times New Roman"/>
        </w:rPr>
        <w:t>(Singh, 2019)</w:t>
      </w:r>
      <w:r w:rsidRPr="00D564EE">
        <w:rPr>
          <w:rFonts w:ascii="Book Antiqua" w:hAnsi="Book Antiqua" w:cs="Times New Roman"/>
        </w:rPr>
        <w:fldChar w:fldCharType="end"/>
      </w:r>
      <w:r w:rsidRPr="00D564EE">
        <w:rPr>
          <w:rFonts w:ascii="Book Antiqua" w:hAnsi="Book Antiqua" w:cs="Times New Roman"/>
        </w:rPr>
        <w:t xml:space="preserve">. Penelitian lain menunjukkan bahwa budaya lembaga pendidikan yang berkembang secara positif pada dasarnya dibentuk oleh perilaku-perilaku positif yang biasa dilakukan oleh warga lembaga pendidikan </w:t>
      </w:r>
      <w:r w:rsidRPr="00D564EE">
        <w:rPr>
          <w:rFonts w:ascii="Book Antiqua" w:hAnsi="Book Antiqua" w:cs="Times New Roman"/>
        </w:rPr>
        <w:fldChar w:fldCharType="begin"/>
      </w:r>
      <w:r w:rsidR="00080F58">
        <w:rPr>
          <w:rFonts w:ascii="Book Antiqua" w:hAnsi="Book Antiqua" w:cs="Times New Roman"/>
        </w:rPr>
        <w:instrText xml:space="preserve"> ADDIN ZOTERO_ITEM CSL_CITATION {"citationID":"cCwpGo5A","properties":{"formattedCitation":"(Bleazby, 2020)","plainCitation":"(Bleazby, 2020)","noteIndex":0},"citationItems":[{"id":"g3jaOs1Y/szjcSLra","uris":["http://zotero.org/users/local/w3JhzRQm/items/69D9MCX9"],"itemData":{"id":801,"type":"article-journal","container-title":"Journal of Curriculum Studies","DOI":"10.1080/00220272.2019.1650116","ISSN":"0022-0272","issue":"1","journalAbbreviation":"null","note":"publisher: Routledge","page":"84-100","title":"Fostering moral understanding, moral inquiry &amp; moral habits through philosophy in schools: a Deweyian analysis of Australia’s Ethical Understanding curriculum","volume":"52","author":[{"family":"Bleazby","given":"Jennifer"}],"issued":{"date-parts":[["2020",1,2]]}}}],"schema":"https://github.com/citation-style-language/schema/raw/master/csl-citation.json"} </w:instrText>
      </w:r>
      <w:r w:rsidRPr="00D564EE">
        <w:rPr>
          <w:rFonts w:ascii="Book Antiqua" w:hAnsi="Book Antiqua" w:cs="Times New Roman"/>
        </w:rPr>
        <w:fldChar w:fldCharType="separate"/>
      </w:r>
      <w:r w:rsidRPr="00D564EE">
        <w:rPr>
          <w:rFonts w:ascii="Book Antiqua" w:hAnsi="Book Antiqua" w:cs="Times New Roman"/>
        </w:rPr>
        <w:t>(Bleazby, 2020)</w:t>
      </w:r>
      <w:r w:rsidRPr="00D564EE">
        <w:rPr>
          <w:rFonts w:ascii="Book Antiqua" w:hAnsi="Book Antiqua" w:cs="Times New Roman"/>
        </w:rPr>
        <w:fldChar w:fldCharType="end"/>
      </w:r>
      <w:r w:rsidRPr="00D564EE">
        <w:rPr>
          <w:rFonts w:ascii="Book Antiqua" w:hAnsi="Book Antiqua" w:cs="Times New Roman"/>
        </w:rPr>
        <w:t xml:space="preserve">. </w:t>
      </w:r>
    </w:p>
    <w:p w14:paraId="3EDBAD95" w14:textId="77777777" w:rsidR="00961186" w:rsidRPr="005474D6" w:rsidRDefault="00961186" w:rsidP="006A1955">
      <w:pPr>
        <w:pStyle w:val="BodyText"/>
        <w:tabs>
          <w:tab w:val="left" w:pos="426"/>
        </w:tabs>
        <w:spacing w:after="0" w:line="240" w:lineRule="auto"/>
        <w:ind w:firstLine="567"/>
        <w:jc w:val="both"/>
        <w:rPr>
          <w:rFonts w:ascii="Book Antiqua" w:hAnsi="Book Antiqua" w:cs="Times New Roman"/>
          <w:u w:val="single"/>
        </w:rPr>
      </w:pPr>
    </w:p>
    <w:p w14:paraId="2B3FFAF1" w14:textId="28C1028D" w:rsidR="009B7C2C" w:rsidRPr="00AB089F" w:rsidRDefault="00A119AF" w:rsidP="009B7C2C">
      <w:pPr>
        <w:pStyle w:val="BodyText"/>
        <w:spacing w:after="0" w:line="240" w:lineRule="auto"/>
        <w:jc w:val="both"/>
        <w:rPr>
          <w:rFonts w:ascii="Book Antiqua" w:hAnsi="Book Antiqua" w:cs="Times New Roman"/>
          <w:b/>
        </w:rPr>
      </w:pPr>
      <w:r w:rsidRPr="009B7C2C">
        <w:rPr>
          <w:rFonts w:ascii="Book Antiqua" w:hAnsi="Book Antiqua" w:cs="Times New Roman"/>
          <w:b/>
          <w:sz w:val="26"/>
          <w:szCs w:val="26"/>
        </w:rPr>
        <w:t>Metodologi</w:t>
      </w:r>
    </w:p>
    <w:p w14:paraId="6DDFF704" w14:textId="716AC4BB" w:rsidR="00C1109D" w:rsidRDefault="00A340AF" w:rsidP="00A30F23">
      <w:pPr>
        <w:pStyle w:val="ListParagraph"/>
        <w:spacing w:after="0" w:line="240" w:lineRule="auto"/>
        <w:ind w:left="0" w:firstLine="709"/>
        <w:jc w:val="both"/>
        <w:rPr>
          <w:rFonts w:ascii="Book Antiqua" w:hAnsi="Book Antiqua" w:cs="Times New Roman"/>
          <w:lang w:val="en-US"/>
        </w:rPr>
      </w:pPr>
      <w:r w:rsidRPr="00A340AF">
        <w:rPr>
          <w:rFonts w:ascii="Book Antiqua" w:hAnsi="Book Antiqua" w:cs="Times New Roman"/>
        </w:rPr>
        <w:t xml:space="preserve">Penelitian ini menggunakan desain penelitian kualitatif dengan jenis </w:t>
      </w:r>
      <w:r w:rsidR="000844E9">
        <w:rPr>
          <w:rFonts w:ascii="Book Antiqua" w:hAnsi="Book Antiqua" w:cs="Times New Roman"/>
          <w:lang w:val="en-US"/>
        </w:rPr>
        <w:t xml:space="preserve">penelitian </w:t>
      </w:r>
      <w:r w:rsidR="000844E9" w:rsidRPr="00C1109D">
        <w:rPr>
          <w:rFonts w:ascii="Book Antiqua" w:hAnsi="Book Antiqua" w:cs="Times New Roman"/>
          <w:i/>
          <w:iCs/>
          <w:lang w:val="en-US"/>
        </w:rPr>
        <w:t>applied research</w:t>
      </w:r>
      <w:r w:rsidR="000844E9">
        <w:rPr>
          <w:rFonts w:ascii="Book Antiqua" w:hAnsi="Book Antiqua" w:cs="Times New Roman"/>
          <w:lang w:val="en-US"/>
        </w:rPr>
        <w:t xml:space="preserve"> atau penelitian terapan</w:t>
      </w:r>
      <w:r w:rsidRPr="00A340AF">
        <w:rPr>
          <w:rFonts w:ascii="Book Antiqua" w:hAnsi="Book Antiqua" w:cs="Times New Roman"/>
        </w:rPr>
        <w:t xml:space="preserve">. </w:t>
      </w:r>
      <w:r w:rsidR="000844E9">
        <w:rPr>
          <w:rFonts w:ascii="Book Antiqua" w:hAnsi="Book Antiqua" w:cs="Times New Roman"/>
          <w:lang w:val="en-US"/>
        </w:rPr>
        <w:t xml:space="preserve">Penelitian terapan dipilih karena </w:t>
      </w:r>
      <w:r w:rsidRPr="00A340AF">
        <w:rPr>
          <w:rFonts w:ascii="Book Antiqua" w:hAnsi="Book Antiqua" w:cs="Times New Roman"/>
        </w:rPr>
        <w:t xml:space="preserve">penelitian ini hendak </w:t>
      </w:r>
      <w:r w:rsidR="000844E9">
        <w:rPr>
          <w:rFonts w:ascii="Book Antiqua" w:hAnsi="Book Antiqua" w:cs="Times New Roman"/>
          <w:lang w:val="en-US"/>
        </w:rPr>
        <w:t xml:space="preserve">menerapkan langkah-langkah </w:t>
      </w:r>
      <w:r w:rsidR="000844E9" w:rsidRPr="000844E9">
        <w:rPr>
          <w:rFonts w:ascii="Book Antiqua" w:hAnsi="Book Antiqua" w:cs="Times New Roman"/>
        </w:rPr>
        <w:t xml:space="preserve">praktis untuk </w:t>
      </w:r>
      <w:r w:rsidR="000844E9">
        <w:rPr>
          <w:rFonts w:ascii="Book Antiqua" w:hAnsi="Book Antiqua" w:cs="Times New Roman"/>
          <w:lang w:val="en-US"/>
        </w:rPr>
        <w:t>diketahui hasil implementasinya  sehingga didapat masukan-masukan untuk memperbaiki langkah praktis tersebut</w:t>
      </w:r>
      <w:r w:rsidR="00A30F23">
        <w:rPr>
          <w:rFonts w:ascii="Book Antiqua" w:hAnsi="Book Antiqua" w:cs="Times New Roman"/>
          <w:lang w:val="en-US"/>
        </w:rPr>
        <w:t>. Dari langkah-langkah</w:t>
      </w:r>
      <w:r w:rsidR="000844E9">
        <w:rPr>
          <w:rFonts w:ascii="Book Antiqua" w:hAnsi="Book Antiqua" w:cs="Times New Roman"/>
          <w:lang w:val="en-US"/>
        </w:rPr>
        <w:t xml:space="preserve"> </w:t>
      </w:r>
      <w:r w:rsidR="00A30F23">
        <w:rPr>
          <w:rFonts w:ascii="Book Antiqua" w:hAnsi="Book Antiqua" w:cs="Times New Roman"/>
          <w:lang w:val="en-US"/>
        </w:rPr>
        <w:t>itulah nanti akan dihasilkan instrum</w:t>
      </w:r>
      <w:r w:rsidR="00C1109D">
        <w:rPr>
          <w:rFonts w:ascii="Book Antiqua" w:hAnsi="Book Antiqua" w:cs="Times New Roman"/>
          <w:lang w:val="en-US"/>
        </w:rPr>
        <w:t>e</w:t>
      </w:r>
      <w:r w:rsidR="00A30F23">
        <w:rPr>
          <w:rFonts w:ascii="Book Antiqua" w:hAnsi="Book Antiqua" w:cs="Times New Roman"/>
          <w:lang w:val="en-US"/>
        </w:rPr>
        <w:t xml:space="preserve">n untuk mengatasi masalah </w:t>
      </w:r>
      <w:r w:rsidR="000844E9">
        <w:rPr>
          <w:rFonts w:ascii="Book Antiqua" w:hAnsi="Book Antiqua" w:cs="Times New Roman"/>
          <w:lang w:val="en-US"/>
        </w:rPr>
        <w:fldChar w:fldCharType="begin"/>
      </w:r>
      <w:r w:rsidR="00A30F23">
        <w:rPr>
          <w:rFonts w:ascii="Book Antiqua" w:hAnsi="Book Antiqua" w:cs="Times New Roman"/>
          <w:lang w:val="en-US"/>
        </w:rPr>
        <w:instrText xml:space="preserve"> ADDIN ZOTERO_ITEM CSL_CITATION {"citationID":"ygtgyduv","properties":{"formattedCitation":"(Irina, 2017)","plainCitation":"(Irina, 2017)","noteIndex":0},"citationItems":[{"id":146,"uris":["http://zotero.org/users/local/RgQcZC9X/items/JCMIUIKL"],"itemData":{"id":146,"type":"book","event-place":"Yogyakarta","publisher":"Parama Ilmu","publisher-place":"Yogyakarta","title":"Metode Penelitian Terapan","author":[{"family":"Irina","given":"Fristiana"}],"issued":{"date-parts":[["2017"]]}}}],"schema":"https://github.com/citation-style-language/schema/raw/master/csl-citation.json"} </w:instrText>
      </w:r>
      <w:r w:rsidR="000844E9">
        <w:rPr>
          <w:rFonts w:ascii="Book Antiqua" w:hAnsi="Book Antiqua" w:cs="Times New Roman"/>
          <w:lang w:val="en-US"/>
        </w:rPr>
        <w:fldChar w:fldCharType="separate"/>
      </w:r>
      <w:r w:rsidR="00A30F23" w:rsidRPr="00A30F23">
        <w:rPr>
          <w:rFonts w:ascii="Book Antiqua" w:hAnsi="Book Antiqua"/>
        </w:rPr>
        <w:t>(Irina, 2017)</w:t>
      </w:r>
      <w:r w:rsidR="000844E9">
        <w:rPr>
          <w:rFonts w:ascii="Book Antiqua" w:hAnsi="Book Antiqua" w:cs="Times New Roman"/>
          <w:lang w:val="en-US"/>
        </w:rPr>
        <w:fldChar w:fldCharType="end"/>
      </w:r>
      <w:r w:rsidR="00C1109D">
        <w:rPr>
          <w:rFonts w:ascii="Book Antiqua" w:hAnsi="Book Antiqua" w:cs="Times New Roman"/>
          <w:lang w:val="en-US"/>
        </w:rPr>
        <w:t>.</w:t>
      </w:r>
    </w:p>
    <w:p w14:paraId="43031FEA" w14:textId="33EEDEA4" w:rsidR="00A340AF" w:rsidRPr="00A30F23" w:rsidRDefault="00A30F23" w:rsidP="00A30F23">
      <w:pPr>
        <w:pStyle w:val="ListParagraph"/>
        <w:spacing w:after="0" w:line="240" w:lineRule="auto"/>
        <w:ind w:left="0" w:firstLine="709"/>
        <w:jc w:val="both"/>
        <w:rPr>
          <w:rFonts w:ascii="Book Antiqua" w:hAnsi="Book Antiqua" w:cs="Times New Roman"/>
          <w:lang w:val="en-US"/>
        </w:rPr>
      </w:pPr>
      <w:r>
        <w:rPr>
          <w:rFonts w:ascii="Book Antiqua" w:hAnsi="Book Antiqua" w:cs="Times New Roman"/>
          <w:lang w:val="en-US"/>
        </w:rPr>
        <w:t xml:space="preserve">Penulis akan </w:t>
      </w:r>
      <w:r w:rsidR="00A340AF" w:rsidRPr="00A340AF">
        <w:rPr>
          <w:rFonts w:ascii="Book Antiqua" w:hAnsi="Book Antiqua" w:cs="Times New Roman"/>
        </w:rPr>
        <w:t xml:space="preserve">melakukan kolaborasi dengan kepala PAUD dan guru PAUD dalam mengatasi berbagai masalah terkait dengan implementasi program pendidikan karakter menggunakan </w:t>
      </w:r>
      <w:r w:rsidR="00A340AF" w:rsidRPr="00A340AF">
        <w:rPr>
          <w:rFonts w:ascii="Book Antiqua" w:hAnsi="Book Antiqua" w:cs="Times New Roman"/>
          <w:i/>
        </w:rPr>
        <w:t>action plan</w:t>
      </w:r>
      <w:r w:rsidR="00A340AF" w:rsidRPr="00A340AF">
        <w:rPr>
          <w:rFonts w:ascii="Book Antiqua" w:hAnsi="Book Antiqua" w:cs="Times New Roman"/>
        </w:rPr>
        <w:t xml:space="preserve"> program pendidikan karakter berbasis TQM</w:t>
      </w:r>
      <w:r>
        <w:rPr>
          <w:rFonts w:ascii="Book Antiqua" w:hAnsi="Book Antiqua" w:cs="Times New Roman"/>
          <w:lang w:val="en-US"/>
        </w:rPr>
        <w:t xml:space="preserve">. </w:t>
      </w:r>
      <w:r w:rsidR="00A340AF">
        <w:rPr>
          <w:rFonts w:ascii="Book Antiqua" w:hAnsi="Book Antiqua" w:cs="Times New Roman"/>
          <w:lang w:val="en-US"/>
        </w:rPr>
        <w:t>L</w:t>
      </w:r>
      <w:r w:rsidR="00A340AF" w:rsidRPr="00A340AF">
        <w:rPr>
          <w:rFonts w:ascii="Book Antiqua" w:hAnsi="Book Antiqua" w:cs="Times New Roman"/>
        </w:rPr>
        <w:t xml:space="preserve">embaga PAUD </w:t>
      </w:r>
      <w:r w:rsidR="00A340AF">
        <w:rPr>
          <w:rFonts w:ascii="Book Antiqua" w:hAnsi="Book Antiqua" w:cs="Times New Roman"/>
          <w:lang w:val="en-US"/>
        </w:rPr>
        <w:t xml:space="preserve">dalam penelitian ini yaitu </w:t>
      </w:r>
      <w:r w:rsidR="00A340AF" w:rsidRPr="00A340AF">
        <w:rPr>
          <w:rFonts w:ascii="Book Antiqua" w:hAnsi="Book Antiqua" w:cs="Times New Roman"/>
        </w:rPr>
        <w:t xml:space="preserve">PAUD Abaca </w:t>
      </w:r>
      <w:r w:rsidR="00A340AF">
        <w:rPr>
          <w:rFonts w:ascii="Book Antiqua" w:hAnsi="Book Antiqua" w:cs="Times New Roman"/>
          <w:lang w:val="en-US"/>
        </w:rPr>
        <w:t xml:space="preserve">Laren </w:t>
      </w:r>
      <w:r w:rsidR="00A340AF" w:rsidRPr="00A340AF">
        <w:rPr>
          <w:rFonts w:ascii="Book Antiqua" w:hAnsi="Book Antiqua" w:cs="Times New Roman"/>
        </w:rPr>
        <w:t xml:space="preserve">Kecamatan Bumiayu Kabupaten Brebes Propinsi Jawa Tengah. </w:t>
      </w:r>
    </w:p>
    <w:p w14:paraId="23AD9AC2" w14:textId="47715925" w:rsidR="00A340AF" w:rsidRPr="00A340AF" w:rsidRDefault="00A340AF" w:rsidP="00A30F23">
      <w:pPr>
        <w:pStyle w:val="ListParagraph"/>
        <w:spacing w:after="0" w:line="240" w:lineRule="auto"/>
        <w:ind w:left="0" w:firstLine="709"/>
        <w:jc w:val="both"/>
        <w:rPr>
          <w:rFonts w:ascii="Book Antiqua" w:hAnsi="Book Antiqua" w:cs="Times New Roman"/>
        </w:rPr>
      </w:pPr>
      <w:r w:rsidRPr="00A340AF">
        <w:rPr>
          <w:rFonts w:ascii="Book Antiqua" w:hAnsi="Book Antiqua" w:cs="Times New Roman"/>
        </w:rPr>
        <w:t xml:space="preserve">Berdasarkan lokasi penelitian maka sumber data dalam penelitian ini adalah kepala PAUD dan guru PAUD Abaca </w:t>
      </w:r>
      <w:r w:rsidR="00A30F23">
        <w:rPr>
          <w:rFonts w:ascii="Book Antiqua" w:hAnsi="Book Antiqua" w:cs="Times New Roman"/>
          <w:lang w:val="en-US"/>
        </w:rPr>
        <w:t xml:space="preserve">Laren </w:t>
      </w:r>
      <w:r w:rsidRPr="00A340AF">
        <w:rPr>
          <w:rFonts w:ascii="Book Antiqua" w:hAnsi="Book Antiqua" w:cs="Times New Roman"/>
        </w:rPr>
        <w:t>Bumiayu Brebes.</w:t>
      </w:r>
      <w:r w:rsidR="00A30F23">
        <w:rPr>
          <w:rFonts w:ascii="Book Antiqua" w:hAnsi="Book Antiqua" w:cs="Times New Roman"/>
          <w:lang w:val="en-US"/>
        </w:rPr>
        <w:t xml:space="preserve"> </w:t>
      </w:r>
      <w:r w:rsidRPr="00A340AF">
        <w:rPr>
          <w:rFonts w:ascii="Book Antiqua" w:hAnsi="Book Antiqua" w:cs="Times New Roman"/>
        </w:rPr>
        <w:t xml:space="preserve">Data dalam penelitian ini akan dikumpulkan menggunakan teknik wawancara tak terstruktur, teknik observasi partisipan, dan teknik dokumentasi. Teknik wawancara tak terstruktur dilakukan untuk melakukan </w:t>
      </w:r>
      <w:r w:rsidRPr="00A340AF">
        <w:rPr>
          <w:rFonts w:ascii="Book Antiqua" w:hAnsi="Book Antiqua" w:cs="Times New Roman"/>
          <w:i/>
        </w:rPr>
        <w:t>Focus Group Discussion</w:t>
      </w:r>
      <w:r w:rsidRPr="00A340AF">
        <w:rPr>
          <w:rFonts w:ascii="Book Antiqua" w:hAnsi="Book Antiqua" w:cs="Times New Roman"/>
        </w:rPr>
        <w:t xml:space="preserve"> (FGD) dengan kepala PAUD dan guru PAUD terkait dengan implementasi </w:t>
      </w:r>
      <w:r w:rsidRPr="00A340AF">
        <w:rPr>
          <w:rFonts w:ascii="Book Antiqua" w:hAnsi="Book Antiqua" w:cs="Times New Roman"/>
          <w:i/>
        </w:rPr>
        <w:t>action plan</w:t>
      </w:r>
      <w:r w:rsidRPr="00A340AF">
        <w:rPr>
          <w:rFonts w:ascii="Book Antiqua" w:hAnsi="Book Antiqua" w:cs="Times New Roman"/>
        </w:rPr>
        <w:t xml:space="preserve"> program pendidikan karakter berbasis TQM di PAUD. Teknik observasi partisipan digunakan untuk melibatkan </w:t>
      </w:r>
      <w:r w:rsidR="00A30F23">
        <w:rPr>
          <w:rFonts w:ascii="Book Antiqua" w:hAnsi="Book Antiqua" w:cs="Times New Roman"/>
          <w:lang w:val="en-US"/>
        </w:rPr>
        <w:t xml:space="preserve">penulis </w:t>
      </w:r>
      <w:r w:rsidRPr="00A340AF">
        <w:rPr>
          <w:rFonts w:ascii="Book Antiqua" w:hAnsi="Book Antiqua" w:cs="Times New Roman"/>
        </w:rPr>
        <w:t xml:space="preserve">ke dalam proses implementasi </w:t>
      </w:r>
      <w:r w:rsidRPr="00A340AF">
        <w:rPr>
          <w:rFonts w:ascii="Book Antiqua" w:hAnsi="Book Antiqua" w:cs="Times New Roman"/>
          <w:i/>
        </w:rPr>
        <w:t>action plan</w:t>
      </w:r>
      <w:r w:rsidRPr="00A340AF">
        <w:rPr>
          <w:rFonts w:ascii="Book Antiqua" w:hAnsi="Book Antiqua" w:cs="Times New Roman"/>
        </w:rPr>
        <w:t xml:space="preserve"> program pendidikan karakter berbasis TQM di lembaga PAUD. Pada penggunaan teknik observasi partisipan, </w:t>
      </w:r>
      <w:r w:rsidR="00A30F23">
        <w:rPr>
          <w:rFonts w:ascii="Book Antiqua" w:hAnsi="Book Antiqua" w:cs="Times New Roman"/>
          <w:lang w:val="en-US"/>
        </w:rPr>
        <w:t xml:space="preserve">penulis </w:t>
      </w:r>
      <w:r w:rsidRPr="00A340AF">
        <w:rPr>
          <w:rFonts w:ascii="Book Antiqua" w:hAnsi="Book Antiqua" w:cs="Times New Roman"/>
        </w:rPr>
        <w:t xml:space="preserve">juga melakukan </w:t>
      </w:r>
      <w:r w:rsidRPr="00A340AF">
        <w:rPr>
          <w:rFonts w:ascii="Book Antiqua" w:hAnsi="Book Antiqua" w:cs="Times New Roman"/>
          <w:i/>
        </w:rPr>
        <w:t>in deep interview</w:t>
      </w:r>
      <w:r w:rsidRPr="00A340AF">
        <w:rPr>
          <w:rFonts w:ascii="Book Antiqua" w:hAnsi="Book Antiqua" w:cs="Times New Roman"/>
        </w:rPr>
        <w:t xml:space="preserve"> untuk mendapatkan data-data yang terkait dengan fokus penelitian </w:t>
      </w:r>
      <w:r w:rsidRPr="00A340AF">
        <w:rPr>
          <w:rFonts w:ascii="Book Antiqua" w:hAnsi="Book Antiqua" w:cs="Times New Roman"/>
        </w:rPr>
        <w:fldChar w:fldCharType="begin"/>
      </w:r>
      <w:r w:rsidR="00080F58">
        <w:rPr>
          <w:rFonts w:ascii="Book Antiqua" w:hAnsi="Book Antiqua" w:cs="Times New Roman"/>
        </w:rPr>
        <w:instrText xml:space="preserve"> ADDIN ZOTERO_ITEM CSL_CITATION {"citationID":"GVHjwEmC","properties":{"formattedCitation":"(Moleong, 2010)","plainCitation":"(Moleong, 2010)","noteIndex":0},"citationItems":[{"id":"g3jaOs1Y/8ZWq1RfK","uris":["http://zotero.org/users/local/w3JhzRQm/items/NT2FUYM8"],"itemData":{"id":245,"type":"book","event-place":"Bandung","publisher":"Rosda","publisher-place":"Bandung","title":"Metode Penelitian Kualitatif","author":[{"family":"Moleong","given":"Lexy J"}],"issued":{"date-parts":[["2010"]]}}}],"schema":"https://github.com/citation-style-language/schema/raw/master/csl-citation.json"} </w:instrText>
      </w:r>
      <w:r w:rsidRPr="00A340AF">
        <w:rPr>
          <w:rFonts w:ascii="Book Antiqua" w:hAnsi="Book Antiqua" w:cs="Times New Roman"/>
        </w:rPr>
        <w:fldChar w:fldCharType="separate"/>
      </w:r>
      <w:r w:rsidRPr="00A340AF">
        <w:rPr>
          <w:rFonts w:ascii="Book Antiqua" w:hAnsi="Book Antiqua" w:cs="Times New Roman"/>
        </w:rPr>
        <w:t>(Moleong, 2010)</w:t>
      </w:r>
      <w:r w:rsidRPr="00A340AF">
        <w:rPr>
          <w:rFonts w:ascii="Book Antiqua" w:hAnsi="Book Antiqua" w:cs="Times New Roman"/>
        </w:rPr>
        <w:fldChar w:fldCharType="end"/>
      </w:r>
      <w:r w:rsidRPr="00A340AF">
        <w:rPr>
          <w:rFonts w:ascii="Book Antiqua" w:hAnsi="Book Antiqua" w:cs="Times New Roman"/>
        </w:rPr>
        <w:t xml:space="preserve">. Sedangkan dokumentasi dilakukan untuk mendapatkan data-data berupa dokumen tulisan, gambar maupun video yang terkait dengan implementasi </w:t>
      </w:r>
      <w:r w:rsidRPr="00A340AF">
        <w:rPr>
          <w:rFonts w:ascii="Book Antiqua" w:hAnsi="Book Antiqua" w:cs="Times New Roman"/>
          <w:i/>
        </w:rPr>
        <w:t>action plan</w:t>
      </w:r>
      <w:r w:rsidRPr="00A340AF">
        <w:rPr>
          <w:rFonts w:ascii="Book Antiqua" w:hAnsi="Book Antiqua" w:cs="Times New Roman"/>
        </w:rPr>
        <w:t xml:space="preserve"> program pendidikan karakter berbasis TQM di lembaga PAUD. </w:t>
      </w:r>
    </w:p>
    <w:p w14:paraId="5616C4C4" w14:textId="16F62608" w:rsidR="00A340AF" w:rsidRPr="00A340AF" w:rsidRDefault="00A340AF" w:rsidP="00A340AF">
      <w:pPr>
        <w:pStyle w:val="ListParagraph"/>
        <w:spacing w:after="0" w:line="240" w:lineRule="auto"/>
        <w:ind w:left="0" w:firstLine="709"/>
        <w:jc w:val="both"/>
        <w:rPr>
          <w:rFonts w:ascii="Book Antiqua" w:hAnsi="Book Antiqua" w:cs="Times New Roman"/>
        </w:rPr>
      </w:pPr>
      <w:r w:rsidRPr="00A340AF">
        <w:rPr>
          <w:rFonts w:ascii="Book Antiqua" w:hAnsi="Book Antiqua" w:cs="Times New Roman"/>
        </w:rPr>
        <w:t xml:space="preserve">Data-data yang telah terkumpul kemudian diuji keabsahannya menggunakan teknik triangulasi sumber data, yaitu dengan melakukan </w:t>
      </w:r>
      <w:r w:rsidRPr="003808BC">
        <w:rPr>
          <w:rFonts w:ascii="Book Antiqua" w:hAnsi="Book Antiqua" w:cs="Times New Roman"/>
          <w:i/>
          <w:iCs/>
        </w:rPr>
        <w:t>cross check</w:t>
      </w:r>
      <w:r w:rsidRPr="00A340AF">
        <w:rPr>
          <w:rFonts w:ascii="Book Antiqua" w:hAnsi="Book Antiqua" w:cs="Times New Roman"/>
        </w:rPr>
        <w:t xml:space="preserve"> terhadap kebenaran data dengan menghadapkan tiga narasumber </w:t>
      </w:r>
      <w:r w:rsidRPr="00A340AF">
        <w:rPr>
          <w:rFonts w:ascii="Book Antiqua" w:hAnsi="Book Antiqua" w:cs="Times New Roman"/>
        </w:rPr>
        <w:fldChar w:fldCharType="begin"/>
      </w:r>
      <w:r w:rsidR="00080F58">
        <w:rPr>
          <w:rFonts w:ascii="Book Antiqua" w:hAnsi="Book Antiqua" w:cs="Times New Roman"/>
        </w:rPr>
        <w:instrText xml:space="preserve"> ADDIN ZOTERO_ITEM CSL_CITATION {"citationID":"Uw3EK3dT","properties":{"formattedCitation":"(Sugiyono, 2010)","plainCitation":"(Sugiyono, 2010)","noteIndex":0},"citationItems":[{"id":"g3jaOs1Y/cxdWBh9s","uris":["http://zotero.org/users/local/w3JhzRQm/items/QPXGT4J6"],"itemData":{"id":225,"type":"book","event-place":"Bandung","publisher":"Alfabeta","publisher-place":"Bandung","title":"Metode Penelitian Kuantitatif, Kualitatif dan R &amp; D","author":[{"family":"Sugiyono","given":""}],"issued":{"date-parts":[["2010"]]}}}],"schema":"https://github.com/citation-style-language/schema/raw/master/csl-citation.json"} </w:instrText>
      </w:r>
      <w:r w:rsidRPr="00A340AF">
        <w:rPr>
          <w:rFonts w:ascii="Book Antiqua" w:hAnsi="Book Antiqua" w:cs="Times New Roman"/>
        </w:rPr>
        <w:fldChar w:fldCharType="separate"/>
      </w:r>
      <w:r w:rsidRPr="00A340AF">
        <w:rPr>
          <w:rFonts w:ascii="Book Antiqua" w:hAnsi="Book Antiqua" w:cs="Times New Roman"/>
        </w:rPr>
        <w:t>(Sugiyono, 2010)</w:t>
      </w:r>
      <w:r w:rsidRPr="00A340AF">
        <w:rPr>
          <w:rFonts w:ascii="Book Antiqua" w:hAnsi="Book Antiqua" w:cs="Times New Roman"/>
        </w:rPr>
        <w:fldChar w:fldCharType="end"/>
      </w:r>
      <w:r w:rsidRPr="00A340AF">
        <w:rPr>
          <w:rFonts w:ascii="Book Antiqua" w:hAnsi="Book Antiqua" w:cs="Times New Roman"/>
        </w:rPr>
        <w:t xml:space="preserve">. Setelah data benar-benar valid barulah dilakukan analisis data menggunakan teknik analisis data model Milles and Huberman yang terdiri dari reduksi data, display data dan verifikasi </w:t>
      </w:r>
      <w:r w:rsidRPr="00A340AF">
        <w:rPr>
          <w:rFonts w:ascii="Book Antiqua" w:hAnsi="Book Antiqua" w:cs="Times New Roman"/>
        </w:rPr>
        <w:fldChar w:fldCharType="begin"/>
      </w:r>
      <w:r w:rsidR="00080F58">
        <w:rPr>
          <w:rFonts w:ascii="Book Antiqua" w:hAnsi="Book Antiqua" w:cs="Times New Roman"/>
        </w:rPr>
        <w:instrText xml:space="preserve"> ADDIN ZOTERO_ITEM CSL_CITATION {"citationID":"NQnTTRsE","properties":{"formattedCitation":"(Milles et al., 2014)","plainCitation":"(Milles et al., 2014)","noteIndex":0},"citationItems":[{"id":"g3jaOs1Y/ioxvQdyi","uris":["http://zotero.org/users/local/w3JhzRQm/items/XEDRCZTC"],"itemData":{"id":178,"type":"book","edition":"3","event-place":"London","publisher":"Sage","publisher-place":"London","title":"Qualitative Data Analysis: A Method Source Book","author":[{"family":"Milles","given":"Matthew B"},{"family":"Huberman","given":"A. Mitchael"},{"family":"Saldana","given":"Johnny"}],"issued":{"date-parts":[["2014"]]}}}],"schema":"https://github.com/citation-style-language/schema/raw/master/csl-citation.json"} </w:instrText>
      </w:r>
      <w:r w:rsidRPr="00A340AF">
        <w:rPr>
          <w:rFonts w:ascii="Book Antiqua" w:hAnsi="Book Antiqua" w:cs="Times New Roman"/>
        </w:rPr>
        <w:fldChar w:fldCharType="separate"/>
      </w:r>
      <w:r w:rsidRPr="00A340AF">
        <w:rPr>
          <w:rFonts w:ascii="Book Antiqua" w:hAnsi="Book Antiqua" w:cs="Times New Roman"/>
        </w:rPr>
        <w:t>(Milles et al., 2014)</w:t>
      </w:r>
      <w:r w:rsidRPr="00A340AF">
        <w:rPr>
          <w:rFonts w:ascii="Book Antiqua" w:hAnsi="Book Antiqua" w:cs="Times New Roman"/>
        </w:rPr>
        <w:fldChar w:fldCharType="end"/>
      </w:r>
      <w:r w:rsidRPr="00A340AF">
        <w:rPr>
          <w:rFonts w:ascii="Book Antiqua" w:hAnsi="Book Antiqua" w:cs="Times New Roman"/>
        </w:rPr>
        <w:t>.</w:t>
      </w:r>
    </w:p>
    <w:p w14:paraId="0502F41A" w14:textId="5D5B3880" w:rsidR="00083B2C" w:rsidRDefault="00083B2C" w:rsidP="00083B2C">
      <w:pPr>
        <w:pStyle w:val="BodyText"/>
        <w:tabs>
          <w:tab w:val="left" w:pos="426"/>
        </w:tabs>
        <w:spacing w:after="0" w:line="240" w:lineRule="auto"/>
        <w:jc w:val="both"/>
        <w:rPr>
          <w:rFonts w:ascii="Book Antiqua" w:hAnsi="Book Antiqua" w:cs="Times New Roman"/>
        </w:rPr>
      </w:pPr>
    </w:p>
    <w:p w14:paraId="796664A7" w14:textId="2F5A6278" w:rsidR="00AB089F" w:rsidRPr="00AB089F" w:rsidRDefault="00A119AF" w:rsidP="00AB089F">
      <w:pPr>
        <w:pStyle w:val="BodyText"/>
        <w:spacing w:after="0" w:line="240" w:lineRule="auto"/>
        <w:jc w:val="both"/>
        <w:rPr>
          <w:rFonts w:ascii="Book Antiqua" w:hAnsi="Book Antiqua" w:cs="Times New Roman"/>
          <w:b/>
        </w:rPr>
      </w:pPr>
      <w:r w:rsidRPr="009B7C2C">
        <w:rPr>
          <w:rFonts w:ascii="Book Antiqua" w:hAnsi="Book Antiqua" w:cs="Times New Roman"/>
          <w:b/>
          <w:sz w:val="26"/>
          <w:szCs w:val="26"/>
        </w:rPr>
        <w:t xml:space="preserve">Hasil </w:t>
      </w:r>
      <w:r>
        <w:rPr>
          <w:rFonts w:ascii="Book Antiqua" w:hAnsi="Book Antiqua" w:cs="Times New Roman"/>
          <w:b/>
          <w:sz w:val="26"/>
          <w:szCs w:val="26"/>
        </w:rPr>
        <w:t>d</w:t>
      </w:r>
      <w:r w:rsidRPr="009B7C2C">
        <w:rPr>
          <w:rFonts w:ascii="Book Antiqua" w:hAnsi="Book Antiqua" w:cs="Times New Roman"/>
          <w:b/>
          <w:sz w:val="26"/>
          <w:szCs w:val="26"/>
        </w:rPr>
        <w:t>an Pembahasan</w:t>
      </w:r>
    </w:p>
    <w:p w14:paraId="5B90A8BA" w14:textId="54B8B6A2" w:rsidR="0053792C" w:rsidRPr="0053792C" w:rsidRDefault="0053792C" w:rsidP="009A6FBA">
      <w:pPr>
        <w:pStyle w:val="BodyText"/>
        <w:spacing w:after="0" w:line="240" w:lineRule="auto"/>
        <w:jc w:val="both"/>
        <w:rPr>
          <w:rFonts w:ascii="Book Antiqua" w:hAnsi="Book Antiqua" w:cs="Times New Roman"/>
          <w:b/>
          <w:bCs/>
        </w:rPr>
      </w:pPr>
      <w:r w:rsidRPr="0053792C">
        <w:rPr>
          <w:rFonts w:ascii="Book Antiqua" w:hAnsi="Book Antiqua" w:cs="Times New Roman"/>
          <w:b/>
          <w:bCs/>
          <w:lang w:val="en-US"/>
        </w:rPr>
        <w:t>Perumusan</w:t>
      </w:r>
      <w:r w:rsidR="009A6FBA">
        <w:rPr>
          <w:rFonts w:ascii="Book Antiqua" w:hAnsi="Book Antiqua" w:cs="Times New Roman"/>
          <w:b/>
          <w:bCs/>
          <w:lang w:val="en-US"/>
        </w:rPr>
        <w:t xml:space="preserve"> </w:t>
      </w:r>
      <w:r w:rsidRPr="0053792C">
        <w:rPr>
          <w:rFonts w:ascii="Book Antiqua" w:hAnsi="Book Antiqua" w:cs="Times New Roman"/>
          <w:b/>
          <w:bCs/>
          <w:i/>
          <w:iCs/>
          <w:lang w:val="en-US"/>
        </w:rPr>
        <w:t>Action Plan</w:t>
      </w:r>
      <w:r w:rsidRPr="0053792C">
        <w:rPr>
          <w:rFonts w:ascii="Book Antiqua" w:hAnsi="Book Antiqua" w:cs="Times New Roman"/>
          <w:b/>
          <w:bCs/>
          <w:lang w:val="en-US"/>
        </w:rPr>
        <w:t xml:space="preserve"> Program Pendidikan Karakter Berbasis TQM di PAUD Abaca Laren Bumiayu Brebes</w:t>
      </w:r>
    </w:p>
    <w:p w14:paraId="2E1AC548" w14:textId="6E8801E1" w:rsidR="009744CE" w:rsidRPr="009744CE" w:rsidRDefault="009744CE" w:rsidP="0053792C">
      <w:pPr>
        <w:spacing w:after="0" w:line="240" w:lineRule="auto"/>
        <w:ind w:firstLine="709"/>
        <w:jc w:val="both"/>
        <w:rPr>
          <w:rFonts w:ascii="Book Antiqua" w:hAnsi="Book Antiqua" w:cs="Times New Roman"/>
          <w:lang w:val="en-US"/>
        </w:rPr>
      </w:pPr>
      <w:r>
        <w:rPr>
          <w:rFonts w:ascii="Book Antiqua" w:hAnsi="Book Antiqua" w:cs="Times New Roman"/>
          <w:lang w:val="en-US"/>
        </w:rPr>
        <w:t xml:space="preserve">Perumusan dilakukan melalui kegiatan </w:t>
      </w:r>
      <w:r w:rsidRPr="009744CE">
        <w:rPr>
          <w:rFonts w:ascii="Book Antiqua" w:hAnsi="Book Antiqua" w:cs="Times New Roman"/>
          <w:i/>
          <w:iCs/>
          <w:lang w:val="en-US"/>
        </w:rPr>
        <w:t>Focus Group Discussion</w:t>
      </w:r>
      <w:r>
        <w:rPr>
          <w:rFonts w:ascii="Book Antiqua" w:hAnsi="Book Antiqua" w:cs="Times New Roman"/>
          <w:lang w:val="en-US"/>
        </w:rPr>
        <w:t xml:space="preserve"> (FGD) dengan kepala dan guru PAUD Abaca Laren Bumiayu Brebes. Perumusan </w:t>
      </w:r>
      <w:r w:rsidRPr="009744CE">
        <w:rPr>
          <w:rFonts w:ascii="Book Antiqua" w:hAnsi="Book Antiqua" w:cs="Times New Roman"/>
          <w:i/>
          <w:iCs/>
          <w:lang w:val="en-US"/>
        </w:rPr>
        <w:t>action plan</w:t>
      </w:r>
      <w:r>
        <w:rPr>
          <w:rFonts w:ascii="Book Antiqua" w:hAnsi="Book Antiqua" w:cs="Times New Roman"/>
          <w:lang w:val="en-US"/>
        </w:rPr>
        <w:t xml:space="preserve"> didasari oleh </w:t>
      </w:r>
      <w:r w:rsidRPr="009744CE">
        <w:rPr>
          <w:rFonts w:ascii="Book Antiqua" w:hAnsi="Book Antiqua" w:cs="Times New Roman"/>
          <w:i/>
          <w:iCs/>
          <w:lang w:val="en-US"/>
        </w:rPr>
        <w:t>action plan</w:t>
      </w:r>
      <w:r>
        <w:rPr>
          <w:rFonts w:ascii="Book Antiqua" w:hAnsi="Book Antiqua" w:cs="Times New Roman"/>
          <w:lang w:val="en-US"/>
        </w:rPr>
        <w:t xml:space="preserve"> hasil pengabdian kepada masyarakat yang dilakukan oleh penulis sehingga dihasilkan rumusan </w:t>
      </w:r>
      <w:r w:rsidRPr="009744CE">
        <w:rPr>
          <w:rFonts w:ascii="Book Antiqua" w:hAnsi="Book Antiqua" w:cs="Times New Roman"/>
          <w:i/>
          <w:iCs/>
          <w:lang w:val="en-US"/>
        </w:rPr>
        <w:t>action plan</w:t>
      </w:r>
      <w:r>
        <w:rPr>
          <w:rFonts w:ascii="Book Antiqua" w:hAnsi="Book Antiqua" w:cs="Times New Roman"/>
          <w:lang w:val="en-US"/>
        </w:rPr>
        <w:t xml:space="preserve"> baru yang akan digunakan untuk implementasi program pendidikan karakter berbasis TQM di PAUD Abaca Laren Bumiayu Brebes.</w:t>
      </w:r>
    </w:p>
    <w:p w14:paraId="59F5D5C8" w14:textId="76D071AD" w:rsidR="008F4E05" w:rsidRDefault="0053792C" w:rsidP="009823E5">
      <w:pPr>
        <w:spacing w:after="0" w:line="240" w:lineRule="auto"/>
        <w:ind w:firstLine="709"/>
        <w:jc w:val="both"/>
        <w:rPr>
          <w:rFonts w:ascii="Book Antiqua" w:hAnsi="Book Antiqua" w:cs="Times New Roman"/>
          <w:lang w:val="en-US"/>
        </w:rPr>
      </w:pPr>
      <w:r w:rsidRPr="0053792C">
        <w:rPr>
          <w:rFonts w:ascii="Book Antiqua" w:hAnsi="Book Antiqua" w:cs="Times New Roman"/>
        </w:rPr>
        <w:t xml:space="preserve">Langkah </w:t>
      </w:r>
      <w:r w:rsidR="00B33DE7">
        <w:rPr>
          <w:rFonts w:ascii="Book Antiqua" w:hAnsi="Book Antiqua" w:cs="Times New Roman"/>
          <w:lang w:val="en-US"/>
        </w:rPr>
        <w:t xml:space="preserve">awal </w:t>
      </w:r>
      <w:r w:rsidRPr="0053792C">
        <w:rPr>
          <w:rFonts w:ascii="Book Antiqua" w:hAnsi="Book Antiqua" w:cs="Times New Roman"/>
        </w:rPr>
        <w:t xml:space="preserve">yang dilakukan dalam perumusan </w:t>
      </w:r>
      <w:r w:rsidRPr="0053792C">
        <w:rPr>
          <w:rFonts w:ascii="Book Antiqua" w:hAnsi="Book Antiqua" w:cs="Times New Roman"/>
          <w:i/>
          <w:iCs/>
        </w:rPr>
        <w:t>action plan</w:t>
      </w:r>
      <w:r w:rsidRPr="0053792C">
        <w:rPr>
          <w:rFonts w:ascii="Book Antiqua" w:hAnsi="Book Antiqua" w:cs="Times New Roman"/>
        </w:rPr>
        <w:t xml:space="preserve"> program pendidikan karakter berbasis TQM di PAUD Abaca adalah </w:t>
      </w:r>
      <w:r w:rsidR="008F4E05">
        <w:rPr>
          <w:rFonts w:ascii="Book Antiqua" w:hAnsi="Book Antiqua" w:cs="Times New Roman"/>
          <w:lang w:val="en-US"/>
        </w:rPr>
        <w:t>merumuskan visi, misi dan tujuan PAUD Abaca.</w:t>
      </w:r>
      <w:r w:rsidR="009823E5">
        <w:rPr>
          <w:rFonts w:ascii="Book Antiqua" w:hAnsi="Book Antiqua" w:cs="Times New Roman"/>
          <w:lang w:val="en-US"/>
        </w:rPr>
        <w:t xml:space="preserve"> Visi </w:t>
      </w:r>
      <w:r w:rsidR="008F4E05" w:rsidRPr="008F4E05">
        <w:rPr>
          <w:rFonts w:ascii="Book Antiqua" w:hAnsi="Book Antiqua" w:cs="Times New Roman"/>
          <w:lang w:val="en-US"/>
        </w:rPr>
        <w:t xml:space="preserve">PAUD Abaca </w:t>
      </w:r>
      <w:r w:rsidR="009823E5">
        <w:rPr>
          <w:rFonts w:ascii="Book Antiqua" w:hAnsi="Book Antiqua" w:cs="Times New Roman"/>
          <w:lang w:val="en-US"/>
        </w:rPr>
        <w:t>yaitu</w:t>
      </w:r>
      <w:r w:rsidR="008F4E05" w:rsidRPr="008F4E05">
        <w:rPr>
          <w:rFonts w:ascii="Book Antiqua" w:hAnsi="Book Antiqua" w:cs="Times New Roman"/>
          <w:lang w:val="en-US"/>
        </w:rPr>
        <w:t xml:space="preserve">: “Membangun karakter anak yang sehat, cerdas, kreatif dan mandiri pada tahun 2026.” Sedangkan misi dari PAUD Abaca, </w:t>
      </w:r>
      <w:r w:rsidR="009823E5">
        <w:rPr>
          <w:rFonts w:ascii="Book Antiqua" w:hAnsi="Book Antiqua" w:cs="Times New Roman"/>
          <w:lang w:val="en-US"/>
        </w:rPr>
        <w:t>yaitu</w:t>
      </w:r>
      <w:r w:rsidR="008F4E05" w:rsidRPr="008F4E05">
        <w:rPr>
          <w:rFonts w:ascii="Book Antiqua" w:hAnsi="Book Antiqua" w:cs="Times New Roman"/>
          <w:lang w:val="en-US"/>
        </w:rPr>
        <w:t>:</w:t>
      </w:r>
      <w:r w:rsidR="009823E5">
        <w:rPr>
          <w:rFonts w:ascii="Book Antiqua" w:hAnsi="Book Antiqua" w:cs="Times New Roman"/>
          <w:lang w:val="en-US"/>
        </w:rPr>
        <w:t xml:space="preserve"> (1) </w:t>
      </w:r>
      <w:r w:rsidR="008F4E05" w:rsidRPr="008F4E05">
        <w:rPr>
          <w:rFonts w:ascii="Book Antiqua" w:hAnsi="Book Antiqua" w:cs="Times New Roman"/>
          <w:lang w:val="en-US"/>
        </w:rPr>
        <w:t>Mengembangkan profesionalisme guru PAUD</w:t>
      </w:r>
      <w:r w:rsidR="009823E5">
        <w:rPr>
          <w:rFonts w:ascii="Book Antiqua" w:hAnsi="Book Antiqua" w:cs="Times New Roman"/>
          <w:lang w:val="en-US"/>
        </w:rPr>
        <w:t xml:space="preserve">; (2) </w:t>
      </w:r>
      <w:r w:rsidR="008F4E05" w:rsidRPr="008F4E05">
        <w:rPr>
          <w:rFonts w:ascii="Book Antiqua" w:hAnsi="Book Antiqua" w:cs="Times New Roman"/>
          <w:lang w:val="en-US"/>
        </w:rPr>
        <w:t>Mengembangkan kurikulum PAUD yang berpihak pada implementasi pendidikan karakter</w:t>
      </w:r>
      <w:r w:rsidR="009823E5">
        <w:rPr>
          <w:rFonts w:ascii="Book Antiqua" w:hAnsi="Book Antiqua" w:cs="Times New Roman"/>
          <w:lang w:val="en-US"/>
        </w:rPr>
        <w:t xml:space="preserve">; (3) </w:t>
      </w:r>
      <w:r w:rsidR="008F4E05" w:rsidRPr="008F4E05">
        <w:rPr>
          <w:rFonts w:ascii="Book Antiqua" w:hAnsi="Book Antiqua" w:cs="Times New Roman"/>
          <w:lang w:val="en-US"/>
        </w:rPr>
        <w:t xml:space="preserve">Menyelenggarakan layanan PAUD berbasis karakter </w:t>
      </w:r>
      <w:r w:rsidR="008F4E05" w:rsidRPr="008F4E05">
        <w:rPr>
          <w:rFonts w:ascii="Book Antiqua" w:hAnsi="Book Antiqua" w:cs="Times New Roman"/>
          <w:lang w:val="en-US"/>
        </w:rPr>
        <w:lastRenderedPageBreak/>
        <w:t>yang prima</w:t>
      </w:r>
      <w:r w:rsidR="009823E5">
        <w:rPr>
          <w:rFonts w:ascii="Book Antiqua" w:hAnsi="Book Antiqua" w:cs="Times New Roman"/>
          <w:lang w:val="en-US"/>
        </w:rPr>
        <w:t xml:space="preserve">; (4) </w:t>
      </w:r>
      <w:r w:rsidR="008F4E05" w:rsidRPr="008F4E05">
        <w:rPr>
          <w:rFonts w:ascii="Book Antiqua" w:hAnsi="Book Antiqua" w:cs="Times New Roman"/>
          <w:lang w:val="en-US"/>
        </w:rPr>
        <w:t xml:space="preserve">Melakukan kerjasama dengan </w:t>
      </w:r>
      <w:r w:rsidR="008F4E05" w:rsidRPr="003808BC">
        <w:rPr>
          <w:rFonts w:ascii="Book Antiqua" w:hAnsi="Book Antiqua" w:cs="Times New Roman"/>
          <w:i/>
          <w:iCs/>
          <w:lang w:val="en-US"/>
        </w:rPr>
        <w:t>stakeholders</w:t>
      </w:r>
      <w:r w:rsidR="008F4E05" w:rsidRPr="008F4E05">
        <w:rPr>
          <w:rFonts w:ascii="Book Antiqua" w:hAnsi="Book Antiqua" w:cs="Times New Roman"/>
          <w:lang w:val="en-US"/>
        </w:rPr>
        <w:t xml:space="preserve"> PAUD dalam menyelenggarakan layanan PAUD berbasis karakter.</w:t>
      </w:r>
      <w:r w:rsidR="009823E5">
        <w:rPr>
          <w:rFonts w:ascii="Book Antiqua" w:hAnsi="Book Antiqua" w:cs="Times New Roman"/>
          <w:lang w:val="en-US"/>
        </w:rPr>
        <w:t xml:space="preserve"> </w:t>
      </w:r>
      <w:r w:rsidR="008F4E05" w:rsidRPr="008F4E05">
        <w:rPr>
          <w:rFonts w:ascii="Book Antiqua" w:hAnsi="Book Antiqua" w:cs="Times New Roman"/>
          <w:lang w:val="en-US"/>
        </w:rPr>
        <w:t xml:space="preserve">Berdasarkan misi </w:t>
      </w:r>
      <w:r w:rsidR="009823E5">
        <w:rPr>
          <w:rFonts w:ascii="Book Antiqua" w:hAnsi="Book Antiqua" w:cs="Times New Roman"/>
          <w:lang w:val="en-US"/>
        </w:rPr>
        <w:t xml:space="preserve">tersebut maka </w:t>
      </w:r>
      <w:r w:rsidR="008F4E05" w:rsidRPr="008F4E05">
        <w:rPr>
          <w:rFonts w:ascii="Book Antiqua" w:hAnsi="Book Antiqua" w:cs="Times New Roman"/>
          <w:lang w:val="en-US"/>
        </w:rPr>
        <w:t xml:space="preserve">tujuan dari diselenggarakannya layanan PAUD berbasis karakter di PAUD Abaca </w:t>
      </w:r>
      <w:r w:rsidR="009823E5">
        <w:rPr>
          <w:rFonts w:ascii="Book Antiqua" w:hAnsi="Book Antiqua" w:cs="Times New Roman"/>
          <w:lang w:val="en-US"/>
        </w:rPr>
        <w:t>yaitu</w:t>
      </w:r>
      <w:r w:rsidR="008F4E05" w:rsidRPr="008F4E05">
        <w:rPr>
          <w:rFonts w:ascii="Book Antiqua" w:hAnsi="Book Antiqua" w:cs="Times New Roman"/>
          <w:lang w:val="en-US"/>
        </w:rPr>
        <w:t>:</w:t>
      </w:r>
      <w:r w:rsidR="009823E5">
        <w:rPr>
          <w:rFonts w:ascii="Book Antiqua" w:hAnsi="Book Antiqua" w:cs="Times New Roman"/>
          <w:lang w:val="en-US"/>
        </w:rPr>
        <w:t xml:space="preserve"> (</w:t>
      </w:r>
      <w:r w:rsidR="008F4E05" w:rsidRPr="008F4E05">
        <w:rPr>
          <w:rFonts w:ascii="Book Antiqua" w:hAnsi="Book Antiqua" w:cs="Times New Roman"/>
          <w:lang w:val="en-US"/>
        </w:rPr>
        <w:t>1</w:t>
      </w:r>
      <w:r w:rsidR="009823E5">
        <w:rPr>
          <w:rFonts w:ascii="Book Antiqua" w:hAnsi="Book Antiqua" w:cs="Times New Roman"/>
          <w:lang w:val="en-US"/>
        </w:rPr>
        <w:t xml:space="preserve">) </w:t>
      </w:r>
      <w:r w:rsidR="008F4E05" w:rsidRPr="008F4E05">
        <w:rPr>
          <w:rFonts w:ascii="Book Antiqua" w:hAnsi="Book Antiqua" w:cs="Times New Roman"/>
          <w:lang w:val="en-US"/>
        </w:rPr>
        <w:t>Menginternalisasikan nilai karakter dasar pada anak usia dini, yaitu iman dan taqwa</w:t>
      </w:r>
      <w:r w:rsidR="009823E5">
        <w:rPr>
          <w:rFonts w:ascii="Book Antiqua" w:hAnsi="Book Antiqua" w:cs="Times New Roman"/>
          <w:lang w:val="en-US"/>
        </w:rPr>
        <w:t xml:space="preserve">; (2) </w:t>
      </w:r>
      <w:r w:rsidR="008F4E05" w:rsidRPr="008F4E05">
        <w:rPr>
          <w:rFonts w:ascii="Book Antiqua" w:hAnsi="Book Antiqua" w:cs="Times New Roman"/>
          <w:lang w:val="en-US"/>
        </w:rPr>
        <w:t>Menginternalisasikan nilai karakter operasional pada anak usia dini, yaitu sabar, ikhlas, adil, disiplin, mandiri, patuh, jujur, kepedulian, rajin, cinta kebersihan, dan menghormati.</w:t>
      </w:r>
      <w:r w:rsidR="008F4E05">
        <w:rPr>
          <w:rFonts w:ascii="Book Antiqua" w:hAnsi="Book Antiqua" w:cs="Times New Roman"/>
          <w:lang w:val="en-US"/>
        </w:rPr>
        <w:t xml:space="preserve"> Tujuan tersebut kemudian menjadi titik tolak dalam melakukan kegiatan-kegiatan berikutnya.</w:t>
      </w:r>
      <w:r w:rsidR="003808BC">
        <w:rPr>
          <w:rFonts w:ascii="Book Antiqua" w:hAnsi="Book Antiqua" w:cs="Times New Roman"/>
          <w:lang w:val="en-US"/>
        </w:rPr>
        <w:t xml:space="preserve"> Dalam TQM tujuan lembaga pendidikan memiliki fungsi sebagai </w:t>
      </w:r>
      <w:r w:rsidR="00F33E4F">
        <w:rPr>
          <w:rFonts w:ascii="Book Antiqua" w:hAnsi="Book Antiqua" w:cs="Times New Roman"/>
          <w:lang w:val="en-US"/>
        </w:rPr>
        <w:t xml:space="preserve">penentu arah jalannya kegiatan lembaga </w:t>
      </w:r>
      <w:r w:rsidR="00F33E4F">
        <w:rPr>
          <w:rFonts w:ascii="Book Antiqua" w:hAnsi="Book Antiqua" w:cs="Times New Roman"/>
          <w:lang w:val="en-US"/>
        </w:rPr>
        <w:fldChar w:fldCharType="begin"/>
      </w:r>
      <w:r w:rsidR="00F33E4F">
        <w:rPr>
          <w:rFonts w:ascii="Book Antiqua" w:hAnsi="Book Antiqua" w:cs="Times New Roman"/>
          <w:lang w:val="en-US"/>
        </w:rPr>
        <w:instrText xml:space="preserve"> ADDIN ZOTERO_ITEM CSL_CITATION {"citationID":"o83c2Q68","properties":{"formattedCitation":"(Ahmed &amp; Idris, 2021)","plainCitation":"(Ahmed &amp; Idris, 2021)","noteIndex":0},"citationItems":[{"id":147,"uris":["http://zotero.org/users/local/RgQcZC9X/items/7HBVZST8"],"itemData":{"id":147,"type":"article-journal","abstract":"Purpose Soft total quality management (TQM) aspects are the facets of TQM that mainly concern with the management of human resource in a way to achieve the results of employees' job satisfaction. Based on this approach, the objective of this research is to examine the relationship between the most popular five soft TQM aspects and employees' job satisfaction in “ISO 9001” certified Sudanese oil companies. Design/methodology/approach Data were collected through questionnaires from employees across a total of five Sudanese oil companies owned by the government, and adopting an ISO-9001 quality program. The total population of the study consists of 1,505 permanent employees, while the sample size was 253 employees, determined by adopting a stratified random sampling technique. The multiple regression model was adopted for data analysis. Findings The results showed that the construct of soft TQM aspects including “top management commitment”, “employee empowerment”, “teamwork”, “training and education” and “employee involvement” explain 74% in the variance of employees' job satisfaction. Results showed positive association between soft TQM aspects and employees' job satisfaction at the 5% significance level. It was also found that each individual variable of the five soft TQM aspects has a significant positive association with employees' job satisfaction. Meanwhile, the results indicated that the most important soft TQM aspect in explaining the variability of employees' job satisfaction was the “employee empowerment” with the highest correlation coefficient (β) of (0.189). Practical implications The study recommends that in order to achieve their primary goal of employees' satisfaction, HR practitioners within organizations adopting total quality programs should align their practice in such a way to enhance soft aspects of TQM. Policy makers and top management in order to gain long-term infrastructural benefits obtained from employees' job satisfaction should show a visible support to TQM programs and allocate necessary resources to train their staff in the quality management system that enhance their empowerment and involvement. The study also recommends that since soft aspects of TQM raise their job satisfaction, employees should support and conform to quality management systems within their organizations. Originality/value The paper focuses on soft TQM aspects’ practical implementation. The findings make a significant contribution by using ISO-certified governmental Sudanese oil companies and tested the hypothesized model entails the impact of soft TQM implementation and employees' job satisfaction.","container-title":"The TQM Journal","DOI":"10.1108/TQM-05-2019-0147","ISSN":"1754-2731","issue":"1","note":"publisher: Emerald Publishing Limited","page":"95-124","title":"Examining the relationship between soft total quality management (TQM) aspects and employees' job satisfaction in “ISO 9001” Sudanese oil companies","volume":"33","author":[{"family":"Ahmed","given":"Abuaraki Osman"},{"family":"Idris","given":"Abdalla Abdelrahim"}],"issued":{"date-parts":[["2021",1,1]]}}}],"schema":"https://github.com/citation-style-language/schema/raw/master/csl-citation.json"} </w:instrText>
      </w:r>
      <w:r w:rsidR="00F33E4F">
        <w:rPr>
          <w:rFonts w:ascii="Book Antiqua" w:hAnsi="Book Antiqua" w:cs="Times New Roman"/>
          <w:lang w:val="en-US"/>
        </w:rPr>
        <w:fldChar w:fldCharType="separate"/>
      </w:r>
      <w:r w:rsidR="00F33E4F" w:rsidRPr="00F33E4F">
        <w:rPr>
          <w:rFonts w:ascii="Book Antiqua" w:hAnsi="Book Antiqua"/>
        </w:rPr>
        <w:t>(Ahmed &amp; Idris, 2021)</w:t>
      </w:r>
      <w:r w:rsidR="00F33E4F">
        <w:rPr>
          <w:rFonts w:ascii="Book Antiqua" w:hAnsi="Book Antiqua" w:cs="Times New Roman"/>
          <w:lang w:val="en-US"/>
        </w:rPr>
        <w:fldChar w:fldCharType="end"/>
      </w:r>
      <w:r w:rsidR="00F33E4F">
        <w:rPr>
          <w:rFonts w:ascii="Book Antiqua" w:hAnsi="Book Antiqua" w:cs="Times New Roman"/>
          <w:lang w:val="en-US"/>
        </w:rPr>
        <w:t>.</w:t>
      </w:r>
    </w:p>
    <w:p w14:paraId="68909516" w14:textId="3A3A0E62" w:rsidR="0053792C" w:rsidRPr="002E66F6" w:rsidRDefault="00B33DE7" w:rsidP="00B33DE7">
      <w:pPr>
        <w:spacing w:after="0" w:line="240" w:lineRule="auto"/>
        <w:ind w:firstLine="709"/>
        <w:jc w:val="both"/>
        <w:rPr>
          <w:rFonts w:ascii="Book Antiqua" w:hAnsi="Book Antiqua" w:cs="Times New Roman"/>
          <w:lang w:val="en-US"/>
        </w:rPr>
      </w:pPr>
      <w:r>
        <w:rPr>
          <w:rFonts w:ascii="Book Antiqua" w:hAnsi="Book Antiqua" w:cs="Times New Roman"/>
          <w:lang w:val="en-US"/>
        </w:rPr>
        <w:t xml:space="preserve">Langkah berikutnya adalah </w:t>
      </w:r>
      <w:r w:rsidR="0053792C">
        <w:rPr>
          <w:rFonts w:ascii="Book Antiqua" w:hAnsi="Book Antiqua" w:cs="Times New Roman"/>
          <w:lang w:val="en-US"/>
        </w:rPr>
        <w:t>m</w:t>
      </w:r>
      <w:r w:rsidR="0053792C" w:rsidRPr="0053792C">
        <w:rPr>
          <w:rFonts w:ascii="Book Antiqua" w:hAnsi="Book Antiqua" w:cs="Times New Roman"/>
          <w:lang w:val="en-US"/>
        </w:rPr>
        <w:t xml:space="preserve">erumuskan Standar Komptensi Lulusan PAUD </w:t>
      </w:r>
      <w:r w:rsidR="0053792C">
        <w:rPr>
          <w:rFonts w:ascii="Book Antiqua" w:hAnsi="Book Antiqua" w:cs="Times New Roman"/>
          <w:lang w:val="en-US"/>
        </w:rPr>
        <w:t>b</w:t>
      </w:r>
      <w:r w:rsidR="0053792C" w:rsidRPr="0053792C">
        <w:rPr>
          <w:rFonts w:ascii="Book Antiqua" w:hAnsi="Book Antiqua" w:cs="Times New Roman"/>
          <w:lang w:val="en-US"/>
        </w:rPr>
        <w:t xml:space="preserve">erbasis </w:t>
      </w:r>
      <w:r w:rsidR="0053792C">
        <w:rPr>
          <w:rFonts w:ascii="Book Antiqua" w:hAnsi="Book Antiqua" w:cs="Times New Roman"/>
          <w:lang w:val="en-US"/>
        </w:rPr>
        <w:t>k</w:t>
      </w:r>
      <w:r w:rsidR="0053792C" w:rsidRPr="0053792C">
        <w:rPr>
          <w:rFonts w:ascii="Book Antiqua" w:hAnsi="Book Antiqua" w:cs="Times New Roman"/>
          <w:lang w:val="en-US"/>
        </w:rPr>
        <w:t>arakter</w:t>
      </w:r>
      <w:r w:rsidR="0053792C">
        <w:rPr>
          <w:rFonts w:ascii="Book Antiqua" w:hAnsi="Book Antiqua" w:cs="Times New Roman"/>
          <w:lang w:val="en-US"/>
        </w:rPr>
        <w:t xml:space="preserve">. </w:t>
      </w:r>
      <w:r w:rsidR="0074172B">
        <w:rPr>
          <w:rFonts w:ascii="Book Antiqua" w:hAnsi="Book Antiqua" w:cs="Times New Roman"/>
          <w:lang w:val="en-US"/>
        </w:rPr>
        <w:t xml:space="preserve">Dalam perspektif TQM, standar merupakan kriteria minimal atau spesifikasi minimal yang harus dipenuhi </w:t>
      </w:r>
      <w:r w:rsidR="0074172B">
        <w:rPr>
          <w:rFonts w:ascii="Book Antiqua" w:hAnsi="Book Antiqua" w:cs="Times New Roman"/>
          <w:lang w:val="en-US"/>
        </w:rPr>
        <w:fldChar w:fldCharType="begin"/>
      </w:r>
      <w:r w:rsidR="002E66F6">
        <w:rPr>
          <w:rFonts w:ascii="Book Antiqua" w:hAnsi="Book Antiqua" w:cs="Times New Roman"/>
          <w:lang w:val="en-US"/>
        </w:rPr>
        <w:instrText xml:space="preserve"> ADDIN ZOTERO_ITEM CSL_CITATION {"citationID":"GxS9flGy","properties":{"formattedCitation":"(Gupta et al., 2020)","plainCitation":"(Gupta et al., 2020)","noteIndex":0},"citationItems":[{"id":148,"uris":["http://zotero.org/users/local/RgQcZC9X/items/82XDD9US"],"itemData":{"id":148,"type":"article-journal","container-title":"Total Quality Management &amp; Business Excellence","DOI":"10.1080/14783363.2017.1422710","ISSN":"1478-3363, 1478-3371","issue":"1-2","journalAbbreviation":"Total Quality Management &amp; Business Excellence","language":"en","page":"178-193","source":"DOI.org (Crossref)","title":"Lean Six Sigma for reducing student dropouts in higher education – an exploratory study","volume":"31","author":[{"family":"Gupta","given":"Sandeep Kumar"},{"family":"Antony","given":"Jiju"},{"family":"Lacher","given":"Fabian"},{"family":"Douglas","given":"Jacqueline"}],"issued":{"date-parts":[["2020",1,2]]}}}],"schema":"https://github.com/citation-style-language/schema/raw/master/csl-citation.json"} </w:instrText>
      </w:r>
      <w:r w:rsidR="0074172B">
        <w:rPr>
          <w:rFonts w:ascii="Book Antiqua" w:hAnsi="Book Antiqua" w:cs="Times New Roman"/>
          <w:lang w:val="en-US"/>
        </w:rPr>
        <w:fldChar w:fldCharType="separate"/>
      </w:r>
      <w:r w:rsidR="002E66F6" w:rsidRPr="002E66F6">
        <w:rPr>
          <w:rFonts w:ascii="Book Antiqua" w:hAnsi="Book Antiqua"/>
        </w:rPr>
        <w:t>(Gupta et al., 2020)</w:t>
      </w:r>
      <w:r w:rsidR="0074172B">
        <w:rPr>
          <w:rFonts w:ascii="Book Antiqua" w:hAnsi="Book Antiqua" w:cs="Times New Roman"/>
          <w:lang w:val="en-US"/>
        </w:rPr>
        <w:fldChar w:fldCharType="end"/>
      </w:r>
      <w:r w:rsidR="0074172B">
        <w:rPr>
          <w:rFonts w:ascii="Book Antiqua" w:hAnsi="Book Antiqua" w:cs="Times New Roman"/>
          <w:lang w:val="en-US"/>
        </w:rPr>
        <w:t>.</w:t>
      </w:r>
      <w:r w:rsidR="002E66F6">
        <w:rPr>
          <w:rFonts w:ascii="Book Antiqua" w:hAnsi="Book Antiqua" w:cs="Times New Roman"/>
          <w:lang w:val="en-US"/>
        </w:rPr>
        <w:t xml:space="preserve"> Jadi s</w:t>
      </w:r>
      <w:r w:rsidR="0074172B">
        <w:rPr>
          <w:rFonts w:ascii="Book Antiqua" w:hAnsi="Book Antiqua" w:cs="Times New Roman"/>
          <w:lang w:val="en-US"/>
        </w:rPr>
        <w:t>tandar kompetensi lulusan merupakan spesifikasi minimal yang harus dicapai oleh anak agar mereka bisa menjadi pribadi yang berkarakter.</w:t>
      </w:r>
      <w:r w:rsidR="002E66F6">
        <w:rPr>
          <w:rFonts w:ascii="Book Antiqua" w:hAnsi="Book Antiqua" w:cs="Times New Roman"/>
          <w:lang w:val="en-US"/>
        </w:rPr>
        <w:t xml:space="preserve"> </w:t>
      </w:r>
      <w:r w:rsidR="0053792C" w:rsidRPr="0053792C">
        <w:rPr>
          <w:rFonts w:ascii="Book Antiqua" w:hAnsi="Book Antiqua" w:cs="Times New Roman"/>
        </w:rPr>
        <w:t xml:space="preserve">Berdasarkan </w:t>
      </w:r>
      <w:r w:rsidR="0053792C" w:rsidRPr="0053792C">
        <w:rPr>
          <w:rFonts w:ascii="Book Antiqua" w:hAnsi="Book Antiqua" w:cs="Times New Roman"/>
          <w:lang w:val="en-US"/>
        </w:rPr>
        <w:t xml:space="preserve">tujuan PAUD Abaca Laren Bumiayu Brebes dan </w:t>
      </w:r>
      <w:r w:rsidR="0053792C" w:rsidRPr="0053792C">
        <w:rPr>
          <w:rFonts w:ascii="Book Antiqua" w:hAnsi="Book Antiqua" w:cs="Times New Roman"/>
        </w:rPr>
        <w:t>standar PAUD nasional maka standar lulusan PAUD berbasis karakter di PAUD Abaca Bumiayu Brebes adalah sebagai berikut:</w:t>
      </w:r>
    </w:p>
    <w:p w14:paraId="06800CB5" w14:textId="32052E74" w:rsidR="0021615D" w:rsidRPr="0021615D" w:rsidRDefault="0021615D" w:rsidP="003D26C3">
      <w:pPr>
        <w:pStyle w:val="BodyText"/>
        <w:spacing w:after="0" w:line="240" w:lineRule="auto"/>
        <w:jc w:val="center"/>
        <w:rPr>
          <w:rFonts w:ascii="Book Antiqua" w:hAnsi="Book Antiqua" w:cs="Times New Roman"/>
          <w:b/>
          <w:sz w:val="20"/>
          <w:szCs w:val="20"/>
          <w:lang w:val="en-US"/>
        </w:rPr>
      </w:pPr>
      <w:r w:rsidRPr="005474D6">
        <w:rPr>
          <w:rFonts w:ascii="Book Antiqua" w:hAnsi="Book Antiqua" w:cs="Times New Roman"/>
          <w:b/>
          <w:sz w:val="20"/>
          <w:szCs w:val="20"/>
        </w:rPr>
        <w:t xml:space="preserve">Tabel 1. </w:t>
      </w:r>
      <w:r>
        <w:rPr>
          <w:rFonts w:ascii="Book Antiqua" w:hAnsi="Book Antiqua" w:cs="Times New Roman"/>
          <w:b/>
          <w:sz w:val="20"/>
          <w:szCs w:val="20"/>
          <w:lang w:val="en-US"/>
        </w:rPr>
        <w:t>Standar Kompetensi Lulusan PAUD Berbasis Karakter</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275"/>
        <w:gridCol w:w="4531"/>
      </w:tblGrid>
      <w:tr w:rsidR="0021615D" w14:paraId="4C210B14" w14:textId="77777777" w:rsidTr="003D26C3">
        <w:trPr>
          <w:jc w:val="center"/>
        </w:trPr>
        <w:tc>
          <w:tcPr>
            <w:tcW w:w="1275" w:type="dxa"/>
          </w:tcPr>
          <w:p w14:paraId="1C9BC117" w14:textId="0282CE78" w:rsidR="0021615D" w:rsidRPr="0021615D" w:rsidRDefault="0021615D" w:rsidP="0021615D">
            <w:pPr>
              <w:spacing w:after="0" w:line="240" w:lineRule="auto"/>
              <w:jc w:val="center"/>
              <w:rPr>
                <w:rFonts w:ascii="Book Antiqua" w:hAnsi="Book Antiqua"/>
                <w:sz w:val="20"/>
                <w:szCs w:val="20"/>
                <w:lang w:val="en-US"/>
              </w:rPr>
            </w:pPr>
            <w:r>
              <w:rPr>
                <w:rFonts w:ascii="Book Antiqua" w:hAnsi="Book Antiqua"/>
                <w:sz w:val="20"/>
                <w:szCs w:val="20"/>
                <w:lang w:val="en-US"/>
              </w:rPr>
              <w:t>Usia Anak</w:t>
            </w:r>
          </w:p>
        </w:tc>
        <w:tc>
          <w:tcPr>
            <w:tcW w:w="4531" w:type="dxa"/>
          </w:tcPr>
          <w:p w14:paraId="1E4B5C4F" w14:textId="603F68DE" w:rsidR="0021615D" w:rsidRPr="0021615D" w:rsidRDefault="0021615D" w:rsidP="0021615D">
            <w:pPr>
              <w:spacing w:after="0" w:line="240" w:lineRule="auto"/>
              <w:jc w:val="center"/>
              <w:rPr>
                <w:rFonts w:ascii="Book Antiqua" w:hAnsi="Book Antiqua"/>
                <w:sz w:val="20"/>
                <w:szCs w:val="20"/>
                <w:lang w:val="en-US"/>
              </w:rPr>
            </w:pPr>
            <w:r>
              <w:rPr>
                <w:rFonts w:ascii="Book Antiqua" w:hAnsi="Book Antiqua"/>
                <w:sz w:val="20"/>
                <w:szCs w:val="20"/>
                <w:lang w:val="en-US"/>
              </w:rPr>
              <w:t>Standar Kompetensi Lulusan</w:t>
            </w:r>
          </w:p>
        </w:tc>
      </w:tr>
      <w:tr w:rsidR="0021615D" w14:paraId="2E679B0D" w14:textId="77777777" w:rsidTr="003D26C3">
        <w:trPr>
          <w:jc w:val="center"/>
        </w:trPr>
        <w:tc>
          <w:tcPr>
            <w:tcW w:w="1275" w:type="dxa"/>
          </w:tcPr>
          <w:p w14:paraId="2AB2E9F0" w14:textId="5611FD1D" w:rsidR="0021615D" w:rsidRPr="0021615D" w:rsidRDefault="0021615D" w:rsidP="0021615D">
            <w:pPr>
              <w:spacing w:after="0" w:line="240" w:lineRule="auto"/>
              <w:jc w:val="both"/>
              <w:rPr>
                <w:rFonts w:ascii="Book Antiqua" w:hAnsi="Book Antiqua"/>
                <w:sz w:val="20"/>
                <w:szCs w:val="20"/>
                <w:lang w:val="en-US"/>
              </w:rPr>
            </w:pPr>
            <w:r>
              <w:rPr>
                <w:rFonts w:ascii="Book Antiqua" w:hAnsi="Book Antiqua"/>
                <w:sz w:val="20"/>
                <w:szCs w:val="20"/>
                <w:lang w:val="en-US"/>
              </w:rPr>
              <w:t>4-5 tahun</w:t>
            </w:r>
          </w:p>
        </w:tc>
        <w:tc>
          <w:tcPr>
            <w:tcW w:w="4531" w:type="dxa"/>
          </w:tcPr>
          <w:p w14:paraId="66AF8F6F" w14:textId="0D12A9F6" w:rsidR="0021615D" w:rsidRPr="0021615D" w:rsidRDefault="0021615D" w:rsidP="0021615D">
            <w:pPr>
              <w:spacing w:after="0" w:line="240" w:lineRule="auto"/>
              <w:jc w:val="both"/>
              <w:rPr>
                <w:rFonts w:ascii="Book Antiqua" w:hAnsi="Book Antiqua"/>
                <w:sz w:val="20"/>
                <w:szCs w:val="20"/>
              </w:rPr>
            </w:pPr>
            <w:r w:rsidRPr="0021615D">
              <w:rPr>
                <w:rFonts w:ascii="Book Antiqua" w:hAnsi="Book Antiqua"/>
                <w:sz w:val="20"/>
                <w:szCs w:val="20"/>
              </w:rPr>
              <w:t>Melakukan thoharoh.</w:t>
            </w:r>
          </w:p>
          <w:p w14:paraId="781E917A" w14:textId="7C138D71" w:rsidR="0021615D" w:rsidRPr="0021615D" w:rsidRDefault="0021615D" w:rsidP="0021615D">
            <w:pPr>
              <w:spacing w:after="0" w:line="240" w:lineRule="auto"/>
              <w:jc w:val="both"/>
              <w:rPr>
                <w:rFonts w:ascii="Book Antiqua" w:hAnsi="Book Antiqua"/>
                <w:sz w:val="20"/>
                <w:szCs w:val="20"/>
              </w:rPr>
            </w:pPr>
            <w:r w:rsidRPr="0021615D">
              <w:rPr>
                <w:rFonts w:ascii="Book Antiqua" w:hAnsi="Book Antiqua"/>
                <w:sz w:val="20"/>
                <w:szCs w:val="20"/>
              </w:rPr>
              <w:t>Melakukan kegiatan baca tulis al-Qur’an.</w:t>
            </w:r>
          </w:p>
          <w:p w14:paraId="47BFF4B3" w14:textId="1526354B" w:rsidR="0021615D" w:rsidRPr="0021615D" w:rsidRDefault="0021615D" w:rsidP="0021615D">
            <w:pPr>
              <w:spacing w:after="0" w:line="240" w:lineRule="auto"/>
              <w:jc w:val="both"/>
              <w:rPr>
                <w:rFonts w:ascii="Book Antiqua" w:hAnsi="Book Antiqua"/>
                <w:sz w:val="20"/>
                <w:szCs w:val="20"/>
              </w:rPr>
            </w:pPr>
            <w:r w:rsidRPr="0021615D">
              <w:rPr>
                <w:rFonts w:ascii="Book Antiqua" w:hAnsi="Book Antiqua"/>
                <w:sz w:val="20"/>
                <w:szCs w:val="20"/>
              </w:rPr>
              <w:t>Melakukan praktik peribadatan.</w:t>
            </w:r>
          </w:p>
          <w:p w14:paraId="2CC576B4" w14:textId="75D740DB" w:rsidR="0021615D" w:rsidRDefault="0021615D" w:rsidP="0021615D">
            <w:pPr>
              <w:spacing w:after="0" w:line="240" w:lineRule="auto"/>
              <w:jc w:val="both"/>
              <w:rPr>
                <w:rFonts w:ascii="Book Antiqua" w:hAnsi="Book Antiqua"/>
                <w:sz w:val="20"/>
                <w:szCs w:val="20"/>
              </w:rPr>
            </w:pPr>
            <w:r w:rsidRPr="0021615D">
              <w:rPr>
                <w:rFonts w:ascii="Book Antiqua" w:hAnsi="Book Antiqua"/>
                <w:sz w:val="20"/>
                <w:szCs w:val="20"/>
              </w:rPr>
              <w:t>Berperilaku sesuai dengan ajaran agama Islam</w:t>
            </w:r>
          </w:p>
        </w:tc>
      </w:tr>
      <w:tr w:rsidR="0021615D" w14:paraId="480E0DBC" w14:textId="77777777" w:rsidTr="003D26C3">
        <w:trPr>
          <w:jc w:val="center"/>
        </w:trPr>
        <w:tc>
          <w:tcPr>
            <w:tcW w:w="1275" w:type="dxa"/>
          </w:tcPr>
          <w:p w14:paraId="57B41C63" w14:textId="5F6278B2" w:rsidR="0021615D" w:rsidRPr="0021615D" w:rsidRDefault="0021615D" w:rsidP="0021615D">
            <w:pPr>
              <w:spacing w:after="0" w:line="240" w:lineRule="auto"/>
              <w:jc w:val="both"/>
              <w:rPr>
                <w:rFonts w:ascii="Book Antiqua" w:hAnsi="Book Antiqua"/>
                <w:sz w:val="20"/>
                <w:szCs w:val="20"/>
                <w:lang w:val="en-US"/>
              </w:rPr>
            </w:pPr>
            <w:r>
              <w:rPr>
                <w:rFonts w:ascii="Book Antiqua" w:hAnsi="Book Antiqua"/>
                <w:sz w:val="20"/>
                <w:szCs w:val="20"/>
                <w:lang w:val="en-US"/>
              </w:rPr>
              <w:t>5-6 tahun</w:t>
            </w:r>
          </w:p>
        </w:tc>
        <w:tc>
          <w:tcPr>
            <w:tcW w:w="4531" w:type="dxa"/>
          </w:tcPr>
          <w:p w14:paraId="5FCD08F7" w14:textId="7D9A24A2" w:rsidR="0021615D" w:rsidRPr="0021615D" w:rsidRDefault="0021615D" w:rsidP="0021615D">
            <w:pPr>
              <w:spacing w:after="0" w:line="240" w:lineRule="auto"/>
              <w:jc w:val="both"/>
              <w:rPr>
                <w:rFonts w:ascii="Book Antiqua" w:hAnsi="Book Antiqua"/>
                <w:sz w:val="20"/>
                <w:szCs w:val="20"/>
              </w:rPr>
            </w:pPr>
            <w:r w:rsidRPr="0021615D">
              <w:rPr>
                <w:rFonts w:ascii="Book Antiqua" w:hAnsi="Book Antiqua"/>
                <w:sz w:val="20"/>
                <w:szCs w:val="20"/>
              </w:rPr>
              <w:t>Melakukan thoharoh.</w:t>
            </w:r>
          </w:p>
          <w:p w14:paraId="57DDD0CF" w14:textId="1D7C5450" w:rsidR="0021615D" w:rsidRPr="0021615D" w:rsidRDefault="0021615D" w:rsidP="0021615D">
            <w:pPr>
              <w:spacing w:after="0" w:line="240" w:lineRule="auto"/>
              <w:jc w:val="both"/>
              <w:rPr>
                <w:rFonts w:ascii="Book Antiqua" w:hAnsi="Book Antiqua"/>
                <w:sz w:val="20"/>
                <w:szCs w:val="20"/>
              </w:rPr>
            </w:pPr>
            <w:r w:rsidRPr="0021615D">
              <w:rPr>
                <w:rFonts w:ascii="Book Antiqua" w:hAnsi="Book Antiqua"/>
                <w:sz w:val="20"/>
                <w:szCs w:val="20"/>
              </w:rPr>
              <w:t>Melakukan kegiatan baca tulis al-Qur’an.</w:t>
            </w:r>
          </w:p>
          <w:p w14:paraId="73A0704F" w14:textId="45BB4579" w:rsidR="0021615D" w:rsidRPr="0021615D" w:rsidRDefault="0021615D" w:rsidP="0021615D">
            <w:pPr>
              <w:spacing w:after="0" w:line="240" w:lineRule="auto"/>
              <w:jc w:val="both"/>
              <w:rPr>
                <w:rFonts w:ascii="Book Antiqua" w:hAnsi="Book Antiqua"/>
                <w:sz w:val="20"/>
                <w:szCs w:val="20"/>
              </w:rPr>
            </w:pPr>
            <w:r w:rsidRPr="0021615D">
              <w:rPr>
                <w:rFonts w:ascii="Book Antiqua" w:hAnsi="Book Antiqua"/>
                <w:sz w:val="20"/>
                <w:szCs w:val="20"/>
              </w:rPr>
              <w:t>Melakukan praktik peribadatan.</w:t>
            </w:r>
          </w:p>
          <w:p w14:paraId="33B1D390" w14:textId="3C650694" w:rsidR="0021615D" w:rsidRDefault="0021615D" w:rsidP="0021615D">
            <w:pPr>
              <w:spacing w:after="0" w:line="240" w:lineRule="auto"/>
              <w:jc w:val="both"/>
              <w:rPr>
                <w:rFonts w:ascii="Book Antiqua" w:hAnsi="Book Antiqua"/>
                <w:sz w:val="20"/>
                <w:szCs w:val="20"/>
              </w:rPr>
            </w:pPr>
            <w:r w:rsidRPr="0021615D">
              <w:rPr>
                <w:rFonts w:ascii="Book Antiqua" w:hAnsi="Book Antiqua"/>
                <w:sz w:val="20"/>
                <w:szCs w:val="20"/>
              </w:rPr>
              <w:t>Berperilaku sesuai dengan ajaran agama Isla</w:t>
            </w:r>
          </w:p>
        </w:tc>
      </w:tr>
    </w:tbl>
    <w:p w14:paraId="202A6DB6" w14:textId="77777777" w:rsidR="0021615D" w:rsidRPr="005474D6" w:rsidRDefault="0021615D" w:rsidP="0021615D">
      <w:pPr>
        <w:spacing w:after="0" w:line="240" w:lineRule="auto"/>
        <w:jc w:val="center"/>
        <w:rPr>
          <w:rFonts w:ascii="Book Antiqua" w:hAnsi="Book Antiqua"/>
          <w:sz w:val="20"/>
          <w:szCs w:val="20"/>
        </w:rPr>
      </w:pPr>
    </w:p>
    <w:p w14:paraId="1AC0F1F4" w14:textId="111A7253" w:rsidR="0053792C" w:rsidRDefault="0053792C" w:rsidP="00CD3EFC">
      <w:pPr>
        <w:spacing w:after="0" w:line="240" w:lineRule="auto"/>
        <w:ind w:firstLine="709"/>
        <w:jc w:val="both"/>
        <w:rPr>
          <w:rFonts w:ascii="Book Antiqua" w:hAnsi="Book Antiqua" w:cs="Times New Roman"/>
        </w:rPr>
      </w:pPr>
      <w:r w:rsidRPr="0053792C">
        <w:rPr>
          <w:rFonts w:ascii="Book Antiqua" w:hAnsi="Book Antiqua" w:cs="Times New Roman"/>
        </w:rPr>
        <w:t>Ketercapaian standar lulusan PAUD berbasis karakter mengarah pada tujuan diselenggarakannya layanan PAUD berbasis karakter yang tentu mengarah pula pada pencapaian visi dan misi PAUD Abaca. Standar lulusan PAUD berbasis karakter tersebut kemudian dijadikan sebagai bahan untuk merumuskan jaminan mutu lulusan PAUD berbasis karakter.</w:t>
      </w:r>
    </w:p>
    <w:p w14:paraId="0E485FC6" w14:textId="14E39D11" w:rsidR="0053792C" w:rsidRPr="003F0009" w:rsidRDefault="00B33DE7" w:rsidP="003F0009">
      <w:pPr>
        <w:spacing w:after="0" w:line="240" w:lineRule="auto"/>
        <w:ind w:firstLine="709"/>
        <w:jc w:val="both"/>
        <w:rPr>
          <w:rFonts w:ascii="Book Antiqua" w:hAnsi="Book Antiqua" w:cs="Times New Roman"/>
          <w:lang w:val="en-US"/>
        </w:rPr>
      </w:pPr>
      <w:r>
        <w:rPr>
          <w:rFonts w:ascii="Book Antiqua" w:hAnsi="Book Antiqua" w:cs="Times New Roman"/>
          <w:lang w:val="en-US"/>
        </w:rPr>
        <w:t xml:space="preserve">Dalam perspektif TQM, jaminan mutu lulusan mendeskripsikan indikator-indikator yang menggambarkan ketercapaian suatu standar. Indikator-indikator tersebut bisa berupa seperangkat </w:t>
      </w:r>
      <w:r w:rsidRPr="00B33DE7">
        <w:rPr>
          <w:rFonts w:ascii="Book Antiqua" w:hAnsi="Book Antiqua" w:cs="Times New Roman"/>
          <w:i/>
          <w:iCs/>
          <w:lang w:val="en-US"/>
        </w:rPr>
        <w:t>performance</w:t>
      </w:r>
      <w:r>
        <w:rPr>
          <w:rFonts w:ascii="Book Antiqua" w:hAnsi="Book Antiqua" w:cs="Times New Roman"/>
          <w:lang w:val="en-US"/>
        </w:rPr>
        <w:t xml:space="preserve"> ataupun perilaku maupun seperangkat kemampuan atau kompetensi</w:t>
      </w:r>
      <w:r w:rsidR="003F0009">
        <w:rPr>
          <w:rFonts w:ascii="Book Antiqua" w:hAnsi="Book Antiqua" w:cs="Times New Roman"/>
          <w:lang w:val="en-US"/>
        </w:rPr>
        <w:t xml:space="preserve"> </w:t>
      </w:r>
      <w:r w:rsidR="003F0009">
        <w:rPr>
          <w:rFonts w:ascii="Book Antiqua" w:hAnsi="Book Antiqua" w:cs="Times New Roman"/>
          <w:lang w:val="en-US"/>
        </w:rPr>
        <w:fldChar w:fldCharType="begin"/>
      </w:r>
      <w:r w:rsidR="003F0009">
        <w:rPr>
          <w:rFonts w:ascii="Book Antiqua" w:hAnsi="Book Antiqua" w:cs="Times New Roman"/>
          <w:lang w:val="en-US"/>
        </w:rPr>
        <w:instrText xml:space="preserve"> ADDIN ZOTERO_ITEM CSL_CITATION {"citationID":"ohNgZOzO","properties":{"formattedCitation":"(Piggott et al., 2021)","plainCitation":"(Piggott et al., 2021)","noteIndex":0},"citationItems":[{"id":150,"uris":["http://zotero.org/users/local/RgQcZC9X/items/EJGYHJ2R"],"itemData":{"id":150,"type":"article-journal","abstract":"Abstract\n            \n              Background\n              Although quality indicators are frequently derived from guidelines, there is a substantial gap in collaboration between the corresponding parties. To optimise workflow, guideline recommendations and quality assurance should be aligned methodologically and practically. Learning from the European Commission Initiative on Breast Cancer (ECIBC), our objective was to bring the key knowledge and most important considerations from both worlds together to inform European Commission future initiatives.\n            \n            \n              Methods\n              We undertook several steps to address the problem. First, we conducted a feasibility study that included a survey, interviews and a review of manuals for an integrated guideline and quality assurance (QA) scheme that would support the European Commission. The feasibility study drew from an assessment of the ECIBC experience that followed commonly applied strategies leading to separation of the guideline and QA development processes. Secondly, we used results of a systematic review to inform our understanding of methodologies for integrating guideline and QA development. We then, in a third step, used the findings to prepare an evidence brief and identify key aspects of a methodological framework for integrating guidelines QA through meetings with key informants.\n            \n            \n              Results\n              Seven key themes emerged to be taken into account for integrating guidelines and QA schemes: (1) evidence-based integrated guideline and QA frameworks are possible, (2) transparency is key in clearly documenting the source and rationale for quality indicators, (3) intellectual and financial interests should be declared and managed appropriately, (4) selection processes and criteria for quality indicators need further refinement, (5) clear guidance on retirement of quality indicators should be included, (6) risks of an integrated guideline and QA Group can be mitigated, and (7) an extension of the GIN-McMaster Guideline Development Checklist should incorporate QA considerations.\n            \n            \n              Discussion\n              We concluded that the work of guideline and QA developers can be integrated under a common methodological framework and we provided key findings and recommendations. These two worlds, that are fundamental to improving health, can both benefit from integration.","container-title":"BMC Health Services Research","DOI":"10.1186/s12913-020-05819-w","ISSN":"1472-6963","issue":"1","journalAbbreviation":"BMC Health Serv Res","language":"en","page":"172","source":"DOI.org (Crossref)","title":"Bringing two worlds closer together: a critical analysis of an integrated approach to guideline development and quality assurance schemes","title-short":"Bringing two worlds closer together","volume":"21","author":[{"family":"Piggott","given":"Thomas"},{"family":"Langendam","given":"Miranda"},{"family":"Parmelli","given":"Elena"},{"family":"Adolfsson","given":"Jan"},{"family":"Akl","given":"Elie A."},{"family":"Armstrong","given":"David"},{"family":"Braithwaite","given":"Jeffrey"},{"family":"Brignardello-Petersen","given":"Romina"},{"family":"Brozek","given":"Jan"},{"family":"Gore-Booth","given":"Jolanta"},{"family":"Follmann","given":"Markus"},{"family":"Leś","given":"Zbigniew"},{"family":"Meerpohl","given":"Joerg J"},{"family":"Neamţiu","given":"Luciana"},{"family":"Nothacker","given":"Monika"},{"family":"Qaseem","given":"Amir"},{"family":"Giorgi Rossi","given":"Paolo"},{"family":"Saz-Parkinson","given":"Zuleika"},{"family":"Wees","given":"Philip","non-dropping-particle":"van der"},{"family":"Schünemann","given":"Holger J."}],"issued":{"date-parts":[["2021",12]]}}}],"schema":"https://github.com/citation-style-language/schema/raw/master/csl-citation.json"} </w:instrText>
      </w:r>
      <w:r w:rsidR="003F0009">
        <w:rPr>
          <w:rFonts w:ascii="Book Antiqua" w:hAnsi="Book Antiqua" w:cs="Times New Roman"/>
          <w:lang w:val="en-US"/>
        </w:rPr>
        <w:fldChar w:fldCharType="separate"/>
      </w:r>
      <w:r w:rsidR="003F0009" w:rsidRPr="003F0009">
        <w:rPr>
          <w:rFonts w:ascii="Book Antiqua" w:hAnsi="Book Antiqua"/>
        </w:rPr>
        <w:t>(Piggott et al., 2021)</w:t>
      </w:r>
      <w:r w:rsidR="003F0009">
        <w:rPr>
          <w:rFonts w:ascii="Book Antiqua" w:hAnsi="Book Antiqua" w:cs="Times New Roman"/>
          <w:lang w:val="en-US"/>
        </w:rPr>
        <w:fldChar w:fldCharType="end"/>
      </w:r>
      <w:r>
        <w:rPr>
          <w:rFonts w:ascii="Book Antiqua" w:hAnsi="Book Antiqua" w:cs="Times New Roman"/>
          <w:lang w:val="en-US"/>
        </w:rPr>
        <w:t>.</w:t>
      </w:r>
      <w:r w:rsidR="003F0009">
        <w:rPr>
          <w:rFonts w:ascii="Book Antiqua" w:hAnsi="Book Antiqua" w:cs="Times New Roman"/>
          <w:lang w:val="en-US"/>
        </w:rPr>
        <w:t xml:space="preserve"> Jadi pada dasarnya j</w:t>
      </w:r>
      <w:r w:rsidR="0053792C" w:rsidRPr="00CD3EFC">
        <w:rPr>
          <w:rFonts w:ascii="Book Antiqua" w:hAnsi="Book Antiqua" w:cs="Times New Roman"/>
          <w:lang w:val="en-US"/>
        </w:rPr>
        <w:t xml:space="preserve">aminan mutu lulusan PAUD berbasis karakter mendeskripsikan rumusan seperangkat kemampuan atau kompetensi yang harus dimiliki oleh anak untuk mencapai standar lulusan PAUD berbasis karakter. </w:t>
      </w:r>
      <w:r w:rsidR="0053792C" w:rsidRPr="00CD3EFC">
        <w:rPr>
          <w:rFonts w:ascii="Book Antiqua" w:hAnsi="Book Antiqua" w:cs="Times New Roman"/>
        </w:rPr>
        <w:t>Berdasarkan standar mutu lulusan PAUD berbasis karakter, maka jaminan mutu lulusan PAUD berbasis karakter pada PAUD Abaca antara lain:</w:t>
      </w:r>
    </w:p>
    <w:p w14:paraId="744DD7A8" w14:textId="60C201BB" w:rsidR="00CD3EFC" w:rsidRPr="0021615D" w:rsidRDefault="00CD3EFC" w:rsidP="00CD3EFC">
      <w:pPr>
        <w:pStyle w:val="BodyText"/>
        <w:spacing w:after="0" w:line="240" w:lineRule="auto"/>
        <w:jc w:val="center"/>
        <w:rPr>
          <w:rFonts w:ascii="Book Antiqua" w:hAnsi="Book Antiqua" w:cs="Times New Roman"/>
          <w:b/>
          <w:sz w:val="20"/>
          <w:szCs w:val="20"/>
          <w:lang w:val="en-US"/>
        </w:rPr>
      </w:pPr>
      <w:r w:rsidRPr="005474D6">
        <w:rPr>
          <w:rFonts w:ascii="Book Antiqua" w:hAnsi="Book Antiqua" w:cs="Times New Roman"/>
          <w:b/>
          <w:sz w:val="20"/>
          <w:szCs w:val="20"/>
        </w:rPr>
        <w:t xml:space="preserve">Tabel </w:t>
      </w:r>
      <w:r>
        <w:rPr>
          <w:rFonts w:ascii="Book Antiqua" w:hAnsi="Book Antiqua" w:cs="Times New Roman"/>
          <w:b/>
          <w:sz w:val="20"/>
          <w:szCs w:val="20"/>
          <w:lang w:val="en-US"/>
        </w:rPr>
        <w:t>2</w:t>
      </w:r>
      <w:r w:rsidRPr="005474D6">
        <w:rPr>
          <w:rFonts w:ascii="Book Antiqua" w:hAnsi="Book Antiqua" w:cs="Times New Roman"/>
          <w:b/>
          <w:sz w:val="20"/>
          <w:szCs w:val="20"/>
        </w:rPr>
        <w:t xml:space="preserve">. </w:t>
      </w:r>
      <w:r>
        <w:rPr>
          <w:rFonts w:ascii="Book Antiqua" w:hAnsi="Book Antiqua" w:cs="Times New Roman"/>
          <w:b/>
          <w:sz w:val="20"/>
          <w:szCs w:val="20"/>
          <w:lang w:val="en-US"/>
        </w:rPr>
        <w:t>Jaminan Mutu Lulusan PAUD Berbasis Karakter</w:t>
      </w:r>
    </w:p>
    <w:tbl>
      <w:tblPr>
        <w:tblStyle w:val="TableGrid"/>
        <w:tblW w:w="0" w:type="auto"/>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1134"/>
        <w:gridCol w:w="2835"/>
        <w:gridCol w:w="5075"/>
      </w:tblGrid>
      <w:tr w:rsidR="0053792C" w:rsidRPr="00CD3EFC" w14:paraId="6C8B7492" w14:textId="77777777" w:rsidTr="00CD3EFC">
        <w:tc>
          <w:tcPr>
            <w:tcW w:w="1134" w:type="dxa"/>
          </w:tcPr>
          <w:p w14:paraId="098EDB5E" w14:textId="77777777" w:rsidR="0053792C" w:rsidRPr="00CD3EFC" w:rsidRDefault="0053792C" w:rsidP="0053792C">
            <w:pPr>
              <w:pStyle w:val="ListParagraph"/>
              <w:spacing w:after="0" w:line="240" w:lineRule="auto"/>
              <w:ind w:left="0"/>
              <w:jc w:val="center"/>
              <w:rPr>
                <w:rFonts w:ascii="Book Antiqua" w:hAnsi="Book Antiqua" w:cs="Times New Roman"/>
                <w:b/>
                <w:sz w:val="20"/>
                <w:szCs w:val="20"/>
              </w:rPr>
            </w:pPr>
            <w:bookmarkStart w:id="1" w:name="_Hlk109828296"/>
            <w:r w:rsidRPr="00CD3EFC">
              <w:rPr>
                <w:rFonts w:ascii="Book Antiqua" w:hAnsi="Book Antiqua" w:cs="Times New Roman"/>
                <w:b/>
                <w:sz w:val="20"/>
                <w:szCs w:val="20"/>
              </w:rPr>
              <w:t>Usia Anak</w:t>
            </w:r>
          </w:p>
        </w:tc>
        <w:tc>
          <w:tcPr>
            <w:tcW w:w="2835" w:type="dxa"/>
          </w:tcPr>
          <w:p w14:paraId="48824D9C" w14:textId="77777777" w:rsidR="0053792C" w:rsidRPr="00CD3EFC" w:rsidRDefault="0053792C" w:rsidP="0053792C">
            <w:pPr>
              <w:pStyle w:val="ListParagraph"/>
              <w:spacing w:after="0" w:line="240" w:lineRule="auto"/>
              <w:ind w:left="0"/>
              <w:jc w:val="center"/>
              <w:rPr>
                <w:rFonts w:ascii="Book Antiqua" w:hAnsi="Book Antiqua" w:cs="Times New Roman"/>
                <w:b/>
                <w:sz w:val="20"/>
                <w:szCs w:val="20"/>
              </w:rPr>
            </w:pPr>
            <w:r w:rsidRPr="00CD3EFC">
              <w:rPr>
                <w:rFonts w:ascii="Book Antiqua" w:hAnsi="Book Antiqua" w:cs="Times New Roman"/>
                <w:b/>
                <w:sz w:val="20"/>
                <w:szCs w:val="20"/>
              </w:rPr>
              <w:t>Standar Lulusan</w:t>
            </w:r>
          </w:p>
        </w:tc>
        <w:tc>
          <w:tcPr>
            <w:tcW w:w="5075" w:type="dxa"/>
          </w:tcPr>
          <w:p w14:paraId="49E836CF" w14:textId="77777777" w:rsidR="0053792C" w:rsidRPr="00CD3EFC" w:rsidRDefault="0053792C" w:rsidP="0053792C">
            <w:pPr>
              <w:pStyle w:val="ListParagraph"/>
              <w:spacing w:after="0" w:line="240" w:lineRule="auto"/>
              <w:ind w:left="0"/>
              <w:jc w:val="center"/>
              <w:rPr>
                <w:rFonts w:ascii="Book Antiqua" w:hAnsi="Book Antiqua" w:cs="Times New Roman"/>
                <w:b/>
                <w:sz w:val="20"/>
                <w:szCs w:val="20"/>
              </w:rPr>
            </w:pPr>
            <w:r w:rsidRPr="00CD3EFC">
              <w:rPr>
                <w:rFonts w:ascii="Book Antiqua" w:hAnsi="Book Antiqua" w:cs="Times New Roman"/>
                <w:b/>
                <w:sz w:val="20"/>
                <w:szCs w:val="20"/>
              </w:rPr>
              <w:t>Jaminan Mutu Lulusan</w:t>
            </w:r>
          </w:p>
        </w:tc>
      </w:tr>
      <w:tr w:rsidR="0053792C" w:rsidRPr="00CD3EFC" w14:paraId="5458FCFC" w14:textId="77777777" w:rsidTr="00CD3EFC">
        <w:tc>
          <w:tcPr>
            <w:tcW w:w="1134" w:type="dxa"/>
            <w:vMerge w:val="restart"/>
          </w:tcPr>
          <w:p w14:paraId="3D03E8EB" w14:textId="77777777" w:rsidR="0053792C" w:rsidRPr="00CD3EFC" w:rsidRDefault="0053792C" w:rsidP="0053792C">
            <w:pPr>
              <w:pStyle w:val="ListParagraph"/>
              <w:spacing w:after="0" w:line="240" w:lineRule="auto"/>
              <w:ind w:left="0"/>
              <w:jc w:val="both"/>
              <w:rPr>
                <w:rFonts w:ascii="Book Antiqua" w:hAnsi="Book Antiqua" w:cs="Times New Roman"/>
                <w:sz w:val="20"/>
                <w:szCs w:val="20"/>
              </w:rPr>
            </w:pPr>
            <w:r w:rsidRPr="00CD3EFC">
              <w:rPr>
                <w:rFonts w:ascii="Book Antiqua" w:hAnsi="Book Antiqua" w:cs="Times New Roman"/>
                <w:sz w:val="20"/>
                <w:szCs w:val="20"/>
                <w:lang w:val="en-US"/>
              </w:rPr>
              <w:t>4</w:t>
            </w:r>
            <w:r w:rsidRPr="00CD3EFC">
              <w:rPr>
                <w:rFonts w:ascii="Book Antiqua" w:hAnsi="Book Antiqua" w:cs="Times New Roman"/>
                <w:sz w:val="20"/>
                <w:szCs w:val="20"/>
              </w:rPr>
              <w:t>-</w:t>
            </w:r>
            <w:r w:rsidRPr="00CD3EFC">
              <w:rPr>
                <w:rFonts w:ascii="Book Antiqua" w:hAnsi="Book Antiqua" w:cs="Times New Roman"/>
                <w:sz w:val="20"/>
                <w:szCs w:val="20"/>
                <w:lang w:val="en-US"/>
              </w:rPr>
              <w:t>5</w:t>
            </w:r>
            <w:r w:rsidRPr="00CD3EFC">
              <w:rPr>
                <w:rFonts w:ascii="Book Antiqua" w:hAnsi="Book Antiqua" w:cs="Times New Roman"/>
                <w:sz w:val="20"/>
                <w:szCs w:val="20"/>
              </w:rPr>
              <w:t xml:space="preserve"> tahun</w:t>
            </w:r>
          </w:p>
        </w:tc>
        <w:tc>
          <w:tcPr>
            <w:tcW w:w="2835" w:type="dxa"/>
          </w:tcPr>
          <w:p w14:paraId="5A0B5E27" w14:textId="77777777" w:rsidR="0053792C" w:rsidRPr="00CD3EFC" w:rsidRDefault="0053792C" w:rsidP="0053792C">
            <w:pPr>
              <w:pStyle w:val="ListParagraph"/>
              <w:spacing w:after="0" w:line="240" w:lineRule="auto"/>
              <w:ind w:left="0"/>
              <w:jc w:val="both"/>
              <w:rPr>
                <w:rFonts w:ascii="Book Antiqua" w:hAnsi="Book Antiqua" w:cs="Times New Roman"/>
                <w:sz w:val="20"/>
                <w:szCs w:val="20"/>
              </w:rPr>
            </w:pPr>
            <w:r w:rsidRPr="00CD3EFC">
              <w:rPr>
                <w:rFonts w:ascii="Book Antiqua" w:hAnsi="Book Antiqua" w:cs="Times New Roman"/>
                <w:sz w:val="20"/>
                <w:szCs w:val="20"/>
              </w:rPr>
              <w:t>Mampu melakukan thoharoh</w:t>
            </w:r>
          </w:p>
        </w:tc>
        <w:tc>
          <w:tcPr>
            <w:tcW w:w="5075" w:type="dxa"/>
          </w:tcPr>
          <w:p w14:paraId="0127F5C2" w14:textId="77777777" w:rsidR="0053792C" w:rsidRPr="00CD3EFC" w:rsidRDefault="0053792C" w:rsidP="0053792C">
            <w:pPr>
              <w:pStyle w:val="ListParagraph"/>
              <w:numPr>
                <w:ilvl w:val="0"/>
                <w:numId w:val="21"/>
              </w:numPr>
              <w:spacing w:after="0" w:line="240" w:lineRule="auto"/>
              <w:ind w:left="204" w:hanging="204"/>
              <w:jc w:val="both"/>
              <w:rPr>
                <w:rFonts w:ascii="Book Antiqua" w:hAnsi="Book Antiqua" w:cs="Times New Roman"/>
                <w:sz w:val="20"/>
                <w:szCs w:val="20"/>
              </w:rPr>
            </w:pPr>
            <w:r w:rsidRPr="00CD3EFC">
              <w:rPr>
                <w:rFonts w:ascii="Book Antiqua" w:hAnsi="Book Antiqua" w:cs="Times New Roman"/>
                <w:sz w:val="20"/>
                <w:szCs w:val="20"/>
              </w:rPr>
              <w:t>Menyebutkan alat-alat bersuci.</w:t>
            </w:r>
          </w:p>
          <w:p w14:paraId="750BC30E" w14:textId="77777777" w:rsidR="0053792C" w:rsidRPr="00CD3EFC" w:rsidRDefault="0053792C" w:rsidP="0053792C">
            <w:pPr>
              <w:pStyle w:val="ListParagraph"/>
              <w:numPr>
                <w:ilvl w:val="0"/>
                <w:numId w:val="21"/>
              </w:numPr>
              <w:spacing w:after="0" w:line="240" w:lineRule="auto"/>
              <w:ind w:left="204" w:hanging="204"/>
              <w:jc w:val="both"/>
              <w:rPr>
                <w:rFonts w:ascii="Book Antiqua" w:hAnsi="Book Antiqua" w:cs="Times New Roman"/>
                <w:sz w:val="20"/>
                <w:szCs w:val="20"/>
              </w:rPr>
            </w:pPr>
            <w:r w:rsidRPr="00CD3EFC">
              <w:rPr>
                <w:rFonts w:ascii="Book Antiqua" w:hAnsi="Book Antiqua" w:cs="Times New Roman"/>
                <w:sz w:val="20"/>
                <w:szCs w:val="20"/>
              </w:rPr>
              <w:t>Mencuci tangan sesuai dengan kebutuhan dan kepentingan.</w:t>
            </w:r>
          </w:p>
          <w:p w14:paraId="5F46D709" w14:textId="77777777" w:rsidR="0053792C" w:rsidRPr="00CD3EFC" w:rsidRDefault="0053792C" w:rsidP="0053792C">
            <w:pPr>
              <w:pStyle w:val="ListParagraph"/>
              <w:numPr>
                <w:ilvl w:val="0"/>
                <w:numId w:val="21"/>
              </w:numPr>
              <w:spacing w:after="0" w:line="240" w:lineRule="auto"/>
              <w:ind w:left="204" w:hanging="204"/>
              <w:jc w:val="both"/>
              <w:rPr>
                <w:rFonts w:ascii="Book Antiqua" w:hAnsi="Book Antiqua" w:cs="Times New Roman"/>
                <w:sz w:val="20"/>
                <w:szCs w:val="20"/>
              </w:rPr>
            </w:pPr>
            <w:r w:rsidRPr="00CD3EFC">
              <w:rPr>
                <w:rFonts w:ascii="Book Antiqua" w:hAnsi="Book Antiqua" w:cs="Times New Roman"/>
                <w:sz w:val="20"/>
                <w:szCs w:val="20"/>
              </w:rPr>
              <w:t>Menggosok gigi sendiri.</w:t>
            </w:r>
          </w:p>
          <w:p w14:paraId="3BB46FAD" w14:textId="77777777" w:rsidR="0053792C" w:rsidRPr="00CD3EFC" w:rsidRDefault="0053792C" w:rsidP="0053792C">
            <w:pPr>
              <w:pStyle w:val="ListParagraph"/>
              <w:numPr>
                <w:ilvl w:val="0"/>
                <w:numId w:val="21"/>
              </w:numPr>
              <w:spacing w:after="0" w:line="240" w:lineRule="auto"/>
              <w:ind w:left="204" w:hanging="204"/>
              <w:jc w:val="both"/>
              <w:rPr>
                <w:rFonts w:ascii="Book Antiqua" w:hAnsi="Book Antiqua" w:cs="Times New Roman"/>
                <w:sz w:val="20"/>
                <w:szCs w:val="20"/>
              </w:rPr>
            </w:pPr>
            <w:r w:rsidRPr="00CD3EFC">
              <w:rPr>
                <w:rFonts w:ascii="Book Antiqua" w:hAnsi="Book Antiqua" w:cs="Times New Roman"/>
                <w:sz w:val="20"/>
                <w:szCs w:val="20"/>
              </w:rPr>
              <w:t>Mandi dua kali sehari.</w:t>
            </w:r>
          </w:p>
          <w:p w14:paraId="142D1FE9" w14:textId="77777777" w:rsidR="0053792C" w:rsidRPr="00CD3EFC" w:rsidRDefault="0053792C" w:rsidP="0053792C">
            <w:pPr>
              <w:pStyle w:val="ListParagraph"/>
              <w:numPr>
                <w:ilvl w:val="0"/>
                <w:numId w:val="21"/>
              </w:numPr>
              <w:spacing w:after="0" w:line="240" w:lineRule="auto"/>
              <w:ind w:left="204" w:hanging="204"/>
              <w:jc w:val="both"/>
              <w:rPr>
                <w:rFonts w:ascii="Book Antiqua" w:hAnsi="Book Antiqua" w:cs="Times New Roman"/>
                <w:sz w:val="20"/>
                <w:szCs w:val="20"/>
              </w:rPr>
            </w:pPr>
            <w:r w:rsidRPr="00CD3EFC">
              <w:rPr>
                <w:rFonts w:ascii="Book Antiqua" w:hAnsi="Book Antiqua" w:cs="Times New Roman"/>
                <w:sz w:val="20"/>
                <w:szCs w:val="20"/>
              </w:rPr>
              <w:t>BAB dan BAK sesuai dengan adab Islam.</w:t>
            </w:r>
          </w:p>
          <w:p w14:paraId="222DDBE1" w14:textId="77777777" w:rsidR="0053792C" w:rsidRPr="00CD3EFC" w:rsidRDefault="0053792C" w:rsidP="0053792C">
            <w:pPr>
              <w:pStyle w:val="ListParagraph"/>
              <w:numPr>
                <w:ilvl w:val="0"/>
                <w:numId w:val="21"/>
              </w:numPr>
              <w:spacing w:after="0" w:line="240" w:lineRule="auto"/>
              <w:ind w:left="204" w:hanging="204"/>
              <w:jc w:val="both"/>
              <w:rPr>
                <w:rFonts w:ascii="Book Antiqua" w:hAnsi="Book Antiqua" w:cs="Times New Roman"/>
                <w:sz w:val="20"/>
                <w:szCs w:val="20"/>
              </w:rPr>
            </w:pPr>
            <w:r w:rsidRPr="00CD3EFC">
              <w:rPr>
                <w:rFonts w:ascii="Book Antiqua" w:hAnsi="Book Antiqua" w:cs="Times New Roman"/>
                <w:color w:val="000000" w:themeColor="text1"/>
                <w:sz w:val="20"/>
                <w:szCs w:val="20"/>
              </w:rPr>
              <w:t>Berwudlu sebelum sholat dan mengaji.</w:t>
            </w:r>
          </w:p>
        </w:tc>
      </w:tr>
      <w:tr w:rsidR="0053792C" w:rsidRPr="00CD3EFC" w14:paraId="50181CB7" w14:textId="77777777" w:rsidTr="00CD3EFC">
        <w:tc>
          <w:tcPr>
            <w:tcW w:w="1134" w:type="dxa"/>
            <w:vMerge/>
          </w:tcPr>
          <w:p w14:paraId="74EE3CDD" w14:textId="77777777" w:rsidR="0053792C" w:rsidRPr="00CD3EFC" w:rsidRDefault="0053792C" w:rsidP="0053792C">
            <w:pPr>
              <w:pStyle w:val="ListParagraph"/>
              <w:spacing w:after="0" w:line="240" w:lineRule="auto"/>
              <w:ind w:left="0"/>
              <w:jc w:val="both"/>
              <w:rPr>
                <w:rFonts w:ascii="Book Antiqua" w:hAnsi="Book Antiqua" w:cs="Times New Roman"/>
                <w:sz w:val="20"/>
                <w:szCs w:val="20"/>
              </w:rPr>
            </w:pPr>
          </w:p>
        </w:tc>
        <w:tc>
          <w:tcPr>
            <w:tcW w:w="2835" w:type="dxa"/>
          </w:tcPr>
          <w:p w14:paraId="72A1EB02" w14:textId="77777777" w:rsidR="0053792C" w:rsidRPr="00CD3EFC" w:rsidRDefault="0053792C" w:rsidP="0053792C">
            <w:pPr>
              <w:pStyle w:val="ListParagraph"/>
              <w:spacing w:after="0" w:line="240" w:lineRule="auto"/>
              <w:ind w:left="0"/>
              <w:jc w:val="both"/>
              <w:rPr>
                <w:rFonts w:ascii="Book Antiqua" w:hAnsi="Book Antiqua" w:cs="Times New Roman"/>
                <w:sz w:val="20"/>
                <w:szCs w:val="20"/>
              </w:rPr>
            </w:pPr>
            <w:r w:rsidRPr="00CD3EFC">
              <w:rPr>
                <w:rFonts w:ascii="Book Antiqua" w:hAnsi="Book Antiqua" w:cs="Times New Roman"/>
                <w:sz w:val="20"/>
                <w:szCs w:val="20"/>
              </w:rPr>
              <w:t>Mampu melakukan kegiatan baca tulis al-Qur’an</w:t>
            </w:r>
          </w:p>
        </w:tc>
        <w:tc>
          <w:tcPr>
            <w:tcW w:w="5075" w:type="dxa"/>
          </w:tcPr>
          <w:p w14:paraId="48C1AE54" w14:textId="77777777" w:rsidR="0053792C" w:rsidRPr="00CD3EFC" w:rsidRDefault="0053792C" w:rsidP="0053792C">
            <w:pPr>
              <w:pStyle w:val="ListParagraph"/>
              <w:numPr>
                <w:ilvl w:val="0"/>
                <w:numId w:val="22"/>
              </w:numPr>
              <w:spacing w:after="0" w:line="240" w:lineRule="auto"/>
              <w:ind w:left="204" w:hanging="204"/>
              <w:jc w:val="both"/>
              <w:rPr>
                <w:rFonts w:ascii="Book Antiqua" w:hAnsi="Book Antiqua" w:cs="Times New Roman"/>
                <w:sz w:val="20"/>
                <w:szCs w:val="20"/>
              </w:rPr>
            </w:pPr>
            <w:r w:rsidRPr="00CD3EFC">
              <w:rPr>
                <w:rFonts w:ascii="Book Antiqua" w:hAnsi="Book Antiqua" w:cs="Times New Roman"/>
                <w:sz w:val="20"/>
                <w:szCs w:val="20"/>
              </w:rPr>
              <w:t>Menghafal surat-surat pendek.</w:t>
            </w:r>
          </w:p>
          <w:p w14:paraId="49499712" w14:textId="77777777" w:rsidR="0053792C" w:rsidRPr="00CD3EFC" w:rsidRDefault="0053792C" w:rsidP="0053792C">
            <w:pPr>
              <w:pStyle w:val="ListParagraph"/>
              <w:numPr>
                <w:ilvl w:val="0"/>
                <w:numId w:val="22"/>
              </w:numPr>
              <w:spacing w:after="0" w:line="240" w:lineRule="auto"/>
              <w:ind w:left="204" w:hanging="204"/>
              <w:jc w:val="both"/>
              <w:rPr>
                <w:rFonts w:ascii="Book Antiqua" w:hAnsi="Book Antiqua" w:cs="Times New Roman"/>
                <w:sz w:val="20"/>
                <w:szCs w:val="20"/>
              </w:rPr>
            </w:pPr>
            <w:r w:rsidRPr="00CD3EFC">
              <w:rPr>
                <w:rFonts w:ascii="Book Antiqua" w:hAnsi="Book Antiqua" w:cs="Times New Roman"/>
                <w:sz w:val="20"/>
                <w:szCs w:val="20"/>
                <w:lang w:val="en-US"/>
              </w:rPr>
              <w:t>Menghafal hadist-hadist pilihan.</w:t>
            </w:r>
          </w:p>
          <w:p w14:paraId="27355D1D" w14:textId="77777777" w:rsidR="0053792C" w:rsidRPr="00CD3EFC" w:rsidRDefault="0053792C" w:rsidP="0053792C">
            <w:pPr>
              <w:pStyle w:val="ListParagraph"/>
              <w:numPr>
                <w:ilvl w:val="0"/>
                <w:numId w:val="22"/>
              </w:numPr>
              <w:spacing w:after="0" w:line="240" w:lineRule="auto"/>
              <w:ind w:left="204" w:hanging="204"/>
              <w:jc w:val="both"/>
              <w:rPr>
                <w:rFonts w:ascii="Book Antiqua" w:hAnsi="Book Antiqua" w:cs="Times New Roman"/>
                <w:sz w:val="20"/>
                <w:szCs w:val="20"/>
              </w:rPr>
            </w:pPr>
            <w:r w:rsidRPr="00CD3EFC">
              <w:rPr>
                <w:rFonts w:ascii="Book Antiqua" w:hAnsi="Book Antiqua" w:cs="Times New Roman"/>
                <w:sz w:val="20"/>
                <w:szCs w:val="20"/>
              </w:rPr>
              <w:t>Membaca asmaul husna.</w:t>
            </w:r>
          </w:p>
          <w:p w14:paraId="4541F7A1" w14:textId="77777777" w:rsidR="0053792C" w:rsidRPr="00CD3EFC" w:rsidRDefault="0053792C" w:rsidP="0053792C">
            <w:pPr>
              <w:pStyle w:val="ListParagraph"/>
              <w:numPr>
                <w:ilvl w:val="0"/>
                <w:numId w:val="22"/>
              </w:numPr>
              <w:spacing w:after="0" w:line="240" w:lineRule="auto"/>
              <w:ind w:left="204" w:hanging="204"/>
              <w:jc w:val="both"/>
              <w:rPr>
                <w:rFonts w:ascii="Book Antiqua" w:hAnsi="Book Antiqua" w:cs="Times New Roman"/>
                <w:sz w:val="20"/>
                <w:szCs w:val="20"/>
              </w:rPr>
            </w:pPr>
            <w:r w:rsidRPr="00CD3EFC">
              <w:rPr>
                <w:rFonts w:ascii="Book Antiqua" w:hAnsi="Book Antiqua" w:cs="Times New Roman"/>
                <w:sz w:val="20"/>
                <w:szCs w:val="20"/>
              </w:rPr>
              <w:t>Membaca IQRO 1 dan IQRO 2.</w:t>
            </w:r>
          </w:p>
          <w:p w14:paraId="0EC5AA04" w14:textId="77777777" w:rsidR="0053792C" w:rsidRPr="00CD3EFC" w:rsidRDefault="0053792C" w:rsidP="0053792C">
            <w:pPr>
              <w:pStyle w:val="ListParagraph"/>
              <w:numPr>
                <w:ilvl w:val="0"/>
                <w:numId w:val="22"/>
              </w:numPr>
              <w:spacing w:after="0" w:line="240" w:lineRule="auto"/>
              <w:ind w:left="204" w:hanging="204"/>
              <w:jc w:val="both"/>
              <w:rPr>
                <w:rFonts w:ascii="Book Antiqua" w:hAnsi="Book Antiqua" w:cs="Times New Roman"/>
                <w:sz w:val="20"/>
                <w:szCs w:val="20"/>
              </w:rPr>
            </w:pPr>
            <w:r w:rsidRPr="00CD3EFC">
              <w:rPr>
                <w:rFonts w:ascii="Book Antiqua" w:hAnsi="Book Antiqua" w:cs="Times New Roman"/>
                <w:sz w:val="20"/>
                <w:szCs w:val="20"/>
              </w:rPr>
              <w:lastRenderedPageBreak/>
              <w:t>Menulis huruf hijaiyah.</w:t>
            </w:r>
          </w:p>
        </w:tc>
      </w:tr>
      <w:tr w:rsidR="0053792C" w:rsidRPr="00CD3EFC" w14:paraId="1F4822E8" w14:textId="77777777" w:rsidTr="00CD3EFC">
        <w:tc>
          <w:tcPr>
            <w:tcW w:w="1134" w:type="dxa"/>
            <w:vMerge/>
          </w:tcPr>
          <w:p w14:paraId="48127A56" w14:textId="77777777" w:rsidR="0053792C" w:rsidRPr="00CD3EFC" w:rsidRDefault="0053792C" w:rsidP="0053792C">
            <w:pPr>
              <w:pStyle w:val="ListParagraph"/>
              <w:spacing w:after="0" w:line="240" w:lineRule="auto"/>
              <w:ind w:left="0"/>
              <w:jc w:val="both"/>
              <w:rPr>
                <w:rFonts w:ascii="Book Antiqua" w:hAnsi="Book Antiqua" w:cs="Times New Roman"/>
                <w:sz w:val="20"/>
                <w:szCs w:val="20"/>
              </w:rPr>
            </w:pPr>
          </w:p>
        </w:tc>
        <w:tc>
          <w:tcPr>
            <w:tcW w:w="2835" w:type="dxa"/>
          </w:tcPr>
          <w:p w14:paraId="07EC17A0" w14:textId="77777777" w:rsidR="0053792C" w:rsidRPr="00CD3EFC" w:rsidRDefault="0053792C" w:rsidP="0053792C">
            <w:pPr>
              <w:pStyle w:val="ListParagraph"/>
              <w:spacing w:after="0" w:line="240" w:lineRule="auto"/>
              <w:ind w:left="0"/>
              <w:jc w:val="both"/>
              <w:rPr>
                <w:rFonts w:ascii="Book Antiqua" w:hAnsi="Book Antiqua" w:cs="Times New Roman"/>
                <w:sz w:val="20"/>
                <w:szCs w:val="20"/>
              </w:rPr>
            </w:pPr>
            <w:r w:rsidRPr="00CD3EFC">
              <w:rPr>
                <w:rFonts w:ascii="Book Antiqua" w:hAnsi="Book Antiqua" w:cs="Times New Roman"/>
                <w:sz w:val="20"/>
                <w:szCs w:val="20"/>
              </w:rPr>
              <w:t>Mampu melakukan praktik peribadatan</w:t>
            </w:r>
          </w:p>
        </w:tc>
        <w:tc>
          <w:tcPr>
            <w:tcW w:w="5075" w:type="dxa"/>
          </w:tcPr>
          <w:p w14:paraId="07531B90" w14:textId="77777777" w:rsidR="0053792C" w:rsidRPr="00CD3EFC" w:rsidRDefault="0053792C" w:rsidP="0053792C">
            <w:pPr>
              <w:pStyle w:val="ListParagraph"/>
              <w:numPr>
                <w:ilvl w:val="0"/>
                <w:numId w:val="23"/>
              </w:numPr>
              <w:spacing w:after="0" w:line="240" w:lineRule="auto"/>
              <w:ind w:left="181" w:hanging="181"/>
              <w:jc w:val="both"/>
              <w:rPr>
                <w:rFonts w:ascii="Book Antiqua" w:hAnsi="Book Antiqua" w:cs="Times New Roman"/>
                <w:sz w:val="20"/>
                <w:szCs w:val="20"/>
              </w:rPr>
            </w:pPr>
            <w:r w:rsidRPr="00CD3EFC">
              <w:rPr>
                <w:rFonts w:ascii="Book Antiqua" w:hAnsi="Book Antiqua" w:cs="Times New Roman"/>
                <w:sz w:val="20"/>
                <w:szCs w:val="20"/>
              </w:rPr>
              <w:t>Mempraktikkan doa-doa harian.</w:t>
            </w:r>
          </w:p>
          <w:p w14:paraId="1A550CE6" w14:textId="77777777" w:rsidR="0053792C" w:rsidRPr="00CD3EFC" w:rsidRDefault="0053792C" w:rsidP="0053792C">
            <w:pPr>
              <w:pStyle w:val="ListParagraph"/>
              <w:numPr>
                <w:ilvl w:val="0"/>
                <w:numId w:val="23"/>
              </w:numPr>
              <w:spacing w:after="0" w:line="240" w:lineRule="auto"/>
              <w:ind w:left="181" w:hanging="181"/>
              <w:jc w:val="both"/>
              <w:rPr>
                <w:rFonts w:ascii="Book Antiqua" w:hAnsi="Book Antiqua" w:cs="Times New Roman"/>
                <w:color w:val="000000" w:themeColor="text1"/>
                <w:sz w:val="20"/>
                <w:szCs w:val="20"/>
              </w:rPr>
            </w:pPr>
            <w:r w:rsidRPr="00CD3EFC">
              <w:rPr>
                <w:rFonts w:ascii="Book Antiqua" w:hAnsi="Book Antiqua" w:cs="Times New Roman"/>
                <w:color w:val="000000" w:themeColor="text1"/>
                <w:sz w:val="20"/>
                <w:szCs w:val="20"/>
                <w:lang w:val="en-US"/>
              </w:rPr>
              <w:t>Membaca dua kalimat syahadat.</w:t>
            </w:r>
          </w:p>
          <w:p w14:paraId="4BDCA620" w14:textId="77777777" w:rsidR="0053792C" w:rsidRPr="00CD3EFC" w:rsidRDefault="0053792C" w:rsidP="0053792C">
            <w:pPr>
              <w:pStyle w:val="ListParagraph"/>
              <w:numPr>
                <w:ilvl w:val="0"/>
                <w:numId w:val="23"/>
              </w:numPr>
              <w:spacing w:after="0" w:line="240" w:lineRule="auto"/>
              <w:ind w:left="181" w:hanging="181"/>
              <w:jc w:val="both"/>
              <w:rPr>
                <w:rFonts w:ascii="Book Antiqua" w:hAnsi="Book Antiqua" w:cs="Times New Roman"/>
                <w:sz w:val="20"/>
                <w:szCs w:val="20"/>
              </w:rPr>
            </w:pPr>
            <w:r w:rsidRPr="00CD3EFC">
              <w:rPr>
                <w:rFonts w:ascii="Book Antiqua" w:hAnsi="Book Antiqua" w:cs="Times New Roman"/>
                <w:sz w:val="20"/>
                <w:szCs w:val="20"/>
              </w:rPr>
              <w:t>Melaksanakan sholat.</w:t>
            </w:r>
          </w:p>
          <w:p w14:paraId="6ADDF9E8" w14:textId="77777777" w:rsidR="0053792C" w:rsidRPr="00CD3EFC" w:rsidRDefault="0053792C" w:rsidP="0053792C">
            <w:pPr>
              <w:pStyle w:val="ListParagraph"/>
              <w:numPr>
                <w:ilvl w:val="0"/>
                <w:numId w:val="23"/>
              </w:numPr>
              <w:spacing w:after="0" w:line="240" w:lineRule="auto"/>
              <w:ind w:left="181" w:hanging="181"/>
              <w:jc w:val="both"/>
              <w:rPr>
                <w:rFonts w:ascii="Book Antiqua" w:hAnsi="Book Antiqua" w:cs="Times New Roman"/>
                <w:sz w:val="20"/>
                <w:szCs w:val="20"/>
              </w:rPr>
            </w:pPr>
            <w:r w:rsidRPr="00CD3EFC">
              <w:rPr>
                <w:rFonts w:ascii="Book Antiqua" w:hAnsi="Book Antiqua" w:cs="Times New Roman"/>
                <w:sz w:val="20"/>
                <w:szCs w:val="20"/>
              </w:rPr>
              <w:t>Melaksanakan zakat.</w:t>
            </w:r>
          </w:p>
          <w:p w14:paraId="60C922C7" w14:textId="77777777" w:rsidR="0053792C" w:rsidRPr="00CD3EFC" w:rsidRDefault="0053792C" w:rsidP="0053792C">
            <w:pPr>
              <w:pStyle w:val="ListParagraph"/>
              <w:numPr>
                <w:ilvl w:val="0"/>
                <w:numId w:val="23"/>
              </w:numPr>
              <w:spacing w:after="0" w:line="240" w:lineRule="auto"/>
              <w:ind w:left="181" w:hanging="181"/>
              <w:jc w:val="both"/>
              <w:rPr>
                <w:rFonts w:ascii="Book Antiqua" w:hAnsi="Book Antiqua" w:cs="Times New Roman"/>
                <w:sz w:val="20"/>
                <w:szCs w:val="20"/>
              </w:rPr>
            </w:pPr>
            <w:r w:rsidRPr="00CD3EFC">
              <w:rPr>
                <w:rFonts w:ascii="Book Antiqua" w:hAnsi="Book Antiqua" w:cs="Times New Roman"/>
                <w:sz w:val="20"/>
                <w:szCs w:val="20"/>
              </w:rPr>
              <w:t>Mengikuti manasik haji.</w:t>
            </w:r>
          </w:p>
        </w:tc>
      </w:tr>
      <w:tr w:rsidR="0053792C" w:rsidRPr="00CD3EFC" w14:paraId="2AFB7754" w14:textId="77777777" w:rsidTr="00CD3EFC">
        <w:tc>
          <w:tcPr>
            <w:tcW w:w="1134" w:type="dxa"/>
            <w:vMerge/>
          </w:tcPr>
          <w:p w14:paraId="2D6FE65D" w14:textId="77777777" w:rsidR="0053792C" w:rsidRPr="00CD3EFC" w:rsidRDefault="0053792C" w:rsidP="0053792C">
            <w:pPr>
              <w:pStyle w:val="ListParagraph"/>
              <w:spacing w:after="0" w:line="240" w:lineRule="auto"/>
              <w:ind w:left="0"/>
              <w:jc w:val="both"/>
              <w:rPr>
                <w:rFonts w:ascii="Book Antiqua" w:hAnsi="Book Antiqua" w:cs="Times New Roman"/>
                <w:sz w:val="20"/>
                <w:szCs w:val="20"/>
              </w:rPr>
            </w:pPr>
          </w:p>
        </w:tc>
        <w:tc>
          <w:tcPr>
            <w:tcW w:w="2835" w:type="dxa"/>
          </w:tcPr>
          <w:p w14:paraId="38E54D96" w14:textId="77777777" w:rsidR="0053792C" w:rsidRPr="00CD3EFC" w:rsidRDefault="0053792C" w:rsidP="0053792C">
            <w:pPr>
              <w:pStyle w:val="ListParagraph"/>
              <w:spacing w:after="0" w:line="240" w:lineRule="auto"/>
              <w:ind w:left="0"/>
              <w:jc w:val="both"/>
              <w:rPr>
                <w:rFonts w:ascii="Book Antiqua" w:hAnsi="Book Antiqua" w:cs="Times New Roman"/>
                <w:sz w:val="20"/>
                <w:szCs w:val="20"/>
              </w:rPr>
            </w:pPr>
            <w:r w:rsidRPr="00CD3EFC">
              <w:rPr>
                <w:rFonts w:ascii="Book Antiqua" w:hAnsi="Book Antiqua" w:cs="Times New Roman"/>
                <w:sz w:val="20"/>
                <w:szCs w:val="20"/>
              </w:rPr>
              <w:t>Mampu berperilaku sesuai dengan ajaran agama Islam</w:t>
            </w:r>
          </w:p>
        </w:tc>
        <w:tc>
          <w:tcPr>
            <w:tcW w:w="5075" w:type="dxa"/>
          </w:tcPr>
          <w:p w14:paraId="4FDE3820" w14:textId="77777777" w:rsidR="0053792C" w:rsidRPr="00CD3EFC" w:rsidRDefault="0053792C" w:rsidP="0053792C">
            <w:pPr>
              <w:pStyle w:val="ListParagraph"/>
              <w:numPr>
                <w:ilvl w:val="0"/>
                <w:numId w:val="24"/>
              </w:numPr>
              <w:spacing w:after="0" w:line="240" w:lineRule="auto"/>
              <w:ind w:left="204" w:hanging="204"/>
              <w:jc w:val="both"/>
              <w:rPr>
                <w:rFonts w:ascii="Book Antiqua" w:hAnsi="Book Antiqua" w:cs="Times New Roman"/>
                <w:sz w:val="20"/>
                <w:szCs w:val="20"/>
              </w:rPr>
            </w:pPr>
            <w:r w:rsidRPr="00CD3EFC">
              <w:rPr>
                <w:rFonts w:ascii="Book Antiqua" w:hAnsi="Book Antiqua" w:cs="Times New Roman"/>
                <w:sz w:val="20"/>
                <w:szCs w:val="20"/>
              </w:rPr>
              <w:t>Berbakti kepada orangtua, ditunjukkan dengan sikap:</w:t>
            </w:r>
          </w:p>
          <w:p w14:paraId="1B1C0C27" w14:textId="77777777" w:rsidR="0053792C" w:rsidRPr="00CD3EFC" w:rsidRDefault="0053792C" w:rsidP="0053792C">
            <w:pPr>
              <w:pStyle w:val="ListParagraph"/>
              <w:numPr>
                <w:ilvl w:val="0"/>
                <w:numId w:val="25"/>
              </w:numPr>
              <w:spacing w:after="0" w:line="240" w:lineRule="auto"/>
              <w:ind w:left="488" w:hanging="284"/>
              <w:jc w:val="both"/>
              <w:rPr>
                <w:rFonts w:ascii="Book Antiqua" w:hAnsi="Book Antiqua" w:cs="Times New Roman"/>
                <w:sz w:val="20"/>
                <w:szCs w:val="20"/>
              </w:rPr>
            </w:pPr>
            <w:r w:rsidRPr="00CD3EFC">
              <w:rPr>
                <w:rFonts w:ascii="Book Antiqua" w:hAnsi="Book Antiqua" w:cs="Times New Roman"/>
                <w:sz w:val="20"/>
                <w:szCs w:val="20"/>
              </w:rPr>
              <w:t>Mendoakan orangtua.</w:t>
            </w:r>
          </w:p>
          <w:p w14:paraId="1E0AF68F" w14:textId="77777777" w:rsidR="0053792C" w:rsidRPr="00CD3EFC" w:rsidRDefault="0053792C" w:rsidP="0053792C">
            <w:pPr>
              <w:pStyle w:val="ListParagraph"/>
              <w:numPr>
                <w:ilvl w:val="0"/>
                <w:numId w:val="25"/>
              </w:numPr>
              <w:spacing w:after="0" w:line="240" w:lineRule="auto"/>
              <w:ind w:left="488" w:hanging="284"/>
              <w:jc w:val="both"/>
              <w:rPr>
                <w:rFonts w:ascii="Book Antiqua" w:hAnsi="Book Antiqua" w:cs="Times New Roman"/>
                <w:sz w:val="20"/>
                <w:szCs w:val="20"/>
              </w:rPr>
            </w:pPr>
            <w:r w:rsidRPr="00CD3EFC">
              <w:rPr>
                <w:rFonts w:ascii="Book Antiqua" w:hAnsi="Book Antiqua" w:cs="Times New Roman"/>
                <w:sz w:val="20"/>
                <w:szCs w:val="20"/>
              </w:rPr>
              <w:t>Berpamitan ketika pergi.</w:t>
            </w:r>
          </w:p>
          <w:p w14:paraId="25A17CE1" w14:textId="77777777" w:rsidR="0053792C" w:rsidRPr="00CD3EFC" w:rsidRDefault="0053792C" w:rsidP="0053792C">
            <w:pPr>
              <w:pStyle w:val="ListParagraph"/>
              <w:numPr>
                <w:ilvl w:val="0"/>
                <w:numId w:val="25"/>
              </w:numPr>
              <w:spacing w:after="0" w:line="240" w:lineRule="auto"/>
              <w:ind w:left="488" w:hanging="284"/>
              <w:jc w:val="both"/>
              <w:rPr>
                <w:rFonts w:ascii="Book Antiqua" w:hAnsi="Book Antiqua" w:cs="Times New Roman"/>
                <w:sz w:val="20"/>
                <w:szCs w:val="20"/>
              </w:rPr>
            </w:pPr>
            <w:r w:rsidRPr="00CD3EFC">
              <w:rPr>
                <w:rFonts w:ascii="Book Antiqua" w:hAnsi="Book Antiqua" w:cs="Times New Roman"/>
                <w:sz w:val="20"/>
                <w:szCs w:val="20"/>
              </w:rPr>
              <w:t>Memenuhi panggilan orangtua</w:t>
            </w:r>
          </w:p>
          <w:p w14:paraId="3F408EAB" w14:textId="77777777" w:rsidR="0053792C" w:rsidRPr="00CD3EFC" w:rsidRDefault="0053792C" w:rsidP="0053792C">
            <w:pPr>
              <w:pStyle w:val="ListParagraph"/>
              <w:numPr>
                <w:ilvl w:val="0"/>
                <w:numId w:val="24"/>
              </w:numPr>
              <w:spacing w:after="0" w:line="240" w:lineRule="auto"/>
              <w:ind w:left="204" w:hanging="204"/>
              <w:jc w:val="both"/>
              <w:rPr>
                <w:rFonts w:ascii="Book Antiqua" w:hAnsi="Book Antiqua" w:cs="Times New Roman"/>
                <w:sz w:val="20"/>
                <w:szCs w:val="20"/>
              </w:rPr>
            </w:pPr>
            <w:r w:rsidRPr="00CD3EFC">
              <w:rPr>
                <w:rFonts w:ascii="Book Antiqua" w:hAnsi="Book Antiqua" w:cs="Times New Roman"/>
                <w:sz w:val="20"/>
                <w:szCs w:val="20"/>
              </w:rPr>
              <w:t>Memuliakan guru, ditunjukkan dengan sikap:</w:t>
            </w:r>
          </w:p>
          <w:p w14:paraId="2AAE022D" w14:textId="77777777" w:rsidR="0053792C" w:rsidRPr="00CD3EFC" w:rsidRDefault="0053792C" w:rsidP="0053792C">
            <w:pPr>
              <w:pStyle w:val="ListParagraph"/>
              <w:numPr>
                <w:ilvl w:val="0"/>
                <w:numId w:val="26"/>
              </w:numPr>
              <w:spacing w:after="0" w:line="240" w:lineRule="auto"/>
              <w:ind w:left="488" w:hanging="284"/>
              <w:jc w:val="both"/>
              <w:rPr>
                <w:rFonts w:ascii="Book Antiqua" w:hAnsi="Book Antiqua" w:cs="Times New Roman"/>
                <w:sz w:val="20"/>
                <w:szCs w:val="20"/>
              </w:rPr>
            </w:pPr>
            <w:r w:rsidRPr="00CD3EFC">
              <w:rPr>
                <w:rFonts w:ascii="Book Antiqua" w:hAnsi="Book Antiqua" w:cs="Times New Roman"/>
                <w:sz w:val="20"/>
                <w:szCs w:val="20"/>
              </w:rPr>
              <w:t>Memberi salam ketika bertemu.</w:t>
            </w:r>
          </w:p>
          <w:p w14:paraId="709639D5" w14:textId="77777777" w:rsidR="0053792C" w:rsidRPr="00CD3EFC" w:rsidRDefault="0053792C" w:rsidP="0053792C">
            <w:pPr>
              <w:pStyle w:val="ListParagraph"/>
              <w:numPr>
                <w:ilvl w:val="0"/>
                <w:numId w:val="26"/>
              </w:numPr>
              <w:spacing w:after="0" w:line="240" w:lineRule="auto"/>
              <w:ind w:left="488" w:hanging="284"/>
              <w:jc w:val="both"/>
              <w:rPr>
                <w:rFonts w:ascii="Book Antiqua" w:hAnsi="Book Antiqua" w:cs="Times New Roman"/>
                <w:sz w:val="20"/>
                <w:szCs w:val="20"/>
              </w:rPr>
            </w:pPr>
            <w:r w:rsidRPr="00CD3EFC">
              <w:rPr>
                <w:rFonts w:ascii="Book Antiqua" w:hAnsi="Book Antiqua" w:cs="Times New Roman"/>
                <w:sz w:val="20"/>
                <w:szCs w:val="20"/>
              </w:rPr>
              <w:t>Berlaku sopan dan santun.</w:t>
            </w:r>
          </w:p>
          <w:p w14:paraId="4E359724" w14:textId="77777777" w:rsidR="0053792C" w:rsidRPr="00CD3EFC" w:rsidRDefault="0053792C" w:rsidP="0053792C">
            <w:pPr>
              <w:pStyle w:val="ListParagraph"/>
              <w:numPr>
                <w:ilvl w:val="0"/>
                <w:numId w:val="26"/>
              </w:numPr>
              <w:spacing w:after="0" w:line="240" w:lineRule="auto"/>
              <w:ind w:left="488" w:hanging="284"/>
              <w:jc w:val="both"/>
              <w:rPr>
                <w:rFonts w:ascii="Book Antiqua" w:hAnsi="Book Antiqua" w:cs="Times New Roman"/>
                <w:sz w:val="20"/>
                <w:szCs w:val="20"/>
              </w:rPr>
            </w:pPr>
            <w:r w:rsidRPr="00CD3EFC">
              <w:rPr>
                <w:rFonts w:ascii="Book Antiqua" w:hAnsi="Book Antiqua" w:cs="Times New Roman"/>
                <w:sz w:val="20"/>
                <w:szCs w:val="20"/>
              </w:rPr>
              <w:t>Taat pada guru.</w:t>
            </w:r>
          </w:p>
          <w:p w14:paraId="78F4162B" w14:textId="77777777" w:rsidR="0053792C" w:rsidRPr="00CD3EFC" w:rsidRDefault="0053792C" w:rsidP="0053792C">
            <w:pPr>
              <w:pStyle w:val="ListParagraph"/>
              <w:numPr>
                <w:ilvl w:val="0"/>
                <w:numId w:val="24"/>
              </w:numPr>
              <w:spacing w:after="0" w:line="240" w:lineRule="auto"/>
              <w:ind w:left="204" w:hanging="204"/>
              <w:jc w:val="both"/>
              <w:rPr>
                <w:rFonts w:ascii="Book Antiqua" w:hAnsi="Book Antiqua" w:cs="Times New Roman"/>
                <w:sz w:val="20"/>
                <w:szCs w:val="20"/>
              </w:rPr>
            </w:pPr>
            <w:r w:rsidRPr="00CD3EFC">
              <w:rPr>
                <w:rFonts w:ascii="Book Antiqua" w:hAnsi="Book Antiqua" w:cs="Times New Roman"/>
                <w:sz w:val="20"/>
                <w:szCs w:val="20"/>
              </w:rPr>
              <w:t>Peduli kepada sesama, ditunjukkan dengan:</w:t>
            </w:r>
          </w:p>
          <w:p w14:paraId="47036482" w14:textId="77777777" w:rsidR="0053792C" w:rsidRPr="00CD3EFC" w:rsidRDefault="0053792C" w:rsidP="0053792C">
            <w:pPr>
              <w:pStyle w:val="ListParagraph"/>
              <w:numPr>
                <w:ilvl w:val="0"/>
                <w:numId w:val="27"/>
              </w:numPr>
              <w:spacing w:after="0" w:line="240" w:lineRule="auto"/>
              <w:ind w:left="488" w:hanging="284"/>
              <w:jc w:val="both"/>
              <w:rPr>
                <w:rFonts w:ascii="Book Antiqua" w:hAnsi="Book Antiqua" w:cs="Times New Roman"/>
                <w:sz w:val="20"/>
                <w:szCs w:val="20"/>
              </w:rPr>
            </w:pPr>
            <w:r w:rsidRPr="00CD3EFC">
              <w:rPr>
                <w:rFonts w:ascii="Book Antiqua" w:hAnsi="Book Antiqua" w:cs="Times New Roman"/>
                <w:sz w:val="20"/>
                <w:szCs w:val="20"/>
              </w:rPr>
              <w:t>Menyapa teman.</w:t>
            </w:r>
          </w:p>
          <w:p w14:paraId="6833B6DA" w14:textId="77777777" w:rsidR="0053792C" w:rsidRPr="00CD3EFC" w:rsidRDefault="0053792C" w:rsidP="0053792C">
            <w:pPr>
              <w:pStyle w:val="ListParagraph"/>
              <w:numPr>
                <w:ilvl w:val="0"/>
                <w:numId w:val="27"/>
              </w:numPr>
              <w:spacing w:after="0" w:line="240" w:lineRule="auto"/>
              <w:ind w:left="488" w:hanging="284"/>
              <w:jc w:val="both"/>
              <w:rPr>
                <w:rFonts w:ascii="Book Antiqua" w:hAnsi="Book Antiqua" w:cs="Times New Roman"/>
                <w:sz w:val="20"/>
                <w:szCs w:val="20"/>
              </w:rPr>
            </w:pPr>
            <w:r w:rsidRPr="00CD3EFC">
              <w:rPr>
                <w:rFonts w:ascii="Book Antiqua" w:hAnsi="Book Antiqua" w:cs="Times New Roman"/>
                <w:sz w:val="20"/>
                <w:szCs w:val="20"/>
              </w:rPr>
              <w:t>Bermain bersama.</w:t>
            </w:r>
          </w:p>
          <w:p w14:paraId="22FAAB0E" w14:textId="77777777" w:rsidR="0053792C" w:rsidRPr="00CD3EFC" w:rsidRDefault="0053792C" w:rsidP="0053792C">
            <w:pPr>
              <w:pStyle w:val="ListParagraph"/>
              <w:numPr>
                <w:ilvl w:val="0"/>
                <w:numId w:val="27"/>
              </w:numPr>
              <w:spacing w:after="0" w:line="240" w:lineRule="auto"/>
              <w:ind w:left="488" w:hanging="284"/>
              <w:jc w:val="both"/>
              <w:rPr>
                <w:rFonts w:ascii="Book Antiqua" w:hAnsi="Book Antiqua" w:cs="Times New Roman"/>
                <w:sz w:val="20"/>
                <w:szCs w:val="20"/>
              </w:rPr>
            </w:pPr>
            <w:r w:rsidRPr="00CD3EFC">
              <w:rPr>
                <w:rFonts w:ascii="Book Antiqua" w:hAnsi="Book Antiqua" w:cs="Times New Roman"/>
                <w:sz w:val="20"/>
                <w:szCs w:val="20"/>
              </w:rPr>
              <w:t>Berkunjung ke rumah teman.</w:t>
            </w:r>
          </w:p>
          <w:p w14:paraId="0580F41B" w14:textId="77777777" w:rsidR="0053792C" w:rsidRPr="00CD3EFC" w:rsidRDefault="0053792C" w:rsidP="0053792C">
            <w:pPr>
              <w:pStyle w:val="ListParagraph"/>
              <w:numPr>
                <w:ilvl w:val="0"/>
                <w:numId w:val="27"/>
              </w:numPr>
              <w:spacing w:after="0" w:line="240" w:lineRule="auto"/>
              <w:ind w:left="488" w:hanging="284"/>
              <w:jc w:val="both"/>
              <w:rPr>
                <w:rFonts w:ascii="Book Antiqua" w:hAnsi="Book Antiqua" w:cs="Times New Roman"/>
                <w:sz w:val="20"/>
                <w:szCs w:val="20"/>
              </w:rPr>
            </w:pPr>
            <w:r w:rsidRPr="00CD3EFC">
              <w:rPr>
                <w:rFonts w:ascii="Book Antiqua" w:hAnsi="Book Antiqua" w:cs="Times New Roman"/>
                <w:sz w:val="20"/>
                <w:szCs w:val="20"/>
                <w:lang w:val="en-US"/>
              </w:rPr>
              <w:t>Saling berbagi dengan teman.</w:t>
            </w:r>
          </w:p>
          <w:p w14:paraId="3F21763E" w14:textId="77777777" w:rsidR="0053792C" w:rsidRPr="00CD3EFC" w:rsidRDefault="0053792C" w:rsidP="0053792C">
            <w:pPr>
              <w:pStyle w:val="ListParagraph"/>
              <w:numPr>
                <w:ilvl w:val="0"/>
                <w:numId w:val="24"/>
              </w:numPr>
              <w:spacing w:after="0" w:line="240" w:lineRule="auto"/>
              <w:ind w:left="178" w:hanging="284"/>
              <w:jc w:val="both"/>
              <w:rPr>
                <w:rFonts w:ascii="Book Antiqua" w:hAnsi="Book Antiqua" w:cs="Times New Roman"/>
                <w:sz w:val="20"/>
                <w:szCs w:val="20"/>
                <w:lang w:val="en-US"/>
              </w:rPr>
            </w:pPr>
            <w:r w:rsidRPr="00CD3EFC">
              <w:rPr>
                <w:rFonts w:ascii="Book Antiqua" w:hAnsi="Book Antiqua" w:cs="Times New Roman"/>
                <w:sz w:val="20"/>
                <w:szCs w:val="20"/>
                <w:lang w:val="en-US"/>
              </w:rPr>
              <w:t>Peduli kepada makhluk ciptaan Allah SWT, ditunjukkan dengan:</w:t>
            </w:r>
          </w:p>
          <w:p w14:paraId="01C1F87A" w14:textId="77777777" w:rsidR="0053792C" w:rsidRPr="00CD3EFC" w:rsidRDefault="0053792C" w:rsidP="0053792C">
            <w:pPr>
              <w:pStyle w:val="ListParagraph"/>
              <w:numPr>
                <w:ilvl w:val="0"/>
                <w:numId w:val="42"/>
              </w:numPr>
              <w:spacing w:after="0" w:line="240" w:lineRule="auto"/>
              <w:ind w:left="461" w:hanging="283"/>
              <w:jc w:val="both"/>
              <w:rPr>
                <w:rFonts w:ascii="Book Antiqua" w:hAnsi="Book Antiqua" w:cs="Times New Roman"/>
                <w:sz w:val="20"/>
                <w:szCs w:val="20"/>
                <w:lang w:val="en-US"/>
              </w:rPr>
            </w:pPr>
            <w:r w:rsidRPr="00CD3EFC">
              <w:rPr>
                <w:rFonts w:ascii="Book Antiqua" w:hAnsi="Book Antiqua" w:cs="Times New Roman"/>
                <w:sz w:val="20"/>
                <w:szCs w:val="20"/>
                <w:lang w:val="en-US"/>
              </w:rPr>
              <w:t>Merawat tanaman.</w:t>
            </w:r>
          </w:p>
          <w:p w14:paraId="09660C88" w14:textId="77777777" w:rsidR="0053792C" w:rsidRPr="00CD3EFC" w:rsidRDefault="0053792C" w:rsidP="0053792C">
            <w:pPr>
              <w:pStyle w:val="ListParagraph"/>
              <w:numPr>
                <w:ilvl w:val="0"/>
                <w:numId w:val="42"/>
              </w:numPr>
              <w:spacing w:after="0" w:line="240" w:lineRule="auto"/>
              <w:ind w:left="461" w:hanging="283"/>
              <w:jc w:val="both"/>
              <w:rPr>
                <w:rFonts w:ascii="Book Antiqua" w:hAnsi="Book Antiqua" w:cs="Times New Roman"/>
                <w:sz w:val="20"/>
                <w:szCs w:val="20"/>
                <w:lang w:val="en-US"/>
              </w:rPr>
            </w:pPr>
            <w:r w:rsidRPr="00CD3EFC">
              <w:rPr>
                <w:rFonts w:ascii="Book Antiqua" w:hAnsi="Book Antiqua" w:cs="Times New Roman"/>
                <w:sz w:val="20"/>
                <w:szCs w:val="20"/>
                <w:lang w:val="en-US"/>
              </w:rPr>
              <w:t>Merawat hewan.</w:t>
            </w:r>
          </w:p>
        </w:tc>
      </w:tr>
      <w:tr w:rsidR="0053792C" w:rsidRPr="00CD3EFC" w14:paraId="3FAF3B48" w14:textId="77777777" w:rsidTr="00CD3EFC">
        <w:tc>
          <w:tcPr>
            <w:tcW w:w="1134" w:type="dxa"/>
            <w:vMerge w:val="restart"/>
          </w:tcPr>
          <w:p w14:paraId="0C1DABA6" w14:textId="77777777" w:rsidR="0053792C" w:rsidRPr="00CD3EFC" w:rsidRDefault="0053792C" w:rsidP="0053792C">
            <w:pPr>
              <w:pStyle w:val="ListParagraph"/>
              <w:spacing w:after="0" w:line="240" w:lineRule="auto"/>
              <w:ind w:left="0"/>
              <w:jc w:val="both"/>
              <w:rPr>
                <w:rFonts w:ascii="Book Antiqua" w:hAnsi="Book Antiqua" w:cs="Times New Roman"/>
                <w:sz w:val="20"/>
                <w:szCs w:val="20"/>
              </w:rPr>
            </w:pPr>
            <w:r w:rsidRPr="00CD3EFC">
              <w:rPr>
                <w:rFonts w:ascii="Book Antiqua" w:hAnsi="Book Antiqua" w:cs="Times New Roman"/>
                <w:sz w:val="20"/>
                <w:szCs w:val="20"/>
              </w:rPr>
              <w:t xml:space="preserve">Usia </w:t>
            </w:r>
            <w:r w:rsidRPr="00CD3EFC">
              <w:rPr>
                <w:rFonts w:ascii="Book Antiqua" w:hAnsi="Book Antiqua" w:cs="Times New Roman"/>
                <w:sz w:val="20"/>
                <w:szCs w:val="20"/>
                <w:lang w:val="en-US"/>
              </w:rPr>
              <w:t>5</w:t>
            </w:r>
            <w:r w:rsidRPr="00CD3EFC">
              <w:rPr>
                <w:rFonts w:ascii="Book Antiqua" w:hAnsi="Book Antiqua" w:cs="Times New Roman"/>
                <w:sz w:val="20"/>
                <w:szCs w:val="20"/>
              </w:rPr>
              <w:t>-</w:t>
            </w:r>
            <w:r w:rsidRPr="00CD3EFC">
              <w:rPr>
                <w:rFonts w:ascii="Book Antiqua" w:hAnsi="Book Antiqua" w:cs="Times New Roman"/>
                <w:sz w:val="20"/>
                <w:szCs w:val="20"/>
                <w:lang w:val="en-US"/>
              </w:rPr>
              <w:t>6</w:t>
            </w:r>
            <w:r w:rsidRPr="00CD3EFC">
              <w:rPr>
                <w:rFonts w:ascii="Book Antiqua" w:hAnsi="Book Antiqua" w:cs="Times New Roman"/>
                <w:sz w:val="20"/>
                <w:szCs w:val="20"/>
              </w:rPr>
              <w:t xml:space="preserve"> tahun</w:t>
            </w:r>
          </w:p>
        </w:tc>
        <w:tc>
          <w:tcPr>
            <w:tcW w:w="2835" w:type="dxa"/>
          </w:tcPr>
          <w:p w14:paraId="694EB73D" w14:textId="77777777" w:rsidR="0053792C" w:rsidRPr="00CD3EFC" w:rsidRDefault="0053792C" w:rsidP="0053792C">
            <w:pPr>
              <w:pStyle w:val="ListParagraph"/>
              <w:spacing w:after="0" w:line="240" w:lineRule="auto"/>
              <w:ind w:left="0"/>
              <w:jc w:val="both"/>
              <w:rPr>
                <w:rFonts w:ascii="Book Antiqua" w:hAnsi="Book Antiqua" w:cs="Times New Roman"/>
                <w:sz w:val="20"/>
                <w:szCs w:val="20"/>
              </w:rPr>
            </w:pPr>
            <w:r w:rsidRPr="00CD3EFC">
              <w:rPr>
                <w:rFonts w:ascii="Book Antiqua" w:hAnsi="Book Antiqua" w:cs="Times New Roman"/>
                <w:sz w:val="20"/>
                <w:szCs w:val="20"/>
              </w:rPr>
              <w:t>Mampu melakukan thoharoh</w:t>
            </w:r>
          </w:p>
        </w:tc>
        <w:tc>
          <w:tcPr>
            <w:tcW w:w="5075" w:type="dxa"/>
          </w:tcPr>
          <w:p w14:paraId="0BD87CA3" w14:textId="77777777" w:rsidR="0053792C" w:rsidRPr="00CD3EFC" w:rsidRDefault="0053792C" w:rsidP="0053792C">
            <w:pPr>
              <w:pStyle w:val="ListParagraph"/>
              <w:numPr>
                <w:ilvl w:val="0"/>
                <w:numId w:val="28"/>
              </w:numPr>
              <w:spacing w:after="0" w:line="240" w:lineRule="auto"/>
              <w:ind w:left="204" w:hanging="204"/>
              <w:jc w:val="both"/>
              <w:rPr>
                <w:rFonts w:ascii="Book Antiqua" w:hAnsi="Book Antiqua" w:cs="Times New Roman"/>
                <w:sz w:val="20"/>
                <w:szCs w:val="20"/>
              </w:rPr>
            </w:pPr>
            <w:r w:rsidRPr="00CD3EFC">
              <w:rPr>
                <w:rFonts w:ascii="Book Antiqua" w:hAnsi="Book Antiqua" w:cs="Times New Roman"/>
                <w:sz w:val="20"/>
                <w:szCs w:val="20"/>
              </w:rPr>
              <w:t>Menyebutkan macam-macam hadast dan najis.</w:t>
            </w:r>
          </w:p>
          <w:p w14:paraId="0B32305E" w14:textId="77777777" w:rsidR="0053792C" w:rsidRPr="00CD3EFC" w:rsidRDefault="0053792C" w:rsidP="0053792C">
            <w:pPr>
              <w:pStyle w:val="ListParagraph"/>
              <w:numPr>
                <w:ilvl w:val="0"/>
                <w:numId w:val="28"/>
              </w:numPr>
              <w:spacing w:after="0" w:line="240" w:lineRule="auto"/>
              <w:ind w:left="204" w:hanging="204"/>
              <w:jc w:val="both"/>
              <w:rPr>
                <w:rFonts w:ascii="Book Antiqua" w:hAnsi="Book Antiqua" w:cs="Times New Roman"/>
                <w:sz w:val="20"/>
                <w:szCs w:val="20"/>
              </w:rPr>
            </w:pPr>
            <w:r w:rsidRPr="00CD3EFC">
              <w:rPr>
                <w:rFonts w:ascii="Book Antiqua" w:hAnsi="Book Antiqua" w:cs="Times New Roman"/>
                <w:sz w:val="20"/>
                <w:szCs w:val="20"/>
              </w:rPr>
              <w:t>BAB dan BAK sesuai dengan adab Islam.</w:t>
            </w:r>
          </w:p>
          <w:p w14:paraId="1F762DA3" w14:textId="77777777" w:rsidR="0053792C" w:rsidRPr="00CD3EFC" w:rsidRDefault="0053792C" w:rsidP="0053792C">
            <w:pPr>
              <w:pStyle w:val="ListParagraph"/>
              <w:numPr>
                <w:ilvl w:val="0"/>
                <w:numId w:val="28"/>
              </w:numPr>
              <w:spacing w:after="0" w:line="240" w:lineRule="auto"/>
              <w:ind w:left="204" w:hanging="204"/>
              <w:jc w:val="both"/>
              <w:rPr>
                <w:rFonts w:ascii="Book Antiqua" w:hAnsi="Book Antiqua" w:cs="Times New Roman"/>
                <w:sz w:val="20"/>
                <w:szCs w:val="20"/>
              </w:rPr>
            </w:pPr>
            <w:r w:rsidRPr="00CD3EFC">
              <w:rPr>
                <w:rFonts w:ascii="Book Antiqua" w:hAnsi="Book Antiqua" w:cs="Times New Roman"/>
                <w:sz w:val="20"/>
                <w:szCs w:val="20"/>
              </w:rPr>
              <w:t>Gosok gigi sendiri.</w:t>
            </w:r>
          </w:p>
          <w:p w14:paraId="13C1957E" w14:textId="77777777" w:rsidR="0053792C" w:rsidRPr="00CD3EFC" w:rsidRDefault="0053792C" w:rsidP="0053792C">
            <w:pPr>
              <w:pStyle w:val="ListParagraph"/>
              <w:numPr>
                <w:ilvl w:val="0"/>
                <w:numId w:val="28"/>
              </w:numPr>
              <w:spacing w:after="0" w:line="240" w:lineRule="auto"/>
              <w:ind w:left="204" w:hanging="204"/>
              <w:jc w:val="both"/>
              <w:rPr>
                <w:rFonts w:ascii="Book Antiqua" w:hAnsi="Book Antiqua" w:cs="Times New Roman"/>
                <w:sz w:val="20"/>
                <w:szCs w:val="20"/>
              </w:rPr>
            </w:pPr>
            <w:r w:rsidRPr="00CD3EFC">
              <w:rPr>
                <w:rFonts w:ascii="Book Antiqua" w:hAnsi="Book Antiqua" w:cs="Times New Roman"/>
                <w:sz w:val="20"/>
                <w:szCs w:val="20"/>
              </w:rPr>
              <w:t>Mandi sendiri.</w:t>
            </w:r>
          </w:p>
          <w:p w14:paraId="0490BCFF" w14:textId="77777777" w:rsidR="0053792C" w:rsidRPr="00CD3EFC" w:rsidRDefault="0053792C" w:rsidP="0053792C">
            <w:pPr>
              <w:pStyle w:val="ListParagraph"/>
              <w:numPr>
                <w:ilvl w:val="0"/>
                <w:numId w:val="28"/>
              </w:numPr>
              <w:spacing w:after="0" w:line="240" w:lineRule="auto"/>
              <w:ind w:left="204" w:hanging="204"/>
              <w:jc w:val="both"/>
              <w:rPr>
                <w:rFonts w:ascii="Book Antiqua" w:hAnsi="Book Antiqua" w:cs="Times New Roman"/>
                <w:color w:val="000000" w:themeColor="text1"/>
                <w:sz w:val="20"/>
                <w:szCs w:val="20"/>
              </w:rPr>
            </w:pPr>
            <w:r w:rsidRPr="00CD3EFC">
              <w:rPr>
                <w:rFonts w:ascii="Book Antiqua" w:hAnsi="Book Antiqua" w:cs="Times New Roman"/>
                <w:color w:val="000000" w:themeColor="text1"/>
                <w:sz w:val="20"/>
                <w:szCs w:val="20"/>
              </w:rPr>
              <w:t>Berwudlu sebelum sholat dan mengaji.</w:t>
            </w:r>
          </w:p>
        </w:tc>
      </w:tr>
      <w:tr w:rsidR="0053792C" w:rsidRPr="00CD3EFC" w14:paraId="13BF0C5A" w14:textId="77777777" w:rsidTr="00CD3EFC">
        <w:tc>
          <w:tcPr>
            <w:tcW w:w="1134" w:type="dxa"/>
            <w:vMerge/>
          </w:tcPr>
          <w:p w14:paraId="40821F49" w14:textId="77777777" w:rsidR="0053792C" w:rsidRPr="00CD3EFC" w:rsidRDefault="0053792C" w:rsidP="0053792C">
            <w:pPr>
              <w:pStyle w:val="ListParagraph"/>
              <w:spacing w:after="0" w:line="240" w:lineRule="auto"/>
              <w:ind w:left="0"/>
              <w:jc w:val="both"/>
              <w:rPr>
                <w:rFonts w:ascii="Book Antiqua" w:hAnsi="Book Antiqua" w:cs="Times New Roman"/>
                <w:sz w:val="20"/>
                <w:szCs w:val="20"/>
              </w:rPr>
            </w:pPr>
          </w:p>
        </w:tc>
        <w:tc>
          <w:tcPr>
            <w:tcW w:w="2835" w:type="dxa"/>
          </w:tcPr>
          <w:p w14:paraId="5AF6FD19" w14:textId="77777777" w:rsidR="0053792C" w:rsidRPr="00CD3EFC" w:rsidRDefault="0053792C" w:rsidP="0053792C">
            <w:pPr>
              <w:pStyle w:val="ListParagraph"/>
              <w:spacing w:after="0" w:line="240" w:lineRule="auto"/>
              <w:ind w:left="0"/>
              <w:jc w:val="both"/>
              <w:rPr>
                <w:rFonts w:ascii="Book Antiqua" w:hAnsi="Book Antiqua" w:cs="Times New Roman"/>
                <w:sz w:val="20"/>
                <w:szCs w:val="20"/>
              </w:rPr>
            </w:pPr>
            <w:r w:rsidRPr="00CD3EFC">
              <w:rPr>
                <w:rFonts w:ascii="Book Antiqua" w:hAnsi="Book Antiqua" w:cs="Times New Roman"/>
                <w:sz w:val="20"/>
                <w:szCs w:val="20"/>
              </w:rPr>
              <w:t>Mampu melakukan kegiatan baca tulis al-Qur’an</w:t>
            </w:r>
          </w:p>
        </w:tc>
        <w:tc>
          <w:tcPr>
            <w:tcW w:w="5075" w:type="dxa"/>
          </w:tcPr>
          <w:p w14:paraId="50589028" w14:textId="77777777" w:rsidR="0053792C" w:rsidRPr="00CD3EFC" w:rsidRDefault="0053792C" w:rsidP="0053792C">
            <w:pPr>
              <w:pStyle w:val="ListParagraph"/>
              <w:numPr>
                <w:ilvl w:val="0"/>
                <w:numId w:val="29"/>
              </w:numPr>
              <w:spacing w:after="0" w:line="240" w:lineRule="auto"/>
              <w:ind w:left="204" w:hanging="204"/>
              <w:jc w:val="both"/>
              <w:rPr>
                <w:rFonts w:ascii="Book Antiqua" w:hAnsi="Book Antiqua" w:cs="Times New Roman"/>
                <w:color w:val="000000" w:themeColor="text1"/>
                <w:sz w:val="20"/>
                <w:szCs w:val="20"/>
              </w:rPr>
            </w:pPr>
            <w:r w:rsidRPr="00CD3EFC">
              <w:rPr>
                <w:rFonts w:ascii="Book Antiqua" w:hAnsi="Book Antiqua" w:cs="Times New Roman"/>
                <w:color w:val="000000" w:themeColor="text1"/>
                <w:sz w:val="20"/>
                <w:szCs w:val="20"/>
              </w:rPr>
              <w:t>Menghafal surat-surat dan ayat-ayat serta hadist-hadist pilihan.</w:t>
            </w:r>
          </w:p>
          <w:p w14:paraId="709F33D5" w14:textId="77777777" w:rsidR="0053792C" w:rsidRPr="00CD3EFC" w:rsidRDefault="0053792C" w:rsidP="0053792C">
            <w:pPr>
              <w:pStyle w:val="ListParagraph"/>
              <w:numPr>
                <w:ilvl w:val="0"/>
                <w:numId w:val="29"/>
              </w:numPr>
              <w:spacing w:after="0" w:line="240" w:lineRule="auto"/>
              <w:ind w:left="204" w:hanging="204"/>
              <w:jc w:val="both"/>
              <w:rPr>
                <w:rFonts w:ascii="Book Antiqua" w:hAnsi="Book Antiqua" w:cs="Times New Roman"/>
                <w:color w:val="000000" w:themeColor="text1"/>
                <w:sz w:val="20"/>
                <w:szCs w:val="20"/>
              </w:rPr>
            </w:pPr>
            <w:r w:rsidRPr="00CD3EFC">
              <w:rPr>
                <w:rFonts w:ascii="Book Antiqua" w:hAnsi="Book Antiqua" w:cs="Times New Roman"/>
                <w:color w:val="000000" w:themeColor="text1"/>
                <w:sz w:val="20"/>
                <w:szCs w:val="20"/>
                <w:lang w:val="en-US"/>
              </w:rPr>
              <w:t>Membaca asmaul husna.</w:t>
            </w:r>
          </w:p>
          <w:p w14:paraId="26946266" w14:textId="77777777" w:rsidR="0053792C" w:rsidRPr="00CD3EFC" w:rsidRDefault="0053792C" w:rsidP="0053792C">
            <w:pPr>
              <w:pStyle w:val="ListParagraph"/>
              <w:numPr>
                <w:ilvl w:val="0"/>
                <w:numId w:val="29"/>
              </w:numPr>
              <w:spacing w:after="0" w:line="240" w:lineRule="auto"/>
              <w:ind w:left="204" w:hanging="204"/>
              <w:jc w:val="both"/>
              <w:rPr>
                <w:rFonts w:ascii="Book Antiqua" w:hAnsi="Book Antiqua" w:cs="Times New Roman"/>
                <w:sz w:val="20"/>
                <w:szCs w:val="20"/>
              </w:rPr>
            </w:pPr>
            <w:r w:rsidRPr="00CD3EFC">
              <w:rPr>
                <w:rFonts w:ascii="Book Antiqua" w:hAnsi="Book Antiqua" w:cs="Times New Roman"/>
                <w:sz w:val="20"/>
                <w:szCs w:val="20"/>
              </w:rPr>
              <w:t>Membaca IQRO 3 dan 4.</w:t>
            </w:r>
          </w:p>
          <w:p w14:paraId="258FABD0" w14:textId="77777777" w:rsidR="0053792C" w:rsidRPr="00CD3EFC" w:rsidRDefault="0053792C" w:rsidP="0053792C">
            <w:pPr>
              <w:pStyle w:val="ListParagraph"/>
              <w:numPr>
                <w:ilvl w:val="0"/>
                <w:numId w:val="29"/>
              </w:numPr>
              <w:spacing w:after="0" w:line="240" w:lineRule="auto"/>
              <w:ind w:left="204" w:hanging="204"/>
              <w:jc w:val="both"/>
              <w:rPr>
                <w:rFonts w:ascii="Book Antiqua" w:hAnsi="Book Antiqua" w:cs="Times New Roman"/>
                <w:sz w:val="20"/>
                <w:szCs w:val="20"/>
              </w:rPr>
            </w:pPr>
            <w:r w:rsidRPr="00CD3EFC">
              <w:rPr>
                <w:rFonts w:ascii="Book Antiqua" w:hAnsi="Book Antiqua" w:cs="Times New Roman"/>
                <w:sz w:val="20"/>
                <w:szCs w:val="20"/>
              </w:rPr>
              <w:t>Menulis huruf hijaiyah.</w:t>
            </w:r>
          </w:p>
        </w:tc>
      </w:tr>
      <w:tr w:rsidR="0053792C" w:rsidRPr="00CD3EFC" w14:paraId="7C5C631C" w14:textId="77777777" w:rsidTr="00CD3EFC">
        <w:tc>
          <w:tcPr>
            <w:tcW w:w="1134" w:type="dxa"/>
            <w:vMerge/>
          </w:tcPr>
          <w:p w14:paraId="23499E9B" w14:textId="77777777" w:rsidR="0053792C" w:rsidRPr="00CD3EFC" w:rsidRDefault="0053792C" w:rsidP="0053792C">
            <w:pPr>
              <w:pStyle w:val="ListParagraph"/>
              <w:spacing w:after="0" w:line="240" w:lineRule="auto"/>
              <w:ind w:left="0"/>
              <w:jc w:val="both"/>
              <w:rPr>
                <w:rFonts w:ascii="Book Antiqua" w:hAnsi="Book Antiqua" w:cs="Times New Roman"/>
                <w:sz w:val="20"/>
                <w:szCs w:val="20"/>
              </w:rPr>
            </w:pPr>
          </w:p>
        </w:tc>
        <w:tc>
          <w:tcPr>
            <w:tcW w:w="2835" w:type="dxa"/>
          </w:tcPr>
          <w:p w14:paraId="5A5665D7" w14:textId="77777777" w:rsidR="0053792C" w:rsidRPr="00CD3EFC" w:rsidRDefault="0053792C" w:rsidP="0053792C">
            <w:pPr>
              <w:pStyle w:val="ListParagraph"/>
              <w:spacing w:after="0" w:line="240" w:lineRule="auto"/>
              <w:ind w:left="0"/>
              <w:jc w:val="both"/>
              <w:rPr>
                <w:rFonts w:ascii="Book Antiqua" w:hAnsi="Book Antiqua" w:cs="Times New Roman"/>
                <w:sz w:val="20"/>
                <w:szCs w:val="20"/>
              </w:rPr>
            </w:pPr>
            <w:r w:rsidRPr="00CD3EFC">
              <w:rPr>
                <w:rFonts w:ascii="Book Antiqua" w:hAnsi="Book Antiqua" w:cs="Times New Roman"/>
                <w:sz w:val="20"/>
                <w:szCs w:val="20"/>
              </w:rPr>
              <w:t>Mampu melakukan praktik peribadatan</w:t>
            </w:r>
          </w:p>
        </w:tc>
        <w:tc>
          <w:tcPr>
            <w:tcW w:w="5075" w:type="dxa"/>
          </w:tcPr>
          <w:p w14:paraId="3F8DD886" w14:textId="77777777" w:rsidR="0053792C" w:rsidRPr="00CD3EFC" w:rsidRDefault="0053792C" w:rsidP="0053792C">
            <w:pPr>
              <w:pStyle w:val="ListParagraph"/>
              <w:numPr>
                <w:ilvl w:val="0"/>
                <w:numId w:val="30"/>
              </w:numPr>
              <w:spacing w:after="0" w:line="240" w:lineRule="auto"/>
              <w:ind w:left="204" w:hanging="204"/>
              <w:jc w:val="both"/>
              <w:rPr>
                <w:rFonts w:ascii="Book Antiqua" w:hAnsi="Book Antiqua" w:cs="Times New Roman"/>
                <w:sz w:val="20"/>
                <w:szCs w:val="20"/>
              </w:rPr>
            </w:pPr>
            <w:r w:rsidRPr="00CD3EFC">
              <w:rPr>
                <w:rFonts w:ascii="Book Antiqua" w:hAnsi="Book Antiqua" w:cs="Times New Roman"/>
                <w:sz w:val="20"/>
                <w:szCs w:val="20"/>
              </w:rPr>
              <w:t>Mempraktikkan doa-doa harian.</w:t>
            </w:r>
          </w:p>
          <w:p w14:paraId="3FB86A57" w14:textId="77777777" w:rsidR="0053792C" w:rsidRPr="00CD3EFC" w:rsidRDefault="0053792C" w:rsidP="0053792C">
            <w:pPr>
              <w:pStyle w:val="ListParagraph"/>
              <w:numPr>
                <w:ilvl w:val="0"/>
                <w:numId w:val="30"/>
              </w:numPr>
              <w:spacing w:after="0" w:line="240" w:lineRule="auto"/>
              <w:ind w:left="204" w:hanging="204"/>
              <w:jc w:val="both"/>
              <w:rPr>
                <w:rFonts w:ascii="Book Antiqua" w:hAnsi="Book Antiqua" w:cs="Times New Roman"/>
                <w:color w:val="000000" w:themeColor="text1"/>
                <w:sz w:val="20"/>
                <w:szCs w:val="20"/>
              </w:rPr>
            </w:pPr>
            <w:r w:rsidRPr="00CD3EFC">
              <w:rPr>
                <w:rFonts w:ascii="Book Antiqua" w:hAnsi="Book Antiqua" w:cs="Times New Roman"/>
                <w:color w:val="000000" w:themeColor="text1"/>
                <w:sz w:val="20"/>
                <w:szCs w:val="20"/>
                <w:lang w:val="en-US"/>
              </w:rPr>
              <w:t>Membaca dua kalimat syahadat.</w:t>
            </w:r>
          </w:p>
          <w:p w14:paraId="20D46765" w14:textId="77777777" w:rsidR="0053792C" w:rsidRPr="00CD3EFC" w:rsidRDefault="0053792C" w:rsidP="0053792C">
            <w:pPr>
              <w:pStyle w:val="ListParagraph"/>
              <w:numPr>
                <w:ilvl w:val="0"/>
                <w:numId w:val="30"/>
              </w:numPr>
              <w:spacing w:after="0" w:line="240" w:lineRule="auto"/>
              <w:ind w:left="204" w:hanging="204"/>
              <w:jc w:val="both"/>
              <w:rPr>
                <w:rFonts w:ascii="Book Antiqua" w:hAnsi="Book Antiqua" w:cs="Times New Roman"/>
                <w:color w:val="000000" w:themeColor="text1"/>
                <w:sz w:val="20"/>
                <w:szCs w:val="20"/>
              </w:rPr>
            </w:pPr>
            <w:r w:rsidRPr="00CD3EFC">
              <w:rPr>
                <w:rFonts w:ascii="Book Antiqua" w:hAnsi="Book Antiqua" w:cs="Times New Roman"/>
                <w:color w:val="000000" w:themeColor="text1"/>
                <w:sz w:val="20"/>
                <w:szCs w:val="20"/>
              </w:rPr>
              <w:t>Melaksanakan sholat.</w:t>
            </w:r>
          </w:p>
          <w:p w14:paraId="0F8F54BA" w14:textId="77777777" w:rsidR="0053792C" w:rsidRPr="00CD3EFC" w:rsidRDefault="0053792C" w:rsidP="0053792C">
            <w:pPr>
              <w:pStyle w:val="ListParagraph"/>
              <w:numPr>
                <w:ilvl w:val="0"/>
                <w:numId w:val="30"/>
              </w:numPr>
              <w:spacing w:after="0" w:line="240" w:lineRule="auto"/>
              <w:ind w:left="204" w:hanging="204"/>
              <w:jc w:val="both"/>
              <w:rPr>
                <w:rFonts w:ascii="Book Antiqua" w:hAnsi="Book Antiqua" w:cs="Times New Roman"/>
                <w:sz w:val="20"/>
                <w:szCs w:val="20"/>
              </w:rPr>
            </w:pPr>
            <w:r w:rsidRPr="00CD3EFC">
              <w:rPr>
                <w:rFonts w:ascii="Book Antiqua" w:hAnsi="Book Antiqua" w:cs="Times New Roman"/>
                <w:sz w:val="20"/>
                <w:szCs w:val="20"/>
              </w:rPr>
              <w:t>Melaksanakan zakat.</w:t>
            </w:r>
          </w:p>
          <w:p w14:paraId="08B21E8B" w14:textId="77777777" w:rsidR="0053792C" w:rsidRPr="00CD3EFC" w:rsidRDefault="0053792C" w:rsidP="0053792C">
            <w:pPr>
              <w:pStyle w:val="ListParagraph"/>
              <w:numPr>
                <w:ilvl w:val="0"/>
                <w:numId w:val="30"/>
              </w:numPr>
              <w:spacing w:after="0" w:line="240" w:lineRule="auto"/>
              <w:ind w:left="204" w:hanging="204"/>
              <w:jc w:val="both"/>
              <w:rPr>
                <w:rFonts w:ascii="Book Antiqua" w:hAnsi="Book Antiqua" w:cs="Times New Roman"/>
                <w:sz w:val="20"/>
                <w:szCs w:val="20"/>
              </w:rPr>
            </w:pPr>
            <w:r w:rsidRPr="00CD3EFC">
              <w:rPr>
                <w:rFonts w:ascii="Book Antiqua" w:hAnsi="Book Antiqua" w:cs="Times New Roman"/>
                <w:sz w:val="20"/>
                <w:szCs w:val="20"/>
              </w:rPr>
              <w:t>Mengikuti manasik haji.</w:t>
            </w:r>
          </w:p>
          <w:p w14:paraId="344A6C1A" w14:textId="77777777" w:rsidR="0053792C" w:rsidRPr="00CD3EFC" w:rsidRDefault="0053792C" w:rsidP="0053792C">
            <w:pPr>
              <w:pStyle w:val="ListParagraph"/>
              <w:numPr>
                <w:ilvl w:val="0"/>
                <w:numId w:val="30"/>
              </w:numPr>
              <w:spacing w:after="0" w:line="240" w:lineRule="auto"/>
              <w:ind w:left="204" w:hanging="204"/>
              <w:jc w:val="both"/>
              <w:rPr>
                <w:rFonts w:ascii="Book Antiqua" w:hAnsi="Book Antiqua" w:cs="Times New Roman"/>
                <w:sz w:val="20"/>
                <w:szCs w:val="20"/>
              </w:rPr>
            </w:pPr>
            <w:r w:rsidRPr="00CD3EFC">
              <w:rPr>
                <w:rFonts w:ascii="Book Antiqua" w:hAnsi="Book Antiqua" w:cs="Times New Roman"/>
                <w:sz w:val="20"/>
                <w:szCs w:val="20"/>
              </w:rPr>
              <w:t>Melafadzkan adzan dan iqomat.</w:t>
            </w:r>
          </w:p>
          <w:p w14:paraId="2621DE5D" w14:textId="77777777" w:rsidR="0053792C" w:rsidRPr="00CD3EFC" w:rsidRDefault="0053792C" w:rsidP="0053792C">
            <w:pPr>
              <w:pStyle w:val="ListParagraph"/>
              <w:numPr>
                <w:ilvl w:val="0"/>
                <w:numId w:val="30"/>
              </w:numPr>
              <w:spacing w:after="0" w:line="240" w:lineRule="auto"/>
              <w:ind w:left="204" w:hanging="204"/>
              <w:jc w:val="both"/>
              <w:rPr>
                <w:rFonts w:ascii="Book Antiqua" w:hAnsi="Book Antiqua" w:cs="Times New Roman"/>
                <w:sz w:val="20"/>
                <w:szCs w:val="20"/>
              </w:rPr>
            </w:pPr>
            <w:r w:rsidRPr="00CD3EFC">
              <w:rPr>
                <w:rFonts w:ascii="Book Antiqua" w:hAnsi="Book Antiqua" w:cs="Times New Roman"/>
                <w:sz w:val="20"/>
                <w:szCs w:val="20"/>
              </w:rPr>
              <w:t>Menjadi imam sebaya.</w:t>
            </w:r>
          </w:p>
        </w:tc>
      </w:tr>
      <w:tr w:rsidR="0053792C" w:rsidRPr="00CD3EFC" w14:paraId="4FAA930C" w14:textId="77777777" w:rsidTr="00CD3EFC">
        <w:tc>
          <w:tcPr>
            <w:tcW w:w="1134" w:type="dxa"/>
            <w:vMerge/>
          </w:tcPr>
          <w:p w14:paraId="7F531464" w14:textId="77777777" w:rsidR="0053792C" w:rsidRPr="00CD3EFC" w:rsidRDefault="0053792C" w:rsidP="0053792C">
            <w:pPr>
              <w:pStyle w:val="ListParagraph"/>
              <w:spacing w:after="0" w:line="240" w:lineRule="auto"/>
              <w:ind w:left="0"/>
              <w:jc w:val="both"/>
              <w:rPr>
                <w:rFonts w:ascii="Book Antiqua" w:hAnsi="Book Antiqua" w:cs="Times New Roman"/>
                <w:sz w:val="20"/>
                <w:szCs w:val="20"/>
              </w:rPr>
            </w:pPr>
          </w:p>
        </w:tc>
        <w:tc>
          <w:tcPr>
            <w:tcW w:w="2835" w:type="dxa"/>
          </w:tcPr>
          <w:p w14:paraId="31423DD6" w14:textId="77777777" w:rsidR="0053792C" w:rsidRPr="00CD3EFC" w:rsidRDefault="0053792C" w:rsidP="0053792C">
            <w:pPr>
              <w:pStyle w:val="ListParagraph"/>
              <w:spacing w:after="0" w:line="240" w:lineRule="auto"/>
              <w:ind w:left="0"/>
              <w:jc w:val="both"/>
              <w:rPr>
                <w:rFonts w:ascii="Book Antiqua" w:hAnsi="Book Antiqua" w:cs="Times New Roman"/>
                <w:sz w:val="20"/>
                <w:szCs w:val="20"/>
              </w:rPr>
            </w:pPr>
            <w:r w:rsidRPr="00CD3EFC">
              <w:rPr>
                <w:rFonts w:ascii="Book Antiqua" w:hAnsi="Book Antiqua" w:cs="Times New Roman"/>
                <w:sz w:val="20"/>
                <w:szCs w:val="20"/>
              </w:rPr>
              <w:t>Mampu berperilaku sesuai dengan ajaran agama Islam</w:t>
            </w:r>
          </w:p>
        </w:tc>
        <w:tc>
          <w:tcPr>
            <w:tcW w:w="5075" w:type="dxa"/>
          </w:tcPr>
          <w:p w14:paraId="554AF7CF" w14:textId="77777777" w:rsidR="0053792C" w:rsidRPr="00CD3EFC" w:rsidRDefault="0053792C" w:rsidP="0053792C">
            <w:pPr>
              <w:pStyle w:val="ListParagraph"/>
              <w:numPr>
                <w:ilvl w:val="0"/>
                <w:numId w:val="31"/>
              </w:numPr>
              <w:spacing w:after="0" w:line="240" w:lineRule="auto"/>
              <w:ind w:left="204" w:hanging="204"/>
              <w:jc w:val="both"/>
              <w:rPr>
                <w:rFonts w:ascii="Book Antiqua" w:hAnsi="Book Antiqua" w:cs="Times New Roman"/>
                <w:sz w:val="20"/>
                <w:szCs w:val="20"/>
              </w:rPr>
            </w:pPr>
            <w:r w:rsidRPr="00CD3EFC">
              <w:rPr>
                <w:rFonts w:ascii="Book Antiqua" w:hAnsi="Book Antiqua" w:cs="Times New Roman"/>
                <w:sz w:val="20"/>
                <w:szCs w:val="20"/>
              </w:rPr>
              <w:t>Berbakti kepada orangtua, ditunjukkan dengan sikap:</w:t>
            </w:r>
          </w:p>
          <w:p w14:paraId="38119B76" w14:textId="77777777" w:rsidR="0053792C" w:rsidRPr="00CD3EFC" w:rsidRDefault="0053792C" w:rsidP="0053792C">
            <w:pPr>
              <w:pStyle w:val="ListParagraph"/>
              <w:numPr>
                <w:ilvl w:val="0"/>
                <w:numId w:val="32"/>
              </w:numPr>
              <w:spacing w:after="0" w:line="240" w:lineRule="auto"/>
              <w:ind w:left="488" w:hanging="284"/>
              <w:jc w:val="both"/>
              <w:rPr>
                <w:rFonts w:ascii="Book Antiqua" w:hAnsi="Book Antiqua" w:cs="Times New Roman"/>
                <w:sz w:val="20"/>
                <w:szCs w:val="20"/>
              </w:rPr>
            </w:pPr>
            <w:r w:rsidRPr="00CD3EFC">
              <w:rPr>
                <w:rFonts w:ascii="Book Antiqua" w:hAnsi="Book Antiqua" w:cs="Times New Roman"/>
                <w:sz w:val="20"/>
                <w:szCs w:val="20"/>
              </w:rPr>
              <w:t>Mendoakan orangtua.</w:t>
            </w:r>
          </w:p>
          <w:p w14:paraId="1685E0DA" w14:textId="77777777" w:rsidR="0053792C" w:rsidRPr="00CD3EFC" w:rsidRDefault="0053792C" w:rsidP="0053792C">
            <w:pPr>
              <w:pStyle w:val="ListParagraph"/>
              <w:numPr>
                <w:ilvl w:val="0"/>
                <w:numId w:val="32"/>
              </w:numPr>
              <w:spacing w:after="0" w:line="240" w:lineRule="auto"/>
              <w:ind w:left="488" w:hanging="284"/>
              <w:jc w:val="both"/>
              <w:rPr>
                <w:rFonts w:ascii="Book Antiqua" w:hAnsi="Book Antiqua" w:cs="Times New Roman"/>
                <w:sz w:val="20"/>
                <w:szCs w:val="20"/>
              </w:rPr>
            </w:pPr>
            <w:r w:rsidRPr="00CD3EFC">
              <w:rPr>
                <w:rFonts w:ascii="Book Antiqua" w:hAnsi="Book Antiqua" w:cs="Times New Roman"/>
                <w:sz w:val="20"/>
                <w:szCs w:val="20"/>
              </w:rPr>
              <w:t>Berpamitan ketika pergi.</w:t>
            </w:r>
          </w:p>
          <w:p w14:paraId="290FBCA6" w14:textId="77777777" w:rsidR="0053792C" w:rsidRPr="00CD3EFC" w:rsidRDefault="0053792C" w:rsidP="0053792C">
            <w:pPr>
              <w:pStyle w:val="ListParagraph"/>
              <w:numPr>
                <w:ilvl w:val="0"/>
                <w:numId w:val="32"/>
              </w:numPr>
              <w:spacing w:after="0" w:line="240" w:lineRule="auto"/>
              <w:ind w:left="488" w:hanging="284"/>
              <w:jc w:val="both"/>
              <w:rPr>
                <w:rFonts w:ascii="Book Antiqua" w:hAnsi="Book Antiqua" w:cs="Times New Roman"/>
                <w:sz w:val="20"/>
                <w:szCs w:val="20"/>
              </w:rPr>
            </w:pPr>
            <w:r w:rsidRPr="00CD3EFC">
              <w:rPr>
                <w:rFonts w:ascii="Book Antiqua" w:hAnsi="Book Antiqua" w:cs="Times New Roman"/>
                <w:sz w:val="20"/>
                <w:szCs w:val="20"/>
              </w:rPr>
              <w:t>Memenuhi panggilan orangtua</w:t>
            </w:r>
          </w:p>
          <w:p w14:paraId="5BC501A6" w14:textId="77777777" w:rsidR="0053792C" w:rsidRPr="00CD3EFC" w:rsidRDefault="0053792C" w:rsidP="0053792C">
            <w:pPr>
              <w:pStyle w:val="ListParagraph"/>
              <w:numPr>
                <w:ilvl w:val="0"/>
                <w:numId w:val="32"/>
              </w:numPr>
              <w:spacing w:after="0" w:line="240" w:lineRule="auto"/>
              <w:ind w:left="488" w:hanging="284"/>
              <w:jc w:val="both"/>
              <w:rPr>
                <w:rFonts w:ascii="Book Antiqua" w:hAnsi="Book Antiqua" w:cs="Times New Roman"/>
                <w:sz w:val="20"/>
                <w:szCs w:val="20"/>
              </w:rPr>
            </w:pPr>
            <w:r w:rsidRPr="00CD3EFC">
              <w:rPr>
                <w:rFonts w:ascii="Book Antiqua" w:hAnsi="Book Antiqua" w:cs="Times New Roman"/>
                <w:sz w:val="20"/>
                <w:szCs w:val="20"/>
              </w:rPr>
              <w:t>Membantu pekerjaan rumah orangtua.</w:t>
            </w:r>
          </w:p>
          <w:p w14:paraId="2FDD12E0" w14:textId="77777777" w:rsidR="0053792C" w:rsidRPr="00CD3EFC" w:rsidRDefault="0053792C" w:rsidP="0053792C">
            <w:pPr>
              <w:pStyle w:val="ListParagraph"/>
              <w:numPr>
                <w:ilvl w:val="0"/>
                <w:numId w:val="32"/>
              </w:numPr>
              <w:spacing w:after="0" w:line="240" w:lineRule="auto"/>
              <w:ind w:left="488" w:hanging="284"/>
              <w:jc w:val="both"/>
              <w:rPr>
                <w:rFonts w:ascii="Book Antiqua" w:hAnsi="Book Antiqua" w:cs="Times New Roman"/>
                <w:sz w:val="20"/>
                <w:szCs w:val="20"/>
              </w:rPr>
            </w:pPr>
            <w:r w:rsidRPr="00CD3EFC">
              <w:rPr>
                <w:rFonts w:ascii="Book Antiqua" w:hAnsi="Book Antiqua" w:cs="Times New Roman"/>
                <w:sz w:val="20"/>
                <w:szCs w:val="20"/>
              </w:rPr>
              <w:t>Tidak membantah nasehat orangtua.</w:t>
            </w:r>
          </w:p>
          <w:p w14:paraId="4F29DF7C" w14:textId="77777777" w:rsidR="0053792C" w:rsidRPr="00CD3EFC" w:rsidRDefault="0053792C" w:rsidP="0053792C">
            <w:pPr>
              <w:pStyle w:val="ListParagraph"/>
              <w:numPr>
                <w:ilvl w:val="0"/>
                <w:numId w:val="32"/>
              </w:numPr>
              <w:spacing w:after="0" w:line="240" w:lineRule="auto"/>
              <w:ind w:left="488" w:hanging="284"/>
              <w:jc w:val="both"/>
              <w:rPr>
                <w:rFonts w:ascii="Book Antiqua" w:hAnsi="Book Antiqua" w:cs="Times New Roman"/>
                <w:sz w:val="20"/>
                <w:szCs w:val="20"/>
              </w:rPr>
            </w:pPr>
            <w:r w:rsidRPr="00CD3EFC">
              <w:rPr>
                <w:rFonts w:ascii="Book Antiqua" w:hAnsi="Book Antiqua" w:cs="Times New Roman"/>
                <w:sz w:val="20"/>
                <w:szCs w:val="20"/>
              </w:rPr>
              <w:t>Peduli dengan kondisi orangtua.</w:t>
            </w:r>
          </w:p>
          <w:p w14:paraId="146F7629" w14:textId="77777777" w:rsidR="0053792C" w:rsidRPr="00CD3EFC" w:rsidRDefault="0053792C" w:rsidP="0053792C">
            <w:pPr>
              <w:pStyle w:val="ListParagraph"/>
              <w:numPr>
                <w:ilvl w:val="0"/>
                <w:numId w:val="31"/>
              </w:numPr>
              <w:spacing w:after="0" w:line="240" w:lineRule="auto"/>
              <w:ind w:left="204" w:hanging="204"/>
              <w:jc w:val="both"/>
              <w:rPr>
                <w:rFonts w:ascii="Book Antiqua" w:hAnsi="Book Antiqua" w:cs="Times New Roman"/>
                <w:sz w:val="20"/>
                <w:szCs w:val="20"/>
              </w:rPr>
            </w:pPr>
            <w:r w:rsidRPr="00CD3EFC">
              <w:rPr>
                <w:rFonts w:ascii="Book Antiqua" w:hAnsi="Book Antiqua" w:cs="Times New Roman"/>
                <w:sz w:val="20"/>
                <w:szCs w:val="20"/>
              </w:rPr>
              <w:t>Memuliakan guru, ditunjukkan dengan sikap:</w:t>
            </w:r>
          </w:p>
          <w:p w14:paraId="1314BBC5" w14:textId="77777777" w:rsidR="0053792C" w:rsidRPr="00CD3EFC" w:rsidRDefault="0053792C" w:rsidP="0053792C">
            <w:pPr>
              <w:pStyle w:val="ListParagraph"/>
              <w:numPr>
                <w:ilvl w:val="0"/>
                <w:numId w:val="33"/>
              </w:numPr>
              <w:spacing w:after="0" w:line="240" w:lineRule="auto"/>
              <w:ind w:left="488" w:hanging="284"/>
              <w:jc w:val="both"/>
              <w:rPr>
                <w:rFonts w:ascii="Book Antiqua" w:hAnsi="Book Antiqua" w:cs="Times New Roman"/>
                <w:sz w:val="20"/>
                <w:szCs w:val="20"/>
              </w:rPr>
            </w:pPr>
            <w:r w:rsidRPr="00CD3EFC">
              <w:rPr>
                <w:rFonts w:ascii="Book Antiqua" w:hAnsi="Book Antiqua" w:cs="Times New Roman"/>
                <w:sz w:val="20"/>
                <w:szCs w:val="20"/>
              </w:rPr>
              <w:t>Memberi salam ketika bertemu.</w:t>
            </w:r>
          </w:p>
          <w:p w14:paraId="1D7422E0" w14:textId="77777777" w:rsidR="0053792C" w:rsidRPr="00CD3EFC" w:rsidRDefault="0053792C" w:rsidP="0053792C">
            <w:pPr>
              <w:pStyle w:val="ListParagraph"/>
              <w:numPr>
                <w:ilvl w:val="0"/>
                <w:numId w:val="33"/>
              </w:numPr>
              <w:spacing w:after="0" w:line="240" w:lineRule="auto"/>
              <w:ind w:left="488" w:hanging="284"/>
              <w:jc w:val="both"/>
              <w:rPr>
                <w:rFonts w:ascii="Book Antiqua" w:hAnsi="Book Antiqua" w:cs="Times New Roman"/>
                <w:sz w:val="20"/>
                <w:szCs w:val="20"/>
              </w:rPr>
            </w:pPr>
            <w:r w:rsidRPr="00CD3EFC">
              <w:rPr>
                <w:rFonts w:ascii="Book Antiqua" w:hAnsi="Book Antiqua" w:cs="Times New Roman"/>
                <w:sz w:val="20"/>
                <w:szCs w:val="20"/>
              </w:rPr>
              <w:t>Berlaku sopan dan santun.</w:t>
            </w:r>
          </w:p>
          <w:p w14:paraId="0B6AA898" w14:textId="77777777" w:rsidR="0053792C" w:rsidRPr="00CD3EFC" w:rsidRDefault="0053792C" w:rsidP="0053792C">
            <w:pPr>
              <w:pStyle w:val="ListParagraph"/>
              <w:numPr>
                <w:ilvl w:val="0"/>
                <w:numId w:val="33"/>
              </w:numPr>
              <w:spacing w:after="0" w:line="240" w:lineRule="auto"/>
              <w:ind w:left="488" w:hanging="284"/>
              <w:jc w:val="both"/>
              <w:rPr>
                <w:rFonts w:ascii="Book Antiqua" w:hAnsi="Book Antiqua" w:cs="Times New Roman"/>
                <w:sz w:val="20"/>
                <w:szCs w:val="20"/>
              </w:rPr>
            </w:pPr>
            <w:r w:rsidRPr="00CD3EFC">
              <w:rPr>
                <w:rFonts w:ascii="Book Antiqua" w:hAnsi="Book Antiqua" w:cs="Times New Roman"/>
                <w:sz w:val="20"/>
                <w:szCs w:val="20"/>
              </w:rPr>
              <w:t>Taat pada guru.</w:t>
            </w:r>
          </w:p>
          <w:p w14:paraId="15D2920F" w14:textId="77777777" w:rsidR="0053792C" w:rsidRPr="00CD3EFC" w:rsidRDefault="0053792C" w:rsidP="0053792C">
            <w:pPr>
              <w:pStyle w:val="ListParagraph"/>
              <w:numPr>
                <w:ilvl w:val="0"/>
                <w:numId w:val="31"/>
              </w:numPr>
              <w:spacing w:after="0" w:line="240" w:lineRule="auto"/>
              <w:ind w:left="204" w:hanging="204"/>
              <w:jc w:val="both"/>
              <w:rPr>
                <w:rFonts w:ascii="Book Antiqua" w:hAnsi="Book Antiqua" w:cs="Times New Roman"/>
                <w:sz w:val="20"/>
                <w:szCs w:val="20"/>
              </w:rPr>
            </w:pPr>
            <w:r w:rsidRPr="00CD3EFC">
              <w:rPr>
                <w:rFonts w:ascii="Book Antiqua" w:hAnsi="Book Antiqua" w:cs="Times New Roman"/>
                <w:sz w:val="20"/>
                <w:szCs w:val="20"/>
              </w:rPr>
              <w:t>Peduli kepada sesama, ditunjukkan dengan:</w:t>
            </w:r>
          </w:p>
          <w:p w14:paraId="4A39FDD3" w14:textId="77777777" w:rsidR="0053792C" w:rsidRPr="00CD3EFC" w:rsidRDefault="0053792C" w:rsidP="0053792C">
            <w:pPr>
              <w:pStyle w:val="ListParagraph"/>
              <w:numPr>
                <w:ilvl w:val="0"/>
                <w:numId w:val="34"/>
              </w:numPr>
              <w:spacing w:after="0" w:line="240" w:lineRule="auto"/>
              <w:ind w:left="488" w:hanging="284"/>
              <w:jc w:val="both"/>
              <w:rPr>
                <w:rFonts w:ascii="Book Antiqua" w:hAnsi="Book Antiqua" w:cs="Times New Roman"/>
                <w:sz w:val="20"/>
                <w:szCs w:val="20"/>
              </w:rPr>
            </w:pPr>
            <w:r w:rsidRPr="00CD3EFC">
              <w:rPr>
                <w:rFonts w:ascii="Book Antiqua" w:hAnsi="Book Antiqua" w:cs="Times New Roman"/>
                <w:sz w:val="20"/>
                <w:szCs w:val="20"/>
              </w:rPr>
              <w:t>Menyapa teman.</w:t>
            </w:r>
          </w:p>
          <w:p w14:paraId="2DCB6038" w14:textId="77777777" w:rsidR="0053792C" w:rsidRPr="00CD3EFC" w:rsidRDefault="0053792C" w:rsidP="0053792C">
            <w:pPr>
              <w:pStyle w:val="ListParagraph"/>
              <w:numPr>
                <w:ilvl w:val="0"/>
                <w:numId w:val="34"/>
              </w:numPr>
              <w:spacing w:after="0" w:line="240" w:lineRule="auto"/>
              <w:ind w:left="488" w:hanging="284"/>
              <w:jc w:val="both"/>
              <w:rPr>
                <w:rFonts w:ascii="Book Antiqua" w:hAnsi="Book Antiqua" w:cs="Times New Roman"/>
                <w:sz w:val="20"/>
                <w:szCs w:val="20"/>
              </w:rPr>
            </w:pPr>
            <w:r w:rsidRPr="00CD3EFC">
              <w:rPr>
                <w:rFonts w:ascii="Book Antiqua" w:hAnsi="Book Antiqua" w:cs="Times New Roman"/>
                <w:sz w:val="20"/>
                <w:szCs w:val="20"/>
              </w:rPr>
              <w:t>Bermain bersama.</w:t>
            </w:r>
          </w:p>
          <w:p w14:paraId="6E3712A4" w14:textId="77777777" w:rsidR="0053792C" w:rsidRPr="00CD3EFC" w:rsidRDefault="0053792C" w:rsidP="0053792C">
            <w:pPr>
              <w:pStyle w:val="ListParagraph"/>
              <w:numPr>
                <w:ilvl w:val="0"/>
                <w:numId w:val="34"/>
              </w:numPr>
              <w:spacing w:after="0" w:line="240" w:lineRule="auto"/>
              <w:ind w:left="488" w:hanging="284"/>
              <w:jc w:val="both"/>
              <w:rPr>
                <w:rFonts w:ascii="Book Antiqua" w:hAnsi="Book Antiqua" w:cs="Times New Roman"/>
                <w:sz w:val="20"/>
                <w:szCs w:val="20"/>
              </w:rPr>
            </w:pPr>
            <w:r w:rsidRPr="00CD3EFC">
              <w:rPr>
                <w:rFonts w:ascii="Book Antiqua" w:hAnsi="Book Antiqua" w:cs="Times New Roman"/>
                <w:sz w:val="20"/>
                <w:szCs w:val="20"/>
              </w:rPr>
              <w:t>Berkunjung ke rumah teman.</w:t>
            </w:r>
          </w:p>
          <w:p w14:paraId="51D316A9" w14:textId="77777777" w:rsidR="0053792C" w:rsidRPr="00CD3EFC" w:rsidRDefault="0053792C" w:rsidP="0053792C">
            <w:pPr>
              <w:pStyle w:val="ListParagraph"/>
              <w:numPr>
                <w:ilvl w:val="0"/>
                <w:numId w:val="34"/>
              </w:numPr>
              <w:spacing w:after="0" w:line="240" w:lineRule="auto"/>
              <w:ind w:left="488" w:hanging="284"/>
              <w:jc w:val="both"/>
              <w:rPr>
                <w:rFonts w:ascii="Book Antiqua" w:hAnsi="Book Antiqua" w:cs="Times New Roman"/>
                <w:sz w:val="20"/>
                <w:szCs w:val="20"/>
              </w:rPr>
            </w:pPr>
            <w:r w:rsidRPr="00CD3EFC">
              <w:rPr>
                <w:rFonts w:ascii="Book Antiqua" w:hAnsi="Book Antiqua" w:cs="Times New Roman"/>
                <w:sz w:val="20"/>
                <w:szCs w:val="20"/>
                <w:lang w:val="en-US"/>
              </w:rPr>
              <w:lastRenderedPageBreak/>
              <w:t>Saling berbagi dengan teman.</w:t>
            </w:r>
          </w:p>
          <w:p w14:paraId="2A193F9E" w14:textId="77777777" w:rsidR="0053792C" w:rsidRPr="00CD3EFC" w:rsidRDefault="0053792C" w:rsidP="0053792C">
            <w:pPr>
              <w:pStyle w:val="ListParagraph"/>
              <w:numPr>
                <w:ilvl w:val="0"/>
                <w:numId w:val="34"/>
              </w:numPr>
              <w:spacing w:after="0" w:line="240" w:lineRule="auto"/>
              <w:ind w:left="488" w:hanging="284"/>
              <w:jc w:val="both"/>
              <w:rPr>
                <w:rFonts w:ascii="Book Antiqua" w:hAnsi="Book Antiqua" w:cs="Times New Roman"/>
                <w:sz w:val="20"/>
                <w:szCs w:val="20"/>
              </w:rPr>
            </w:pPr>
            <w:r w:rsidRPr="00CD3EFC">
              <w:rPr>
                <w:rFonts w:ascii="Book Antiqua" w:hAnsi="Book Antiqua" w:cs="Times New Roman"/>
                <w:sz w:val="20"/>
                <w:szCs w:val="20"/>
              </w:rPr>
              <w:t>Berbicara dengan bahasa yang santun.</w:t>
            </w:r>
          </w:p>
          <w:p w14:paraId="25AA4B4B" w14:textId="77777777" w:rsidR="0053792C" w:rsidRPr="00CD3EFC" w:rsidRDefault="0053792C" w:rsidP="0053792C">
            <w:pPr>
              <w:pStyle w:val="ListParagraph"/>
              <w:numPr>
                <w:ilvl w:val="0"/>
                <w:numId w:val="31"/>
              </w:numPr>
              <w:spacing w:after="0" w:line="240" w:lineRule="auto"/>
              <w:ind w:left="178" w:hanging="284"/>
              <w:jc w:val="both"/>
              <w:rPr>
                <w:rFonts w:ascii="Book Antiqua" w:hAnsi="Book Antiqua" w:cs="Times New Roman"/>
                <w:sz w:val="20"/>
                <w:szCs w:val="20"/>
                <w:lang w:val="en-US"/>
              </w:rPr>
            </w:pPr>
            <w:r w:rsidRPr="00CD3EFC">
              <w:rPr>
                <w:rFonts w:ascii="Book Antiqua" w:hAnsi="Book Antiqua" w:cs="Times New Roman"/>
                <w:sz w:val="20"/>
                <w:szCs w:val="20"/>
                <w:lang w:val="en-US"/>
              </w:rPr>
              <w:t>Peduli kepada makhluk ciptaan Allah SWT, ditunjukkan dengan:</w:t>
            </w:r>
          </w:p>
          <w:p w14:paraId="11174D3F" w14:textId="77777777" w:rsidR="0053792C" w:rsidRPr="00CD3EFC" w:rsidRDefault="0053792C" w:rsidP="0053792C">
            <w:pPr>
              <w:pStyle w:val="ListParagraph"/>
              <w:numPr>
                <w:ilvl w:val="0"/>
                <w:numId w:val="43"/>
              </w:numPr>
              <w:spacing w:after="0" w:line="240" w:lineRule="auto"/>
              <w:ind w:left="461" w:hanging="283"/>
              <w:jc w:val="both"/>
              <w:rPr>
                <w:rFonts w:ascii="Book Antiqua" w:hAnsi="Book Antiqua" w:cs="Times New Roman"/>
                <w:sz w:val="20"/>
                <w:szCs w:val="20"/>
                <w:lang w:val="en-US"/>
              </w:rPr>
            </w:pPr>
            <w:r w:rsidRPr="00CD3EFC">
              <w:rPr>
                <w:rFonts w:ascii="Book Antiqua" w:hAnsi="Book Antiqua" w:cs="Times New Roman"/>
                <w:sz w:val="20"/>
                <w:szCs w:val="20"/>
                <w:lang w:val="en-US"/>
              </w:rPr>
              <w:t>Merawat tanaman.</w:t>
            </w:r>
          </w:p>
          <w:p w14:paraId="45FB2AED" w14:textId="77777777" w:rsidR="0053792C" w:rsidRPr="00CD3EFC" w:rsidRDefault="0053792C" w:rsidP="0053792C">
            <w:pPr>
              <w:pStyle w:val="ListParagraph"/>
              <w:numPr>
                <w:ilvl w:val="0"/>
                <w:numId w:val="43"/>
              </w:numPr>
              <w:spacing w:after="0" w:line="240" w:lineRule="auto"/>
              <w:ind w:left="461" w:hanging="283"/>
              <w:jc w:val="both"/>
              <w:rPr>
                <w:rFonts w:ascii="Book Antiqua" w:hAnsi="Book Antiqua" w:cs="Times New Roman"/>
                <w:sz w:val="20"/>
                <w:szCs w:val="20"/>
                <w:lang w:val="en-US"/>
              </w:rPr>
            </w:pPr>
            <w:r w:rsidRPr="00CD3EFC">
              <w:rPr>
                <w:rFonts w:ascii="Book Antiqua" w:hAnsi="Book Antiqua" w:cs="Times New Roman"/>
                <w:sz w:val="20"/>
                <w:szCs w:val="20"/>
                <w:lang w:val="en-US"/>
              </w:rPr>
              <w:t>Merawat hewan.</w:t>
            </w:r>
          </w:p>
        </w:tc>
      </w:tr>
      <w:bookmarkEnd w:id="1"/>
    </w:tbl>
    <w:p w14:paraId="5DD8221A" w14:textId="77777777" w:rsidR="0053792C" w:rsidRPr="0053792C" w:rsidRDefault="0053792C" w:rsidP="0053792C">
      <w:pPr>
        <w:pStyle w:val="ListParagraph"/>
        <w:spacing w:after="0" w:line="240" w:lineRule="auto"/>
        <w:ind w:left="851" w:firstLine="567"/>
        <w:jc w:val="both"/>
        <w:rPr>
          <w:rFonts w:ascii="Book Antiqua" w:hAnsi="Book Antiqua" w:cs="Times New Roman"/>
        </w:rPr>
      </w:pPr>
    </w:p>
    <w:p w14:paraId="47A12B1E" w14:textId="55AA2AF5" w:rsidR="0053792C" w:rsidRDefault="0053792C" w:rsidP="00CD3EFC">
      <w:pPr>
        <w:pStyle w:val="ListParagraph"/>
        <w:spacing w:after="0" w:line="240" w:lineRule="auto"/>
        <w:ind w:left="0" w:firstLine="709"/>
        <w:jc w:val="both"/>
        <w:rPr>
          <w:rFonts w:ascii="Book Antiqua" w:hAnsi="Book Antiqua" w:cs="Times New Roman"/>
          <w:lang w:val="en-US"/>
        </w:rPr>
      </w:pPr>
      <w:r w:rsidRPr="0053792C">
        <w:rPr>
          <w:rFonts w:ascii="Book Antiqua" w:hAnsi="Book Antiqua" w:cs="Times New Roman"/>
          <w:lang w:val="en-US"/>
        </w:rPr>
        <w:t xml:space="preserve">Jaminan mutu lulusan PAUD berbasis karakter di atas harus dicapai oleh setiap anak melalui implementasi </w:t>
      </w:r>
      <w:r w:rsidRPr="003F0009">
        <w:rPr>
          <w:rFonts w:ascii="Book Antiqua" w:hAnsi="Book Antiqua" w:cs="Times New Roman"/>
          <w:i/>
          <w:iCs/>
          <w:lang w:val="en-US"/>
        </w:rPr>
        <w:t>action plan</w:t>
      </w:r>
      <w:r w:rsidRPr="0053792C">
        <w:rPr>
          <w:rFonts w:ascii="Book Antiqua" w:hAnsi="Book Antiqua" w:cs="Times New Roman"/>
          <w:lang w:val="en-US"/>
        </w:rPr>
        <w:t xml:space="preserve"> program pendidikan karakter berbasis </w:t>
      </w:r>
      <w:r w:rsidR="003F0009">
        <w:rPr>
          <w:rFonts w:ascii="Book Antiqua" w:hAnsi="Book Antiqua" w:cs="Times New Roman"/>
          <w:lang w:val="en-US"/>
        </w:rPr>
        <w:t>TQM</w:t>
      </w:r>
      <w:r w:rsidRPr="0053792C">
        <w:rPr>
          <w:rFonts w:ascii="Book Antiqua" w:hAnsi="Book Antiqua" w:cs="Times New Roman"/>
          <w:lang w:val="en-US"/>
        </w:rPr>
        <w:t xml:space="preserve">. Pencapaian tersebut mengarah pada pencapaian standar </w:t>
      </w:r>
      <w:r w:rsidR="003F0009">
        <w:rPr>
          <w:rFonts w:ascii="Book Antiqua" w:hAnsi="Book Antiqua" w:cs="Times New Roman"/>
          <w:lang w:val="en-US"/>
        </w:rPr>
        <w:t xml:space="preserve">kompetensi </w:t>
      </w:r>
      <w:r w:rsidRPr="0053792C">
        <w:rPr>
          <w:rFonts w:ascii="Book Antiqua" w:hAnsi="Book Antiqua" w:cs="Times New Roman"/>
          <w:lang w:val="en-US"/>
        </w:rPr>
        <w:t xml:space="preserve">lulusan PAUD berbasis karakter. </w:t>
      </w:r>
      <w:r w:rsidR="003F0009">
        <w:rPr>
          <w:rFonts w:ascii="Book Antiqua" w:hAnsi="Book Antiqua" w:cs="Times New Roman"/>
          <w:lang w:val="en-US"/>
        </w:rPr>
        <w:t>Maka p</w:t>
      </w:r>
      <w:r w:rsidRPr="0053792C">
        <w:rPr>
          <w:rFonts w:ascii="Book Antiqua" w:hAnsi="Book Antiqua" w:cs="Times New Roman"/>
          <w:lang w:val="en-US"/>
        </w:rPr>
        <w:t>erlu dirumuskan program dan strategi untuk memastikan ketercapaian jaminan lulusan.</w:t>
      </w:r>
    </w:p>
    <w:p w14:paraId="52E9BE2B" w14:textId="320E376E" w:rsidR="0053792C" w:rsidRDefault="003F0009" w:rsidP="00CD3EFC">
      <w:pPr>
        <w:pStyle w:val="ListParagraph"/>
        <w:spacing w:after="0" w:line="240" w:lineRule="auto"/>
        <w:ind w:left="0" w:firstLine="709"/>
        <w:jc w:val="both"/>
        <w:rPr>
          <w:rFonts w:ascii="Book Antiqua" w:hAnsi="Book Antiqua" w:cs="Times New Roman"/>
        </w:rPr>
      </w:pPr>
      <w:r>
        <w:rPr>
          <w:rFonts w:ascii="Book Antiqua" w:hAnsi="Book Antiqua" w:cs="Times New Roman"/>
          <w:lang w:val="en-US"/>
        </w:rPr>
        <w:t xml:space="preserve">Berikut adalah </w:t>
      </w:r>
      <w:r w:rsidR="0053792C" w:rsidRPr="00CD3EFC">
        <w:rPr>
          <w:rFonts w:ascii="Book Antiqua" w:hAnsi="Book Antiqua" w:cs="Times New Roman"/>
        </w:rPr>
        <w:t>program dan strategi pembentukan karakter anak usia dini di PAUD Abaca:</w:t>
      </w:r>
    </w:p>
    <w:p w14:paraId="0A494F41" w14:textId="0ADA227D" w:rsidR="00CD3EFC" w:rsidRPr="0021615D" w:rsidRDefault="00CD3EFC" w:rsidP="00CD3EFC">
      <w:pPr>
        <w:pStyle w:val="BodyText"/>
        <w:spacing w:after="0" w:line="240" w:lineRule="auto"/>
        <w:jc w:val="center"/>
        <w:rPr>
          <w:rFonts w:ascii="Book Antiqua" w:hAnsi="Book Antiqua" w:cs="Times New Roman"/>
          <w:b/>
          <w:sz w:val="20"/>
          <w:szCs w:val="20"/>
          <w:lang w:val="en-US"/>
        </w:rPr>
      </w:pPr>
      <w:r w:rsidRPr="005474D6">
        <w:rPr>
          <w:rFonts w:ascii="Book Antiqua" w:hAnsi="Book Antiqua" w:cs="Times New Roman"/>
          <w:b/>
          <w:sz w:val="20"/>
          <w:szCs w:val="20"/>
        </w:rPr>
        <w:t xml:space="preserve">Tabel </w:t>
      </w:r>
      <w:r>
        <w:rPr>
          <w:rFonts w:ascii="Book Antiqua" w:hAnsi="Book Antiqua" w:cs="Times New Roman"/>
          <w:b/>
          <w:sz w:val="20"/>
          <w:szCs w:val="20"/>
          <w:lang w:val="en-US"/>
        </w:rPr>
        <w:t>3</w:t>
      </w:r>
      <w:r w:rsidRPr="005474D6">
        <w:rPr>
          <w:rFonts w:ascii="Book Antiqua" w:hAnsi="Book Antiqua" w:cs="Times New Roman"/>
          <w:b/>
          <w:sz w:val="20"/>
          <w:szCs w:val="20"/>
        </w:rPr>
        <w:t xml:space="preserve">. </w:t>
      </w:r>
      <w:r>
        <w:rPr>
          <w:rFonts w:ascii="Book Antiqua" w:hAnsi="Book Antiqua" w:cs="Times New Roman"/>
          <w:b/>
          <w:sz w:val="20"/>
          <w:szCs w:val="20"/>
          <w:lang w:val="en-US"/>
        </w:rPr>
        <w:t>Program dan Strategi Pembentukan Karakter</w:t>
      </w:r>
    </w:p>
    <w:tbl>
      <w:tblPr>
        <w:tblStyle w:val="TableGrid"/>
        <w:tblW w:w="0" w:type="auto"/>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2694"/>
        <w:gridCol w:w="6350"/>
      </w:tblGrid>
      <w:tr w:rsidR="0053792C" w:rsidRPr="00CD3EFC" w14:paraId="03C22D66" w14:textId="77777777" w:rsidTr="00CD3EFC">
        <w:tc>
          <w:tcPr>
            <w:tcW w:w="2694" w:type="dxa"/>
          </w:tcPr>
          <w:p w14:paraId="6C315248" w14:textId="77777777" w:rsidR="0053792C" w:rsidRPr="00CD3EFC" w:rsidRDefault="0053792C" w:rsidP="0053792C">
            <w:pPr>
              <w:pStyle w:val="ListParagraph"/>
              <w:spacing w:after="0" w:line="240" w:lineRule="auto"/>
              <w:ind w:left="0"/>
              <w:jc w:val="center"/>
              <w:rPr>
                <w:rFonts w:ascii="Book Antiqua" w:hAnsi="Book Antiqua" w:cs="Times New Roman"/>
                <w:b/>
                <w:sz w:val="20"/>
                <w:szCs w:val="20"/>
              </w:rPr>
            </w:pPr>
            <w:r w:rsidRPr="00CD3EFC">
              <w:rPr>
                <w:rFonts w:ascii="Book Antiqua" w:hAnsi="Book Antiqua" w:cs="Times New Roman"/>
                <w:b/>
                <w:sz w:val="20"/>
                <w:szCs w:val="20"/>
              </w:rPr>
              <w:t>Program</w:t>
            </w:r>
          </w:p>
        </w:tc>
        <w:tc>
          <w:tcPr>
            <w:tcW w:w="6350" w:type="dxa"/>
          </w:tcPr>
          <w:p w14:paraId="3B2E8C1E" w14:textId="77777777" w:rsidR="0053792C" w:rsidRPr="00CD3EFC" w:rsidRDefault="0053792C" w:rsidP="0053792C">
            <w:pPr>
              <w:pStyle w:val="ListParagraph"/>
              <w:spacing w:after="0" w:line="240" w:lineRule="auto"/>
              <w:ind w:left="0"/>
              <w:jc w:val="center"/>
              <w:rPr>
                <w:rFonts w:ascii="Book Antiqua" w:hAnsi="Book Antiqua" w:cs="Times New Roman"/>
                <w:b/>
                <w:sz w:val="20"/>
                <w:szCs w:val="20"/>
              </w:rPr>
            </w:pPr>
            <w:r w:rsidRPr="00CD3EFC">
              <w:rPr>
                <w:rFonts w:ascii="Book Antiqua" w:hAnsi="Book Antiqua" w:cs="Times New Roman"/>
                <w:b/>
                <w:sz w:val="20"/>
                <w:szCs w:val="20"/>
              </w:rPr>
              <w:t>Strategi</w:t>
            </w:r>
          </w:p>
        </w:tc>
      </w:tr>
      <w:tr w:rsidR="0053792C" w:rsidRPr="00CD3EFC" w14:paraId="32BC376C" w14:textId="77777777" w:rsidTr="00CD3EFC">
        <w:tc>
          <w:tcPr>
            <w:tcW w:w="2694" w:type="dxa"/>
          </w:tcPr>
          <w:p w14:paraId="4B545501" w14:textId="77777777" w:rsidR="0053792C" w:rsidRPr="00CD3EFC" w:rsidRDefault="0053792C" w:rsidP="0053792C">
            <w:pPr>
              <w:pStyle w:val="ListParagraph"/>
              <w:spacing w:after="0" w:line="240" w:lineRule="auto"/>
              <w:ind w:left="0"/>
              <w:jc w:val="both"/>
              <w:rPr>
                <w:rFonts w:ascii="Book Antiqua" w:hAnsi="Book Antiqua" w:cs="Times New Roman"/>
                <w:sz w:val="20"/>
                <w:szCs w:val="20"/>
              </w:rPr>
            </w:pPr>
            <w:r w:rsidRPr="00CD3EFC">
              <w:rPr>
                <w:rFonts w:ascii="Book Antiqua" w:hAnsi="Book Antiqua" w:cs="Times New Roman"/>
                <w:sz w:val="20"/>
                <w:szCs w:val="20"/>
              </w:rPr>
              <w:t>Pembelajaran Tematik Berkarakter</w:t>
            </w:r>
          </w:p>
        </w:tc>
        <w:tc>
          <w:tcPr>
            <w:tcW w:w="6350" w:type="dxa"/>
          </w:tcPr>
          <w:p w14:paraId="7D4DF4FB" w14:textId="77777777" w:rsidR="0053792C" w:rsidRPr="00CD3EFC" w:rsidRDefault="0053792C" w:rsidP="0053792C">
            <w:pPr>
              <w:spacing w:after="0" w:line="240" w:lineRule="auto"/>
              <w:jc w:val="both"/>
              <w:rPr>
                <w:rFonts w:ascii="Book Antiqua" w:hAnsi="Book Antiqua" w:cs="Times New Roman"/>
                <w:sz w:val="20"/>
                <w:szCs w:val="20"/>
              </w:rPr>
            </w:pPr>
            <w:r w:rsidRPr="00CD3EFC">
              <w:rPr>
                <w:rFonts w:ascii="Book Antiqua" w:hAnsi="Book Antiqua" w:cs="Times New Roman"/>
                <w:sz w:val="20"/>
                <w:szCs w:val="20"/>
              </w:rPr>
              <w:t xml:space="preserve">Menyusun perangkat pembelajaran PAUD berbasis karakter </w:t>
            </w:r>
          </w:p>
        </w:tc>
      </w:tr>
      <w:tr w:rsidR="0053792C" w:rsidRPr="00CD3EFC" w14:paraId="15700380" w14:textId="77777777" w:rsidTr="00CD3EFC">
        <w:tc>
          <w:tcPr>
            <w:tcW w:w="2694" w:type="dxa"/>
          </w:tcPr>
          <w:p w14:paraId="79A6F5FC" w14:textId="77777777" w:rsidR="0053792C" w:rsidRPr="00CD3EFC" w:rsidRDefault="0053792C" w:rsidP="0053792C">
            <w:pPr>
              <w:pStyle w:val="ListParagraph"/>
              <w:spacing w:after="0" w:line="240" w:lineRule="auto"/>
              <w:ind w:left="0"/>
              <w:jc w:val="both"/>
              <w:rPr>
                <w:rFonts w:ascii="Book Antiqua" w:hAnsi="Book Antiqua" w:cs="Times New Roman"/>
                <w:sz w:val="20"/>
                <w:szCs w:val="20"/>
              </w:rPr>
            </w:pPr>
            <w:r w:rsidRPr="00CD3EFC">
              <w:rPr>
                <w:rFonts w:ascii="Book Antiqua" w:hAnsi="Book Antiqua" w:cs="Times New Roman"/>
                <w:sz w:val="20"/>
                <w:szCs w:val="20"/>
              </w:rPr>
              <w:t>Pembiasaan Rutin</w:t>
            </w:r>
          </w:p>
        </w:tc>
        <w:tc>
          <w:tcPr>
            <w:tcW w:w="6350" w:type="dxa"/>
          </w:tcPr>
          <w:p w14:paraId="1537B6E4" w14:textId="77777777" w:rsidR="0053792C" w:rsidRPr="00CD3EFC" w:rsidRDefault="0053792C" w:rsidP="0053792C">
            <w:pPr>
              <w:pStyle w:val="ListParagraph"/>
              <w:spacing w:after="0" w:line="240" w:lineRule="auto"/>
              <w:ind w:left="0"/>
              <w:jc w:val="both"/>
              <w:rPr>
                <w:rFonts w:ascii="Book Antiqua" w:hAnsi="Book Antiqua" w:cs="Times New Roman"/>
                <w:sz w:val="20"/>
                <w:szCs w:val="20"/>
              </w:rPr>
            </w:pPr>
            <w:r w:rsidRPr="00CD3EFC">
              <w:rPr>
                <w:rFonts w:ascii="Book Antiqua" w:hAnsi="Book Antiqua" w:cs="Times New Roman"/>
                <w:sz w:val="20"/>
                <w:szCs w:val="20"/>
              </w:rPr>
              <w:t>Membuat jadwal kegiatan pembiasaan harian, mingguan, dua mingguan, tiga mingguan, bulanan, semesteran, dan tahunan.</w:t>
            </w:r>
          </w:p>
        </w:tc>
      </w:tr>
      <w:tr w:rsidR="0053792C" w:rsidRPr="00CD3EFC" w14:paraId="17622C98" w14:textId="77777777" w:rsidTr="00CD3EFC">
        <w:tc>
          <w:tcPr>
            <w:tcW w:w="2694" w:type="dxa"/>
          </w:tcPr>
          <w:p w14:paraId="05430199" w14:textId="77777777" w:rsidR="0053792C" w:rsidRPr="00CD3EFC" w:rsidRDefault="0053792C" w:rsidP="0053792C">
            <w:pPr>
              <w:pStyle w:val="ListParagraph"/>
              <w:spacing w:after="0" w:line="240" w:lineRule="auto"/>
              <w:ind w:left="0"/>
              <w:jc w:val="both"/>
              <w:rPr>
                <w:rFonts w:ascii="Book Antiqua" w:hAnsi="Book Antiqua" w:cs="Times New Roman"/>
                <w:sz w:val="20"/>
                <w:szCs w:val="20"/>
              </w:rPr>
            </w:pPr>
            <w:r w:rsidRPr="00CD3EFC">
              <w:rPr>
                <w:rFonts w:ascii="Book Antiqua" w:hAnsi="Book Antiqua" w:cs="Times New Roman"/>
                <w:sz w:val="20"/>
                <w:szCs w:val="20"/>
              </w:rPr>
              <w:t>Pembiasaan Spontan</w:t>
            </w:r>
          </w:p>
        </w:tc>
        <w:tc>
          <w:tcPr>
            <w:tcW w:w="6350" w:type="dxa"/>
          </w:tcPr>
          <w:p w14:paraId="76A0F19E" w14:textId="77777777" w:rsidR="0053792C" w:rsidRPr="00CD3EFC" w:rsidRDefault="0053792C" w:rsidP="0053792C">
            <w:pPr>
              <w:pStyle w:val="ListParagraph"/>
              <w:spacing w:after="0" w:line="240" w:lineRule="auto"/>
              <w:ind w:left="0"/>
              <w:jc w:val="both"/>
              <w:rPr>
                <w:rFonts w:ascii="Book Antiqua" w:hAnsi="Book Antiqua" w:cs="Times New Roman"/>
                <w:sz w:val="20"/>
                <w:szCs w:val="20"/>
              </w:rPr>
            </w:pPr>
            <w:r w:rsidRPr="00CD3EFC">
              <w:rPr>
                <w:rFonts w:ascii="Book Antiqua" w:hAnsi="Book Antiqua" w:cs="Times New Roman"/>
                <w:sz w:val="20"/>
                <w:szCs w:val="20"/>
              </w:rPr>
              <w:t>Melaksanakan pembiasaan spontan dalam kegiatan pembelajaran, mulai dari kegiatan pembukaan, kegiatan inti dan kegiatan penutup disertai dengan pemberian reward and punishement yang mendidik.</w:t>
            </w:r>
          </w:p>
        </w:tc>
      </w:tr>
      <w:tr w:rsidR="0053792C" w:rsidRPr="00CD3EFC" w14:paraId="25101AB1" w14:textId="77777777" w:rsidTr="00CD3EFC">
        <w:tc>
          <w:tcPr>
            <w:tcW w:w="2694" w:type="dxa"/>
          </w:tcPr>
          <w:p w14:paraId="2C556FCD" w14:textId="77777777" w:rsidR="0053792C" w:rsidRPr="00CD3EFC" w:rsidRDefault="0053792C" w:rsidP="0053792C">
            <w:pPr>
              <w:pStyle w:val="ListParagraph"/>
              <w:spacing w:after="0" w:line="240" w:lineRule="auto"/>
              <w:ind w:left="0"/>
              <w:jc w:val="both"/>
              <w:rPr>
                <w:rFonts w:ascii="Book Antiqua" w:hAnsi="Book Antiqua" w:cs="Times New Roman"/>
                <w:sz w:val="20"/>
                <w:szCs w:val="20"/>
              </w:rPr>
            </w:pPr>
            <w:r w:rsidRPr="00CD3EFC">
              <w:rPr>
                <w:rFonts w:ascii="Book Antiqua" w:hAnsi="Book Antiqua" w:cs="Times New Roman"/>
                <w:sz w:val="20"/>
                <w:szCs w:val="20"/>
              </w:rPr>
              <w:t>Keteladanan Orangtua</w:t>
            </w:r>
          </w:p>
        </w:tc>
        <w:tc>
          <w:tcPr>
            <w:tcW w:w="6350" w:type="dxa"/>
          </w:tcPr>
          <w:p w14:paraId="64AEE83B" w14:textId="77777777" w:rsidR="0053792C" w:rsidRPr="00CD3EFC" w:rsidRDefault="0053792C" w:rsidP="0053792C">
            <w:pPr>
              <w:pStyle w:val="ListParagraph"/>
              <w:spacing w:after="0" w:line="240" w:lineRule="auto"/>
              <w:ind w:left="0"/>
              <w:jc w:val="both"/>
              <w:rPr>
                <w:rFonts w:ascii="Book Antiqua" w:hAnsi="Book Antiqua" w:cs="Times New Roman"/>
                <w:sz w:val="20"/>
                <w:szCs w:val="20"/>
              </w:rPr>
            </w:pPr>
            <w:r w:rsidRPr="00CD3EFC">
              <w:rPr>
                <w:rFonts w:ascii="Book Antiqua" w:hAnsi="Book Antiqua" w:cs="Times New Roman"/>
                <w:sz w:val="20"/>
                <w:szCs w:val="20"/>
              </w:rPr>
              <w:t>Orangtua melaksanakan kegiatan pembiasaan bagi anak di lingkungan keluarga yang relevan dengan kegiatan pembiasaan di lembaga PAUD</w:t>
            </w:r>
          </w:p>
        </w:tc>
      </w:tr>
      <w:tr w:rsidR="0053792C" w:rsidRPr="00CD3EFC" w14:paraId="05E1847B" w14:textId="77777777" w:rsidTr="00CD3EFC">
        <w:tc>
          <w:tcPr>
            <w:tcW w:w="2694" w:type="dxa"/>
          </w:tcPr>
          <w:p w14:paraId="75DCCA6B" w14:textId="77777777" w:rsidR="0053792C" w:rsidRPr="00CD3EFC" w:rsidRDefault="0053792C" w:rsidP="0053792C">
            <w:pPr>
              <w:pStyle w:val="ListParagraph"/>
              <w:spacing w:after="0" w:line="240" w:lineRule="auto"/>
              <w:ind w:left="0"/>
              <w:jc w:val="both"/>
              <w:rPr>
                <w:rFonts w:ascii="Book Antiqua" w:hAnsi="Book Antiqua" w:cs="Times New Roman"/>
                <w:sz w:val="20"/>
                <w:szCs w:val="20"/>
              </w:rPr>
            </w:pPr>
            <w:r w:rsidRPr="00CD3EFC">
              <w:rPr>
                <w:rFonts w:ascii="Book Antiqua" w:hAnsi="Book Antiqua" w:cs="Times New Roman"/>
                <w:sz w:val="20"/>
                <w:szCs w:val="20"/>
              </w:rPr>
              <w:t>Pengkondisian</w:t>
            </w:r>
          </w:p>
        </w:tc>
        <w:tc>
          <w:tcPr>
            <w:tcW w:w="6350" w:type="dxa"/>
          </w:tcPr>
          <w:p w14:paraId="324E6E12" w14:textId="77777777" w:rsidR="0053792C" w:rsidRPr="00CD3EFC" w:rsidRDefault="0053792C" w:rsidP="0053792C">
            <w:pPr>
              <w:pStyle w:val="ListParagraph"/>
              <w:spacing w:after="0" w:line="240" w:lineRule="auto"/>
              <w:ind w:left="0"/>
              <w:jc w:val="both"/>
              <w:rPr>
                <w:rFonts w:ascii="Book Antiqua" w:hAnsi="Book Antiqua" w:cs="Times New Roman"/>
                <w:sz w:val="20"/>
                <w:szCs w:val="20"/>
              </w:rPr>
            </w:pPr>
            <w:r w:rsidRPr="00CD3EFC">
              <w:rPr>
                <w:rFonts w:ascii="Book Antiqua" w:hAnsi="Book Antiqua" w:cs="Times New Roman"/>
                <w:sz w:val="20"/>
                <w:szCs w:val="20"/>
              </w:rPr>
              <w:t>Menyediakan sarana serta prasarana penunjang kegiatan pembelajaran tematik berkarakter dan pembiasaan.</w:t>
            </w:r>
          </w:p>
        </w:tc>
      </w:tr>
    </w:tbl>
    <w:p w14:paraId="37A4114A" w14:textId="77777777" w:rsidR="0053792C" w:rsidRPr="0053792C" w:rsidRDefault="0053792C" w:rsidP="0053792C">
      <w:pPr>
        <w:pStyle w:val="ListParagraph"/>
        <w:spacing w:after="0" w:line="240" w:lineRule="auto"/>
        <w:ind w:left="851" w:firstLine="567"/>
        <w:jc w:val="both"/>
        <w:rPr>
          <w:rFonts w:ascii="Book Antiqua" w:hAnsi="Book Antiqua" w:cs="Times New Roman"/>
        </w:rPr>
      </w:pPr>
    </w:p>
    <w:p w14:paraId="2C381CF9" w14:textId="3D455B5D" w:rsidR="0053792C" w:rsidRPr="0080479F" w:rsidRDefault="0053792C" w:rsidP="0080479F">
      <w:pPr>
        <w:pStyle w:val="ListParagraph"/>
        <w:spacing w:after="0" w:line="240" w:lineRule="auto"/>
        <w:ind w:left="0" w:firstLine="709"/>
        <w:jc w:val="both"/>
        <w:rPr>
          <w:rFonts w:ascii="Book Antiqua" w:hAnsi="Book Antiqua" w:cs="Times New Roman"/>
          <w:lang w:val="en-US"/>
        </w:rPr>
      </w:pPr>
      <w:r w:rsidRPr="0053792C">
        <w:rPr>
          <w:rFonts w:ascii="Book Antiqua" w:hAnsi="Book Antiqua" w:cs="Times New Roman"/>
          <w:lang w:val="en-US"/>
        </w:rPr>
        <w:t xml:space="preserve">Setelah program dan strategi dirumuskan kemudian dirumuskan </w:t>
      </w:r>
      <w:r w:rsidR="003F0009" w:rsidRPr="003F0009">
        <w:rPr>
          <w:rFonts w:ascii="Book Antiqua" w:hAnsi="Book Antiqua" w:cs="Times New Roman"/>
          <w:i/>
          <w:iCs/>
          <w:lang w:val="en-US"/>
        </w:rPr>
        <w:t>S</w:t>
      </w:r>
      <w:r w:rsidR="003F0009">
        <w:rPr>
          <w:rFonts w:ascii="Book Antiqua" w:hAnsi="Book Antiqua" w:cs="Times New Roman"/>
          <w:i/>
          <w:iCs/>
          <w:lang w:val="en-US"/>
        </w:rPr>
        <w:t>t</w:t>
      </w:r>
      <w:r w:rsidR="003F0009" w:rsidRPr="003F0009">
        <w:rPr>
          <w:rFonts w:ascii="Book Antiqua" w:hAnsi="Book Antiqua" w:cs="Times New Roman"/>
          <w:i/>
          <w:iCs/>
          <w:lang w:val="en-US"/>
        </w:rPr>
        <w:t>andar Operating Procedures</w:t>
      </w:r>
      <w:r w:rsidR="003F0009">
        <w:rPr>
          <w:rFonts w:ascii="Book Antiqua" w:hAnsi="Book Antiqua" w:cs="Times New Roman"/>
          <w:lang w:val="en-US"/>
        </w:rPr>
        <w:t xml:space="preserve"> (</w:t>
      </w:r>
      <w:r w:rsidRPr="0053792C">
        <w:rPr>
          <w:rFonts w:ascii="Book Antiqua" w:hAnsi="Book Antiqua" w:cs="Times New Roman"/>
          <w:lang w:val="en-US"/>
        </w:rPr>
        <w:t>SOP</w:t>
      </w:r>
      <w:r w:rsidR="003F0009">
        <w:rPr>
          <w:rFonts w:ascii="Book Antiqua" w:hAnsi="Book Antiqua" w:cs="Times New Roman"/>
          <w:lang w:val="en-US"/>
        </w:rPr>
        <w:t>)</w:t>
      </w:r>
      <w:r w:rsidRPr="0053792C">
        <w:rPr>
          <w:rFonts w:ascii="Book Antiqua" w:hAnsi="Book Antiqua" w:cs="Times New Roman"/>
          <w:lang w:val="en-US"/>
        </w:rPr>
        <w:t xml:space="preserve"> strategi pembentukan karakter anak usia dini. SOP tersebut disusun agar program pendidikan karakter berbasis TQM bisa dilaksanakan dengan lebih operasional.</w:t>
      </w:r>
      <w:r w:rsidR="00484D93">
        <w:rPr>
          <w:rFonts w:ascii="Book Antiqua" w:hAnsi="Book Antiqua" w:cs="Times New Roman"/>
          <w:lang w:val="en-US"/>
        </w:rPr>
        <w:t xml:space="preserve"> </w:t>
      </w:r>
      <w:r w:rsidR="00AD558B">
        <w:rPr>
          <w:rFonts w:ascii="Book Antiqua" w:hAnsi="Book Antiqua" w:cs="Times New Roman"/>
          <w:lang w:val="en-US"/>
        </w:rPr>
        <w:t xml:space="preserve">Ini karena dalam perspektif TQM, SOP berisikan deskripsi tentang berbagai </w:t>
      </w:r>
      <w:r w:rsidR="0080479F">
        <w:rPr>
          <w:rFonts w:ascii="Book Antiqua" w:hAnsi="Book Antiqua" w:cs="Times New Roman"/>
          <w:lang w:val="en-US"/>
        </w:rPr>
        <w:t>l</w:t>
      </w:r>
      <w:r w:rsidR="00AD558B">
        <w:rPr>
          <w:rFonts w:ascii="Book Antiqua" w:hAnsi="Book Antiqua" w:cs="Times New Roman"/>
          <w:lang w:val="en-US"/>
        </w:rPr>
        <w:t xml:space="preserve">angkah yang harus dilakukan </w:t>
      </w:r>
      <w:r w:rsidR="0080479F">
        <w:rPr>
          <w:rFonts w:ascii="Book Antiqua" w:hAnsi="Book Antiqua" w:cs="Times New Roman"/>
          <w:lang w:val="en-US"/>
        </w:rPr>
        <w:t xml:space="preserve">untuk mewujudkan strategi </w:t>
      </w:r>
      <w:r w:rsidR="0080479F">
        <w:rPr>
          <w:rFonts w:ascii="Book Antiqua" w:hAnsi="Book Antiqua" w:cs="Times New Roman"/>
          <w:lang w:val="en-US"/>
        </w:rPr>
        <w:fldChar w:fldCharType="begin"/>
      </w:r>
      <w:r w:rsidR="0080479F">
        <w:rPr>
          <w:rFonts w:ascii="Book Antiqua" w:hAnsi="Book Antiqua" w:cs="Times New Roman"/>
          <w:lang w:val="en-US"/>
        </w:rPr>
        <w:instrText xml:space="preserve"> ADDIN ZOTERO_ITEM CSL_CITATION {"citationID":"cziEHcul","properties":{"formattedCitation":"(Janji\\uc0\\u263{} et al., 2018)","plainCitation":"(Janjić et al., 2018)","noteIndex":0},"citationItems":[{"id":152,"uris":["http://zotero.org/users/local/RgQcZC9X/items/KHD9734V"],"itemData":{"id":152,"type":"article-journal","abstract":"There is almost a generally accepted view that quality is one of the most important factors of company competitiveness. For this reason, quality needs to be managed. In response to the need for management and requirements for high quality, theory and practice have developed several concepts. Total Quality Management (TQM) and Kaizen are two basic concepts directly involved in continuous improvement of product and process quality in the company, aimed at achieving positive transformation in the minds and actions of employees and managers. The focus of this paper is the analysis of the mentioned concepts and their contribution to the program of continuous quality improvement. Hence, the goal set by this paper is to review the basic characteristics of TQM and Kaizen, and, on the basis of a comparative analysis, draw conclusion about the distinction between them in terms of essence and practical application in the field of quality management.","container-title":"Facta Universitatis, Series: Economics and Organization","DOI":"10.22190/FUEO1801043J","ISSN":"2406-050X, 0354-4699","journalAbbreviation":"FU Econ Org","page":"043","source":"DOI.org (Crossref)","title":"TQM I KAIZEN U FUNKCIJI KONTINUIRANOG UPRAVLJANJA KVALITETOM","author":[{"family":"Janjić","given":"Vesna"},{"family":"Todorović","given":"Mirjana"},{"family":"Domanović","given":"Violeta"}],"issued":{"date-parts":[["2018",4,10]]}}}],"schema":"https://github.com/citation-style-language/schema/raw/master/csl-citation.json"} </w:instrText>
      </w:r>
      <w:r w:rsidR="0080479F">
        <w:rPr>
          <w:rFonts w:ascii="Book Antiqua" w:hAnsi="Book Antiqua" w:cs="Times New Roman"/>
          <w:lang w:val="en-US"/>
        </w:rPr>
        <w:fldChar w:fldCharType="separate"/>
      </w:r>
      <w:r w:rsidR="0080479F" w:rsidRPr="0080479F">
        <w:rPr>
          <w:rFonts w:ascii="Book Antiqua" w:hAnsi="Book Antiqua" w:cs="Times New Roman"/>
          <w:szCs w:val="24"/>
        </w:rPr>
        <w:t>(Janjić et al., 2018)</w:t>
      </w:r>
      <w:r w:rsidR="0080479F">
        <w:rPr>
          <w:rFonts w:ascii="Book Antiqua" w:hAnsi="Book Antiqua" w:cs="Times New Roman"/>
          <w:lang w:val="en-US"/>
        </w:rPr>
        <w:fldChar w:fldCharType="end"/>
      </w:r>
      <w:r w:rsidR="0080479F">
        <w:rPr>
          <w:rFonts w:ascii="Book Antiqua" w:hAnsi="Book Antiqua" w:cs="Times New Roman"/>
          <w:lang w:val="en-US"/>
        </w:rPr>
        <w:t xml:space="preserve">. </w:t>
      </w:r>
      <w:r w:rsidR="00484D93" w:rsidRPr="0080479F">
        <w:rPr>
          <w:rFonts w:ascii="Book Antiqua" w:hAnsi="Book Antiqua" w:cs="Times New Roman"/>
          <w:lang w:val="en-US"/>
        </w:rPr>
        <w:t>Berikut adalah SOP strategi pembentukan karakter anak usia dini:</w:t>
      </w:r>
    </w:p>
    <w:p w14:paraId="48D5A781" w14:textId="1DA69691" w:rsidR="00484D93" w:rsidRPr="0021615D" w:rsidRDefault="00484D93" w:rsidP="00484D93">
      <w:pPr>
        <w:pStyle w:val="BodyText"/>
        <w:spacing w:after="0" w:line="240" w:lineRule="auto"/>
        <w:jc w:val="center"/>
        <w:rPr>
          <w:rFonts w:ascii="Book Antiqua" w:hAnsi="Book Antiqua" w:cs="Times New Roman"/>
          <w:b/>
          <w:sz w:val="20"/>
          <w:szCs w:val="20"/>
          <w:lang w:val="en-US"/>
        </w:rPr>
      </w:pPr>
      <w:r w:rsidRPr="005474D6">
        <w:rPr>
          <w:rFonts w:ascii="Book Antiqua" w:hAnsi="Book Antiqua" w:cs="Times New Roman"/>
          <w:b/>
          <w:sz w:val="20"/>
          <w:szCs w:val="20"/>
        </w:rPr>
        <w:t xml:space="preserve">Tabel </w:t>
      </w:r>
      <w:r>
        <w:rPr>
          <w:rFonts w:ascii="Book Antiqua" w:hAnsi="Book Antiqua" w:cs="Times New Roman"/>
          <w:b/>
          <w:sz w:val="20"/>
          <w:szCs w:val="20"/>
          <w:lang w:val="en-US"/>
        </w:rPr>
        <w:t>4</w:t>
      </w:r>
      <w:r w:rsidRPr="005474D6">
        <w:rPr>
          <w:rFonts w:ascii="Book Antiqua" w:hAnsi="Book Antiqua" w:cs="Times New Roman"/>
          <w:b/>
          <w:sz w:val="20"/>
          <w:szCs w:val="20"/>
        </w:rPr>
        <w:t xml:space="preserve">. </w:t>
      </w:r>
      <w:r>
        <w:rPr>
          <w:rFonts w:ascii="Book Antiqua" w:hAnsi="Book Antiqua" w:cs="Times New Roman"/>
          <w:b/>
          <w:sz w:val="20"/>
          <w:szCs w:val="20"/>
          <w:lang w:val="en-US"/>
        </w:rPr>
        <w:t>SOP Strategi Pembentukan Karakter</w:t>
      </w:r>
    </w:p>
    <w:tbl>
      <w:tblPr>
        <w:tblStyle w:val="TableGrid"/>
        <w:tblW w:w="9044" w:type="dxa"/>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776"/>
      </w:tblGrid>
      <w:tr w:rsidR="0053792C" w:rsidRPr="00484D93" w14:paraId="4A2C01F9" w14:textId="77777777" w:rsidTr="00484D93">
        <w:tc>
          <w:tcPr>
            <w:tcW w:w="2268" w:type="dxa"/>
          </w:tcPr>
          <w:p w14:paraId="14FE3643" w14:textId="77777777" w:rsidR="0053792C" w:rsidRPr="00484D93" w:rsidRDefault="0053792C" w:rsidP="0053792C">
            <w:pPr>
              <w:pStyle w:val="ListParagraph"/>
              <w:spacing w:after="0" w:line="240" w:lineRule="auto"/>
              <w:ind w:left="0"/>
              <w:jc w:val="center"/>
              <w:rPr>
                <w:rFonts w:ascii="Book Antiqua" w:hAnsi="Book Antiqua" w:cs="Times New Roman"/>
                <w:b/>
                <w:sz w:val="20"/>
                <w:szCs w:val="20"/>
              </w:rPr>
            </w:pPr>
            <w:r w:rsidRPr="00484D93">
              <w:rPr>
                <w:rFonts w:ascii="Book Antiqua" w:hAnsi="Book Antiqua" w:cs="Times New Roman"/>
                <w:b/>
                <w:sz w:val="20"/>
                <w:szCs w:val="20"/>
              </w:rPr>
              <w:t>Strategi</w:t>
            </w:r>
          </w:p>
        </w:tc>
        <w:tc>
          <w:tcPr>
            <w:tcW w:w="6776" w:type="dxa"/>
          </w:tcPr>
          <w:p w14:paraId="777477FC" w14:textId="77777777" w:rsidR="0053792C" w:rsidRPr="00484D93" w:rsidRDefault="0053792C" w:rsidP="0053792C">
            <w:pPr>
              <w:pStyle w:val="ListParagraph"/>
              <w:spacing w:after="0" w:line="240" w:lineRule="auto"/>
              <w:ind w:left="0"/>
              <w:jc w:val="center"/>
              <w:rPr>
                <w:rFonts w:ascii="Book Antiqua" w:hAnsi="Book Antiqua" w:cs="Times New Roman"/>
                <w:b/>
                <w:sz w:val="20"/>
                <w:szCs w:val="20"/>
              </w:rPr>
            </w:pPr>
            <w:r w:rsidRPr="00484D93">
              <w:rPr>
                <w:rFonts w:ascii="Book Antiqua" w:hAnsi="Book Antiqua" w:cs="Times New Roman"/>
                <w:b/>
                <w:sz w:val="20"/>
                <w:szCs w:val="20"/>
              </w:rPr>
              <w:t>SOP</w:t>
            </w:r>
          </w:p>
        </w:tc>
      </w:tr>
      <w:tr w:rsidR="0053792C" w:rsidRPr="00484D93" w14:paraId="716F3434" w14:textId="77777777" w:rsidTr="00484D93">
        <w:tc>
          <w:tcPr>
            <w:tcW w:w="2268" w:type="dxa"/>
          </w:tcPr>
          <w:p w14:paraId="15547803" w14:textId="77777777" w:rsidR="0053792C" w:rsidRPr="00484D93" w:rsidRDefault="0053792C" w:rsidP="0053792C">
            <w:pPr>
              <w:spacing w:after="0" w:line="240" w:lineRule="auto"/>
              <w:jc w:val="both"/>
              <w:rPr>
                <w:rFonts w:ascii="Book Antiqua" w:hAnsi="Book Antiqua" w:cs="Times New Roman"/>
                <w:sz w:val="20"/>
                <w:szCs w:val="20"/>
                <w:lang w:val="en-US"/>
              </w:rPr>
            </w:pPr>
            <w:r w:rsidRPr="00484D93">
              <w:rPr>
                <w:rFonts w:ascii="Book Antiqua" w:hAnsi="Book Antiqua" w:cs="Times New Roman"/>
                <w:sz w:val="20"/>
                <w:szCs w:val="20"/>
              </w:rPr>
              <w:t xml:space="preserve">Menyusun perangkat pembelajaran PAUD berbasis karakter </w:t>
            </w:r>
            <w:r w:rsidRPr="00484D93">
              <w:rPr>
                <w:rFonts w:ascii="Book Antiqua" w:hAnsi="Book Antiqua" w:cs="Times New Roman"/>
                <w:sz w:val="20"/>
                <w:szCs w:val="20"/>
                <w:lang w:val="en-US"/>
              </w:rPr>
              <w:t>berbentuk RPPH</w:t>
            </w:r>
          </w:p>
        </w:tc>
        <w:tc>
          <w:tcPr>
            <w:tcW w:w="6776" w:type="dxa"/>
          </w:tcPr>
          <w:p w14:paraId="648CDAA9" w14:textId="77777777" w:rsidR="0053792C" w:rsidRPr="00484D93" w:rsidRDefault="0053792C" w:rsidP="0053792C">
            <w:pPr>
              <w:pStyle w:val="ListParagraph"/>
              <w:numPr>
                <w:ilvl w:val="0"/>
                <w:numId w:val="35"/>
              </w:numPr>
              <w:spacing w:after="0" w:line="240" w:lineRule="auto"/>
              <w:ind w:left="326" w:hanging="326"/>
              <w:jc w:val="both"/>
              <w:rPr>
                <w:rFonts w:ascii="Book Antiqua" w:hAnsi="Book Antiqua" w:cs="Times New Roman"/>
                <w:sz w:val="20"/>
                <w:szCs w:val="20"/>
              </w:rPr>
            </w:pPr>
            <w:r w:rsidRPr="00484D93">
              <w:rPr>
                <w:rFonts w:ascii="Book Antiqua" w:hAnsi="Book Antiqua" w:cs="Times New Roman"/>
                <w:sz w:val="20"/>
                <w:szCs w:val="20"/>
              </w:rPr>
              <w:t>Kepala PAUD menyelenggarakan pembekalan penyusunan perangkat pembelajaran PAUD berbasis karakter sebelum memasuki tahun pelajaran baru.</w:t>
            </w:r>
          </w:p>
          <w:p w14:paraId="0AAD81DB" w14:textId="77777777" w:rsidR="0053792C" w:rsidRPr="00484D93" w:rsidRDefault="0053792C" w:rsidP="0053792C">
            <w:pPr>
              <w:pStyle w:val="ListParagraph"/>
              <w:numPr>
                <w:ilvl w:val="0"/>
                <w:numId w:val="35"/>
              </w:numPr>
              <w:spacing w:after="0" w:line="240" w:lineRule="auto"/>
              <w:ind w:left="326" w:hanging="326"/>
              <w:jc w:val="both"/>
              <w:rPr>
                <w:rFonts w:ascii="Book Antiqua" w:hAnsi="Book Antiqua" w:cs="Times New Roman"/>
                <w:sz w:val="20"/>
                <w:szCs w:val="20"/>
              </w:rPr>
            </w:pPr>
            <w:r w:rsidRPr="00484D93">
              <w:rPr>
                <w:rFonts w:ascii="Book Antiqua" w:hAnsi="Book Antiqua" w:cs="Times New Roman"/>
                <w:sz w:val="20"/>
                <w:szCs w:val="20"/>
              </w:rPr>
              <w:t>Guru menetapkan tema-tema pembelajaran selama 1 tahun pelajaran.</w:t>
            </w:r>
          </w:p>
          <w:p w14:paraId="3D5B56B8" w14:textId="77777777" w:rsidR="0053792C" w:rsidRPr="00484D93" w:rsidRDefault="0053792C" w:rsidP="00484D93">
            <w:pPr>
              <w:pStyle w:val="ListParagraph"/>
              <w:numPr>
                <w:ilvl w:val="0"/>
                <w:numId w:val="35"/>
              </w:numPr>
              <w:spacing w:after="0" w:line="240" w:lineRule="auto"/>
              <w:ind w:left="323" w:hanging="323"/>
              <w:jc w:val="both"/>
              <w:rPr>
                <w:rFonts w:ascii="Book Antiqua" w:hAnsi="Book Antiqua" w:cs="Times New Roman"/>
                <w:sz w:val="20"/>
                <w:szCs w:val="20"/>
              </w:rPr>
            </w:pPr>
            <w:r w:rsidRPr="00484D93">
              <w:rPr>
                <w:rFonts w:ascii="Book Antiqua" w:hAnsi="Book Antiqua" w:cs="Times New Roman"/>
                <w:sz w:val="20"/>
                <w:szCs w:val="20"/>
              </w:rPr>
              <w:t>Guru mengintegrasikan nilai teologis ke dalam tema-tema pembelajaran.</w:t>
            </w:r>
          </w:p>
          <w:p w14:paraId="741AB877" w14:textId="77777777" w:rsidR="0053792C" w:rsidRPr="00484D93" w:rsidRDefault="0053792C" w:rsidP="0053792C">
            <w:pPr>
              <w:pStyle w:val="ListParagraph"/>
              <w:numPr>
                <w:ilvl w:val="0"/>
                <w:numId w:val="35"/>
              </w:numPr>
              <w:spacing w:after="0" w:line="240" w:lineRule="auto"/>
              <w:ind w:left="326" w:hanging="326"/>
              <w:jc w:val="both"/>
              <w:rPr>
                <w:rFonts w:ascii="Book Antiqua" w:hAnsi="Book Antiqua" w:cs="Times New Roman"/>
                <w:sz w:val="20"/>
                <w:szCs w:val="20"/>
              </w:rPr>
            </w:pPr>
            <w:r w:rsidRPr="00484D93">
              <w:rPr>
                <w:rFonts w:ascii="Book Antiqua" w:hAnsi="Book Antiqua" w:cs="Times New Roman"/>
                <w:sz w:val="20"/>
                <w:szCs w:val="20"/>
              </w:rPr>
              <w:t>Guru menyusun RPPM dan RPPH serta mencantumkan nilai karakter yang hendak diinternalisasikan di dalamnya.</w:t>
            </w:r>
          </w:p>
          <w:p w14:paraId="4023B573" w14:textId="77777777" w:rsidR="0053792C" w:rsidRPr="00484D93" w:rsidRDefault="0053792C" w:rsidP="0053792C">
            <w:pPr>
              <w:pStyle w:val="ListParagraph"/>
              <w:numPr>
                <w:ilvl w:val="0"/>
                <w:numId w:val="35"/>
              </w:numPr>
              <w:spacing w:after="0" w:line="240" w:lineRule="auto"/>
              <w:ind w:left="326" w:hanging="326"/>
              <w:jc w:val="both"/>
              <w:rPr>
                <w:rFonts w:ascii="Book Antiqua" w:hAnsi="Book Antiqua" w:cs="Times New Roman"/>
                <w:sz w:val="20"/>
                <w:szCs w:val="20"/>
              </w:rPr>
            </w:pPr>
            <w:r w:rsidRPr="00484D93">
              <w:rPr>
                <w:rFonts w:ascii="Book Antiqua" w:hAnsi="Book Antiqua" w:cs="Times New Roman"/>
                <w:sz w:val="20"/>
                <w:szCs w:val="20"/>
              </w:rPr>
              <w:t>Guru menyusun kegiatan pembukaan, kegiatan inti, dan kegiatan penutup yang mendukung teraktualisasikannya nilai karakter yang telah ditetapkan oleh siswa.</w:t>
            </w:r>
          </w:p>
          <w:p w14:paraId="34F4DF4F" w14:textId="77777777" w:rsidR="0053792C" w:rsidRPr="00484D93" w:rsidRDefault="0053792C" w:rsidP="0053792C">
            <w:pPr>
              <w:pStyle w:val="ListParagraph"/>
              <w:numPr>
                <w:ilvl w:val="0"/>
                <w:numId w:val="35"/>
              </w:numPr>
              <w:spacing w:after="0" w:line="240" w:lineRule="auto"/>
              <w:ind w:left="326" w:hanging="326"/>
              <w:jc w:val="both"/>
              <w:rPr>
                <w:rFonts w:ascii="Book Antiqua" w:hAnsi="Book Antiqua" w:cs="Times New Roman"/>
                <w:sz w:val="20"/>
                <w:szCs w:val="20"/>
              </w:rPr>
            </w:pPr>
            <w:r w:rsidRPr="00484D93">
              <w:rPr>
                <w:rFonts w:ascii="Book Antiqua" w:hAnsi="Book Antiqua" w:cs="Times New Roman"/>
                <w:sz w:val="20"/>
                <w:szCs w:val="20"/>
              </w:rPr>
              <w:t>Guru melaksanakan kegiatan pembelajaran sesuai dengan RPPM dan RPPH.</w:t>
            </w:r>
          </w:p>
          <w:p w14:paraId="3127AE12" w14:textId="77777777" w:rsidR="0053792C" w:rsidRPr="00484D93" w:rsidRDefault="0053792C" w:rsidP="0053792C">
            <w:pPr>
              <w:pStyle w:val="ListParagraph"/>
              <w:numPr>
                <w:ilvl w:val="0"/>
                <w:numId w:val="35"/>
              </w:numPr>
              <w:spacing w:after="0" w:line="240" w:lineRule="auto"/>
              <w:ind w:left="326" w:hanging="326"/>
              <w:jc w:val="both"/>
              <w:rPr>
                <w:rFonts w:ascii="Book Antiqua" w:hAnsi="Book Antiqua" w:cs="Times New Roman"/>
                <w:sz w:val="20"/>
                <w:szCs w:val="20"/>
              </w:rPr>
            </w:pPr>
            <w:r w:rsidRPr="00484D93">
              <w:rPr>
                <w:rFonts w:ascii="Book Antiqua" w:hAnsi="Book Antiqua" w:cs="Times New Roman"/>
                <w:sz w:val="20"/>
                <w:szCs w:val="20"/>
              </w:rPr>
              <w:t>Guru mencatat perkembangan karakter anak melalui catatan harian dan catatan anekdot.</w:t>
            </w:r>
          </w:p>
          <w:p w14:paraId="5A4DB03F" w14:textId="77777777" w:rsidR="0053792C" w:rsidRPr="00484D93" w:rsidRDefault="0053792C" w:rsidP="0053792C">
            <w:pPr>
              <w:pStyle w:val="ListParagraph"/>
              <w:numPr>
                <w:ilvl w:val="0"/>
                <w:numId w:val="35"/>
              </w:numPr>
              <w:spacing w:after="0" w:line="240" w:lineRule="auto"/>
              <w:ind w:left="326" w:hanging="326"/>
              <w:jc w:val="both"/>
              <w:rPr>
                <w:rFonts w:ascii="Book Antiqua" w:hAnsi="Book Antiqua" w:cs="Times New Roman"/>
                <w:sz w:val="20"/>
                <w:szCs w:val="20"/>
              </w:rPr>
            </w:pPr>
            <w:r w:rsidRPr="00484D93">
              <w:rPr>
                <w:rFonts w:ascii="Book Antiqua" w:hAnsi="Book Antiqua" w:cs="Times New Roman"/>
                <w:sz w:val="20"/>
                <w:szCs w:val="20"/>
              </w:rPr>
              <w:t>Guru melaporkan hasil catatan harian dan catatan anekdot di setiap akhir bulan.</w:t>
            </w:r>
          </w:p>
        </w:tc>
      </w:tr>
      <w:tr w:rsidR="0053792C" w:rsidRPr="00484D93" w14:paraId="53464A16" w14:textId="77777777" w:rsidTr="00484D93">
        <w:tc>
          <w:tcPr>
            <w:tcW w:w="2268" w:type="dxa"/>
          </w:tcPr>
          <w:p w14:paraId="5232AE7E" w14:textId="77777777" w:rsidR="0053792C" w:rsidRPr="00484D93" w:rsidRDefault="0053792C" w:rsidP="0053792C">
            <w:pPr>
              <w:pStyle w:val="ListParagraph"/>
              <w:spacing w:after="0" w:line="240" w:lineRule="auto"/>
              <w:ind w:left="0"/>
              <w:jc w:val="both"/>
              <w:rPr>
                <w:rFonts w:ascii="Book Antiqua" w:hAnsi="Book Antiqua" w:cs="Times New Roman"/>
                <w:sz w:val="20"/>
                <w:szCs w:val="20"/>
                <w:lang w:val="en-US"/>
              </w:rPr>
            </w:pPr>
            <w:r w:rsidRPr="00484D93">
              <w:rPr>
                <w:rFonts w:ascii="Book Antiqua" w:hAnsi="Book Antiqua" w:cs="Times New Roman"/>
                <w:sz w:val="20"/>
                <w:szCs w:val="20"/>
                <w:lang w:val="en-US"/>
              </w:rPr>
              <w:lastRenderedPageBreak/>
              <w:t>Menuliskan rancangan kegiatan pembiasaan rutin pada RPPH</w:t>
            </w:r>
          </w:p>
        </w:tc>
        <w:tc>
          <w:tcPr>
            <w:tcW w:w="6776" w:type="dxa"/>
          </w:tcPr>
          <w:p w14:paraId="7D5CFE7F" w14:textId="77777777" w:rsidR="0053792C" w:rsidRPr="00484D93" w:rsidRDefault="0053792C" w:rsidP="0053792C">
            <w:pPr>
              <w:pStyle w:val="ListParagraph"/>
              <w:numPr>
                <w:ilvl w:val="0"/>
                <w:numId w:val="36"/>
              </w:numPr>
              <w:spacing w:after="0" w:line="240" w:lineRule="auto"/>
              <w:ind w:left="318" w:hanging="318"/>
              <w:jc w:val="both"/>
              <w:rPr>
                <w:rFonts w:ascii="Book Antiqua" w:hAnsi="Book Antiqua" w:cs="Times New Roman"/>
                <w:sz w:val="20"/>
                <w:szCs w:val="20"/>
              </w:rPr>
            </w:pPr>
            <w:r w:rsidRPr="00484D93">
              <w:rPr>
                <w:rFonts w:ascii="Book Antiqua" w:hAnsi="Book Antiqua" w:cs="Times New Roman"/>
                <w:sz w:val="20"/>
                <w:szCs w:val="20"/>
              </w:rPr>
              <w:t>Kepala PAUD dan guru menyusun jadwal kegiatan pembiasaan rutin.</w:t>
            </w:r>
          </w:p>
          <w:p w14:paraId="739C4F76" w14:textId="77777777" w:rsidR="0053792C" w:rsidRPr="00484D93" w:rsidRDefault="0053792C" w:rsidP="0053792C">
            <w:pPr>
              <w:pStyle w:val="ListParagraph"/>
              <w:numPr>
                <w:ilvl w:val="0"/>
                <w:numId w:val="36"/>
              </w:numPr>
              <w:spacing w:after="0" w:line="240" w:lineRule="auto"/>
              <w:ind w:left="318" w:hanging="318"/>
              <w:jc w:val="both"/>
              <w:rPr>
                <w:rFonts w:ascii="Book Antiqua" w:hAnsi="Book Antiqua" w:cs="Times New Roman"/>
                <w:sz w:val="20"/>
                <w:szCs w:val="20"/>
              </w:rPr>
            </w:pPr>
            <w:r w:rsidRPr="00484D93">
              <w:rPr>
                <w:rFonts w:ascii="Book Antiqua" w:hAnsi="Book Antiqua" w:cs="Times New Roman"/>
                <w:sz w:val="20"/>
                <w:szCs w:val="20"/>
              </w:rPr>
              <w:t>Kepala PAUD dan guru menyusun aturan sekolah yang dapat mendukung terlaksananya kegiatan pembiasaan rutin.</w:t>
            </w:r>
          </w:p>
          <w:p w14:paraId="4EA14F7D" w14:textId="77777777" w:rsidR="0053792C" w:rsidRPr="00484D93" w:rsidRDefault="0053792C" w:rsidP="0053792C">
            <w:pPr>
              <w:pStyle w:val="ListParagraph"/>
              <w:numPr>
                <w:ilvl w:val="0"/>
                <w:numId w:val="36"/>
              </w:numPr>
              <w:spacing w:after="0" w:line="240" w:lineRule="auto"/>
              <w:ind w:left="318" w:hanging="318"/>
              <w:jc w:val="both"/>
              <w:rPr>
                <w:rFonts w:ascii="Book Antiqua" w:hAnsi="Book Antiqua" w:cs="Times New Roman"/>
                <w:sz w:val="20"/>
                <w:szCs w:val="20"/>
              </w:rPr>
            </w:pPr>
            <w:r w:rsidRPr="00484D93">
              <w:rPr>
                <w:rFonts w:ascii="Book Antiqua" w:hAnsi="Book Antiqua" w:cs="Times New Roman"/>
                <w:sz w:val="20"/>
                <w:szCs w:val="20"/>
              </w:rPr>
              <w:t>Kepala PAUD mensosialisasikan kegiatan pembiasaan rutin kepada orangtua.</w:t>
            </w:r>
          </w:p>
          <w:p w14:paraId="1D733E5C" w14:textId="77777777" w:rsidR="0053792C" w:rsidRPr="00484D93" w:rsidRDefault="0053792C" w:rsidP="0053792C">
            <w:pPr>
              <w:pStyle w:val="ListParagraph"/>
              <w:numPr>
                <w:ilvl w:val="0"/>
                <w:numId w:val="36"/>
              </w:numPr>
              <w:spacing w:after="0" w:line="240" w:lineRule="auto"/>
              <w:ind w:left="318" w:hanging="318"/>
              <w:jc w:val="both"/>
              <w:rPr>
                <w:rFonts w:ascii="Book Antiqua" w:hAnsi="Book Antiqua" w:cs="Times New Roman"/>
                <w:sz w:val="20"/>
                <w:szCs w:val="20"/>
              </w:rPr>
            </w:pPr>
            <w:r w:rsidRPr="00484D93">
              <w:rPr>
                <w:rFonts w:ascii="Book Antiqua" w:hAnsi="Book Antiqua" w:cs="Times New Roman"/>
                <w:sz w:val="20"/>
                <w:szCs w:val="20"/>
              </w:rPr>
              <w:t>Kepala PAUD dan guru melaksanakan kegiatan pembiasaan rutin sesuai dengan jadwal.</w:t>
            </w:r>
          </w:p>
          <w:p w14:paraId="692C21FE" w14:textId="77777777" w:rsidR="0053792C" w:rsidRPr="00484D93" w:rsidRDefault="0053792C" w:rsidP="0053792C">
            <w:pPr>
              <w:pStyle w:val="ListParagraph"/>
              <w:numPr>
                <w:ilvl w:val="0"/>
                <w:numId w:val="36"/>
              </w:numPr>
              <w:spacing w:after="0" w:line="240" w:lineRule="auto"/>
              <w:ind w:left="318" w:hanging="318"/>
              <w:jc w:val="both"/>
              <w:rPr>
                <w:rFonts w:ascii="Book Antiqua" w:hAnsi="Book Antiqua" w:cs="Times New Roman"/>
                <w:sz w:val="20"/>
                <w:szCs w:val="20"/>
              </w:rPr>
            </w:pPr>
            <w:r w:rsidRPr="00484D93">
              <w:rPr>
                <w:rFonts w:ascii="Book Antiqua" w:hAnsi="Book Antiqua" w:cs="Times New Roman"/>
                <w:sz w:val="20"/>
                <w:szCs w:val="20"/>
              </w:rPr>
              <w:t>Kepala PAUD dan guru menegakkan aturan sekolah.</w:t>
            </w:r>
          </w:p>
          <w:p w14:paraId="5D20ED8E" w14:textId="77777777" w:rsidR="0053792C" w:rsidRPr="00484D93" w:rsidRDefault="0053792C" w:rsidP="0053792C">
            <w:pPr>
              <w:pStyle w:val="ListParagraph"/>
              <w:numPr>
                <w:ilvl w:val="0"/>
                <w:numId w:val="36"/>
              </w:numPr>
              <w:spacing w:after="0" w:line="240" w:lineRule="auto"/>
              <w:ind w:left="318" w:hanging="318"/>
              <w:jc w:val="both"/>
              <w:rPr>
                <w:rFonts w:ascii="Book Antiqua" w:hAnsi="Book Antiqua" w:cs="Times New Roman"/>
                <w:sz w:val="20"/>
                <w:szCs w:val="20"/>
              </w:rPr>
            </w:pPr>
            <w:r w:rsidRPr="00484D93">
              <w:rPr>
                <w:rFonts w:ascii="Book Antiqua" w:hAnsi="Book Antiqua" w:cs="Times New Roman"/>
                <w:sz w:val="20"/>
                <w:szCs w:val="20"/>
              </w:rPr>
              <w:t>Kepala PAUD dan guru terlibat dalam pelaksanaan kegiatan pembiasaan rutin.</w:t>
            </w:r>
          </w:p>
        </w:tc>
      </w:tr>
      <w:tr w:rsidR="0053792C" w:rsidRPr="00484D93" w14:paraId="4E06C846" w14:textId="77777777" w:rsidTr="00484D93">
        <w:tc>
          <w:tcPr>
            <w:tcW w:w="2268" w:type="dxa"/>
          </w:tcPr>
          <w:p w14:paraId="4A94FE3D" w14:textId="77777777" w:rsidR="0053792C" w:rsidRPr="00484D93" w:rsidRDefault="0053792C" w:rsidP="0053792C">
            <w:pPr>
              <w:pStyle w:val="ListParagraph"/>
              <w:spacing w:after="0" w:line="240" w:lineRule="auto"/>
              <w:ind w:left="0"/>
              <w:jc w:val="both"/>
              <w:rPr>
                <w:rFonts w:ascii="Book Antiqua" w:hAnsi="Book Antiqua" w:cs="Times New Roman"/>
                <w:sz w:val="20"/>
                <w:szCs w:val="20"/>
              </w:rPr>
            </w:pPr>
            <w:r w:rsidRPr="00484D93">
              <w:rPr>
                <w:rFonts w:ascii="Book Antiqua" w:hAnsi="Book Antiqua" w:cs="Times New Roman"/>
                <w:sz w:val="20"/>
                <w:szCs w:val="20"/>
              </w:rPr>
              <w:t>Melaksanakan pembiasaan spontan dalam kegiatan pembelajaran</w:t>
            </w:r>
          </w:p>
        </w:tc>
        <w:tc>
          <w:tcPr>
            <w:tcW w:w="6776" w:type="dxa"/>
          </w:tcPr>
          <w:p w14:paraId="50EA589B" w14:textId="77777777" w:rsidR="0053792C" w:rsidRPr="00484D93" w:rsidRDefault="0053792C" w:rsidP="0053792C">
            <w:pPr>
              <w:pStyle w:val="ListParagraph"/>
              <w:numPr>
                <w:ilvl w:val="0"/>
                <w:numId w:val="37"/>
              </w:numPr>
              <w:spacing w:after="0" w:line="240" w:lineRule="auto"/>
              <w:ind w:left="318" w:hanging="318"/>
              <w:jc w:val="both"/>
              <w:rPr>
                <w:rFonts w:ascii="Book Antiqua" w:hAnsi="Book Antiqua" w:cs="Times New Roman"/>
                <w:sz w:val="20"/>
                <w:szCs w:val="20"/>
              </w:rPr>
            </w:pPr>
            <w:r w:rsidRPr="00484D93">
              <w:rPr>
                <w:rFonts w:ascii="Book Antiqua" w:hAnsi="Book Antiqua" w:cs="Times New Roman"/>
                <w:sz w:val="20"/>
                <w:szCs w:val="20"/>
              </w:rPr>
              <w:t xml:space="preserve">Guru memberikan penguatan atau </w:t>
            </w:r>
            <w:r w:rsidRPr="00484D93">
              <w:rPr>
                <w:rFonts w:ascii="Book Antiqua" w:hAnsi="Book Antiqua" w:cs="Times New Roman"/>
                <w:i/>
                <w:sz w:val="20"/>
                <w:szCs w:val="20"/>
              </w:rPr>
              <w:t>reinforcement</w:t>
            </w:r>
            <w:r w:rsidRPr="00484D93">
              <w:rPr>
                <w:rFonts w:ascii="Book Antiqua" w:hAnsi="Book Antiqua" w:cs="Times New Roman"/>
                <w:sz w:val="20"/>
                <w:szCs w:val="20"/>
              </w:rPr>
              <w:t xml:space="preserve"> terhadap sikap positif yang ditampilkan anak.</w:t>
            </w:r>
          </w:p>
          <w:p w14:paraId="4956021B" w14:textId="77777777" w:rsidR="0053792C" w:rsidRPr="00484D93" w:rsidRDefault="0053792C" w:rsidP="0053792C">
            <w:pPr>
              <w:pStyle w:val="ListParagraph"/>
              <w:numPr>
                <w:ilvl w:val="0"/>
                <w:numId w:val="37"/>
              </w:numPr>
              <w:spacing w:after="0" w:line="240" w:lineRule="auto"/>
              <w:ind w:left="318" w:hanging="318"/>
              <w:jc w:val="both"/>
              <w:rPr>
                <w:rFonts w:ascii="Book Antiqua" w:hAnsi="Book Antiqua" w:cs="Times New Roman"/>
                <w:sz w:val="20"/>
                <w:szCs w:val="20"/>
              </w:rPr>
            </w:pPr>
            <w:r w:rsidRPr="00484D93">
              <w:rPr>
                <w:rFonts w:ascii="Book Antiqua" w:hAnsi="Book Antiqua" w:cs="Times New Roman"/>
                <w:sz w:val="20"/>
                <w:szCs w:val="20"/>
              </w:rPr>
              <w:t>Guru memberikan hadiah bagi anak yang konsisten berperilaku positif.</w:t>
            </w:r>
          </w:p>
          <w:p w14:paraId="039BB0CF" w14:textId="77777777" w:rsidR="0053792C" w:rsidRPr="00484D93" w:rsidRDefault="0053792C" w:rsidP="0053792C">
            <w:pPr>
              <w:pStyle w:val="ListParagraph"/>
              <w:numPr>
                <w:ilvl w:val="0"/>
                <w:numId w:val="37"/>
              </w:numPr>
              <w:spacing w:after="0" w:line="240" w:lineRule="auto"/>
              <w:ind w:left="318" w:hanging="318"/>
              <w:jc w:val="both"/>
              <w:rPr>
                <w:rFonts w:ascii="Book Antiqua" w:hAnsi="Book Antiqua" w:cs="Times New Roman"/>
                <w:sz w:val="20"/>
                <w:szCs w:val="20"/>
              </w:rPr>
            </w:pPr>
            <w:r w:rsidRPr="00484D93">
              <w:rPr>
                <w:rFonts w:ascii="Book Antiqua" w:hAnsi="Book Antiqua" w:cs="Times New Roman"/>
                <w:sz w:val="20"/>
                <w:szCs w:val="20"/>
              </w:rPr>
              <w:t>Guru memberikan hukuman edukatif pada anak berperilaku negatif.</w:t>
            </w:r>
          </w:p>
          <w:p w14:paraId="06DAB75D" w14:textId="77777777" w:rsidR="0053792C" w:rsidRPr="00484D93" w:rsidRDefault="0053792C" w:rsidP="0053792C">
            <w:pPr>
              <w:pStyle w:val="ListParagraph"/>
              <w:numPr>
                <w:ilvl w:val="0"/>
                <w:numId w:val="37"/>
              </w:numPr>
              <w:spacing w:after="0" w:line="240" w:lineRule="auto"/>
              <w:ind w:left="318" w:hanging="318"/>
              <w:jc w:val="both"/>
              <w:rPr>
                <w:rFonts w:ascii="Book Antiqua" w:hAnsi="Book Antiqua" w:cs="Times New Roman"/>
                <w:sz w:val="20"/>
                <w:szCs w:val="20"/>
              </w:rPr>
            </w:pPr>
            <w:r w:rsidRPr="00484D93">
              <w:rPr>
                <w:rFonts w:ascii="Book Antiqua" w:hAnsi="Book Antiqua" w:cs="Times New Roman"/>
                <w:sz w:val="20"/>
                <w:szCs w:val="20"/>
              </w:rPr>
              <w:t>Guru mencatat perilaku buruk yang dilakukan oleh anak pada catatan anekdot dan menyampaikannya kepada orangtua.</w:t>
            </w:r>
          </w:p>
          <w:p w14:paraId="0FB92D2D" w14:textId="77777777" w:rsidR="0053792C" w:rsidRPr="00484D93" w:rsidRDefault="0053792C" w:rsidP="0053792C">
            <w:pPr>
              <w:pStyle w:val="ListParagraph"/>
              <w:numPr>
                <w:ilvl w:val="0"/>
                <w:numId w:val="37"/>
              </w:numPr>
              <w:spacing w:after="0" w:line="240" w:lineRule="auto"/>
              <w:ind w:left="318" w:hanging="318"/>
              <w:jc w:val="both"/>
              <w:rPr>
                <w:rFonts w:ascii="Book Antiqua" w:hAnsi="Book Antiqua" w:cs="Times New Roman"/>
                <w:sz w:val="20"/>
                <w:szCs w:val="20"/>
              </w:rPr>
            </w:pPr>
            <w:r w:rsidRPr="00484D93">
              <w:rPr>
                <w:rFonts w:ascii="Book Antiqua" w:hAnsi="Book Antiqua" w:cs="Times New Roman"/>
                <w:sz w:val="20"/>
                <w:szCs w:val="20"/>
              </w:rPr>
              <w:t>Guru memberikan layanan konseling bagi anak dan orangtua terkait dengan masalah perilaku pada anak.</w:t>
            </w:r>
          </w:p>
        </w:tc>
      </w:tr>
      <w:tr w:rsidR="0053792C" w:rsidRPr="00484D93" w14:paraId="1C21CDB3" w14:textId="77777777" w:rsidTr="00484D93">
        <w:tc>
          <w:tcPr>
            <w:tcW w:w="2268" w:type="dxa"/>
          </w:tcPr>
          <w:p w14:paraId="753E16B8" w14:textId="77777777" w:rsidR="0053792C" w:rsidRPr="00484D93" w:rsidRDefault="0053792C" w:rsidP="0053792C">
            <w:pPr>
              <w:pStyle w:val="ListParagraph"/>
              <w:spacing w:after="0" w:line="240" w:lineRule="auto"/>
              <w:ind w:left="0"/>
              <w:jc w:val="both"/>
              <w:rPr>
                <w:rFonts w:ascii="Book Antiqua" w:hAnsi="Book Antiqua" w:cs="Times New Roman"/>
                <w:sz w:val="20"/>
                <w:szCs w:val="20"/>
              </w:rPr>
            </w:pPr>
            <w:r w:rsidRPr="00484D93">
              <w:rPr>
                <w:rFonts w:ascii="Book Antiqua" w:hAnsi="Book Antiqua" w:cs="Times New Roman"/>
                <w:sz w:val="20"/>
                <w:szCs w:val="20"/>
              </w:rPr>
              <w:t>Orangtua melaksanakan kegiatan pembiasaan bagi anak di lingkungan keluarga yang relevan dengan kegiatan pembiasaan di lembaga PAUD</w:t>
            </w:r>
          </w:p>
        </w:tc>
        <w:tc>
          <w:tcPr>
            <w:tcW w:w="6776" w:type="dxa"/>
          </w:tcPr>
          <w:p w14:paraId="69FA8342" w14:textId="77777777" w:rsidR="0053792C" w:rsidRPr="00484D93" w:rsidRDefault="0053792C" w:rsidP="0053792C">
            <w:pPr>
              <w:pStyle w:val="ListParagraph"/>
              <w:numPr>
                <w:ilvl w:val="0"/>
                <w:numId w:val="38"/>
              </w:numPr>
              <w:spacing w:after="0" w:line="240" w:lineRule="auto"/>
              <w:ind w:left="318" w:hanging="318"/>
              <w:jc w:val="both"/>
              <w:rPr>
                <w:rFonts w:ascii="Book Antiqua" w:hAnsi="Book Antiqua" w:cs="Times New Roman"/>
                <w:sz w:val="20"/>
                <w:szCs w:val="20"/>
              </w:rPr>
            </w:pPr>
            <w:r w:rsidRPr="00484D93">
              <w:rPr>
                <w:rFonts w:ascii="Book Antiqua" w:hAnsi="Book Antiqua" w:cs="Times New Roman"/>
                <w:sz w:val="20"/>
                <w:szCs w:val="20"/>
              </w:rPr>
              <w:t>Orangtua menerima buku penghubung dari guru yang berisi berbagai kegiatan pembiasaan yang harus dilakukan anak di lingkungan keluarga.</w:t>
            </w:r>
          </w:p>
          <w:p w14:paraId="4A8A62E7" w14:textId="77777777" w:rsidR="0053792C" w:rsidRPr="00484D93" w:rsidRDefault="0053792C" w:rsidP="0053792C">
            <w:pPr>
              <w:pStyle w:val="ListParagraph"/>
              <w:numPr>
                <w:ilvl w:val="0"/>
                <w:numId w:val="38"/>
              </w:numPr>
              <w:spacing w:after="0" w:line="240" w:lineRule="auto"/>
              <w:ind w:left="318" w:hanging="318"/>
              <w:jc w:val="both"/>
              <w:rPr>
                <w:rFonts w:ascii="Book Antiqua" w:hAnsi="Book Antiqua" w:cs="Times New Roman"/>
                <w:sz w:val="20"/>
                <w:szCs w:val="20"/>
              </w:rPr>
            </w:pPr>
            <w:r w:rsidRPr="00484D93">
              <w:rPr>
                <w:rFonts w:ascii="Book Antiqua" w:hAnsi="Book Antiqua" w:cs="Times New Roman"/>
                <w:sz w:val="20"/>
                <w:szCs w:val="20"/>
              </w:rPr>
              <w:t>Orangtua mengisi buku penghubung sesuai dengan hasil pelaksanaan kegiatan pembiasaan di lingkungan keluarga.</w:t>
            </w:r>
          </w:p>
          <w:p w14:paraId="3A010F49" w14:textId="77777777" w:rsidR="0053792C" w:rsidRPr="00484D93" w:rsidRDefault="0053792C" w:rsidP="0053792C">
            <w:pPr>
              <w:pStyle w:val="ListParagraph"/>
              <w:numPr>
                <w:ilvl w:val="0"/>
                <w:numId w:val="38"/>
              </w:numPr>
              <w:spacing w:after="0" w:line="240" w:lineRule="auto"/>
              <w:ind w:left="318" w:hanging="318"/>
              <w:jc w:val="both"/>
              <w:rPr>
                <w:rFonts w:ascii="Book Antiqua" w:hAnsi="Book Antiqua" w:cs="Times New Roman"/>
                <w:sz w:val="20"/>
                <w:szCs w:val="20"/>
              </w:rPr>
            </w:pPr>
            <w:r w:rsidRPr="00484D93">
              <w:rPr>
                <w:rFonts w:ascii="Book Antiqua" w:hAnsi="Book Antiqua" w:cs="Times New Roman"/>
                <w:sz w:val="20"/>
                <w:szCs w:val="20"/>
              </w:rPr>
              <w:t>Orangtua terlibat aktif dalam pelaksanaan kegiatan pembiasaan.</w:t>
            </w:r>
          </w:p>
          <w:p w14:paraId="55B4356A" w14:textId="77777777" w:rsidR="0053792C" w:rsidRPr="00484D93" w:rsidRDefault="0053792C" w:rsidP="0053792C">
            <w:pPr>
              <w:pStyle w:val="ListParagraph"/>
              <w:numPr>
                <w:ilvl w:val="0"/>
                <w:numId w:val="38"/>
              </w:numPr>
              <w:spacing w:after="0" w:line="240" w:lineRule="auto"/>
              <w:ind w:left="318" w:hanging="318"/>
              <w:jc w:val="both"/>
              <w:rPr>
                <w:rFonts w:ascii="Book Antiqua" w:hAnsi="Book Antiqua" w:cs="Times New Roman"/>
                <w:sz w:val="20"/>
                <w:szCs w:val="20"/>
              </w:rPr>
            </w:pPr>
            <w:r w:rsidRPr="00484D93">
              <w:rPr>
                <w:rFonts w:ascii="Book Antiqua" w:hAnsi="Book Antiqua" w:cs="Times New Roman"/>
                <w:sz w:val="20"/>
                <w:szCs w:val="20"/>
              </w:rPr>
              <w:t>Orangtua menyusun dan menerapkan aturan untuk mendukung pelaksanaan kegiatan pembiasaan.</w:t>
            </w:r>
          </w:p>
          <w:p w14:paraId="7D7211CD" w14:textId="77777777" w:rsidR="0053792C" w:rsidRPr="00484D93" w:rsidRDefault="0053792C" w:rsidP="0053792C">
            <w:pPr>
              <w:pStyle w:val="ListParagraph"/>
              <w:numPr>
                <w:ilvl w:val="0"/>
                <w:numId w:val="38"/>
              </w:numPr>
              <w:spacing w:after="0" w:line="240" w:lineRule="auto"/>
              <w:ind w:left="318" w:hanging="318"/>
              <w:jc w:val="both"/>
              <w:rPr>
                <w:rFonts w:ascii="Book Antiqua" w:hAnsi="Book Antiqua" w:cs="Times New Roman"/>
                <w:sz w:val="20"/>
                <w:szCs w:val="20"/>
              </w:rPr>
            </w:pPr>
            <w:r w:rsidRPr="00484D93">
              <w:rPr>
                <w:rFonts w:ascii="Book Antiqua" w:hAnsi="Book Antiqua" w:cs="Times New Roman"/>
                <w:sz w:val="20"/>
                <w:szCs w:val="20"/>
              </w:rPr>
              <w:t>Orangtua melaporkan hasil pengisian buku penghubung kepada guru secara berkala.</w:t>
            </w:r>
          </w:p>
        </w:tc>
      </w:tr>
      <w:tr w:rsidR="0053792C" w:rsidRPr="00484D93" w14:paraId="5195005C" w14:textId="77777777" w:rsidTr="00484D93">
        <w:tc>
          <w:tcPr>
            <w:tcW w:w="2268" w:type="dxa"/>
          </w:tcPr>
          <w:p w14:paraId="57DD18FA" w14:textId="77777777" w:rsidR="0053792C" w:rsidRPr="00484D93" w:rsidRDefault="0053792C" w:rsidP="0053792C">
            <w:pPr>
              <w:pStyle w:val="ListParagraph"/>
              <w:spacing w:after="0" w:line="240" w:lineRule="auto"/>
              <w:ind w:left="0"/>
              <w:jc w:val="both"/>
              <w:rPr>
                <w:rFonts w:ascii="Book Antiqua" w:hAnsi="Book Antiqua" w:cs="Times New Roman"/>
                <w:sz w:val="20"/>
                <w:szCs w:val="20"/>
              </w:rPr>
            </w:pPr>
            <w:r w:rsidRPr="00484D93">
              <w:rPr>
                <w:rFonts w:ascii="Book Antiqua" w:hAnsi="Book Antiqua" w:cs="Times New Roman"/>
                <w:sz w:val="20"/>
                <w:szCs w:val="20"/>
              </w:rPr>
              <w:t>Menyediakan sarana serta prasarana penunjang kegiatan pembelajaran tematik berkarakter dan pembiasaan</w:t>
            </w:r>
          </w:p>
        </w:tc>
        <w:tc>
          <w:tcPr>
            <w:tcW w:w="6776" w:type="dxa"/>
          </w:tcPr>
          <w:p w14:paraId="58141D90" w14:textId="77777777" w:rsidR="0053792C" w:rsidRPr="00484D93" w:rsidRDefault="0053792C" w:rsidP="0053792C">
            <w:pPr>
              <w:pStyle w:val="ListParagraph"/>
              <w:numPr>
                <w:ilvl w:val="0"/>
                <w:numId w:val="39"/>
              </w:numPr>
              <w:spacing w:after="0" w:line="240" w:lineRule="auto"/>
              <w:ind w:left="318" w:hanging="318"/>
              <w:jc w:val="both"/>
              <w:rPr>
                <w:rFonts w:ascii="Book Antiqua" w:hAnsi="Book Antiqua" w:cs="Times New Roman"/>
                <w:sz w:val="20"/>
                <w:szCs w:val="20"/>
              </w:rPr>
            </w:pPr>
            <w:r w:rsidRPr="00484D93">
              <w:rPr>
                <w:rFonts w:ascii="Book Antiqua" w:hAnsi="Book Antiqua" w:cs="Times New Roman"/>
                <w:sz w:val="20"/>
                <w:szCs w:val="20"/>
              </w:rPr>
              <w:t>Kepala PAUD menentukan sarana dan prasarana penunjang kegiatan pembelajaran tematik berkarakter dan pembiasaan.</w:t>
            </w:r>
          </w:p>
          <w:p w14:paraId="16BF08FD" w14:textId="77777777" w:rsidR="0053792C" w:rsidRPr="00484D93" w:rsidRDefault="0053792C" w:rsidP="0053792C">
            <w:pPr>
              <w:pStyle w:val="ListParagraph"/>
              <w:numPr>
                <w:ilvl w:val="0"/>
                <w:numId w:val="39"/>
              </w:numPr>
              <w:spacing w:after="0" w:line="240" w:lineRule="auto"/>
              <w:ind w:left="318" w:hanging="318"/>
              <w:jc w:val="both"/>
              <w:rPr>
                <w:rFonts w:ascii="Book Antiqua" w:hAnsi="Book Antiqua" w:cs="Times New Roman"/>
                <w:sz w:val="20"/>
                <w:szCs w:val="20"/>
              </w:rPr>
            </w:pPr>
            <w:r w:rsidRPr="00484D93">
              <w:rPr>
                <w:rFonts w:ascii="Book Antiqua" w:hAnsi="Book Antiqua" w:cs="Times New Roman"/>
                <w:sz w:val="20"/>
                <w:szCs w:val="20"/>
              </w:rPr>
              <w:t>Kepala PAUD membuat RAB pengadaan sarana dan prasarana penunjang kegiatan pembelajaran tematik berkarakter dan pembiasaan.</w:t>
            </w:r>
          </w:p>
          <w:p w14:paraId="39C88610" w14:textId="77777777" w:rsidR="0053792C" w:rsidRPr="00484D93" w:rsidRDefault="0053792C" w:rsidP="0053792C">
            <w:pPr>
              <w:pStyle w:val="ListParagraph"/>
              <w:numPr>
                <w:ilvl w:val="0"/>
                <w:numId w:val="39"/>
              </w:numPr>
              <w:spacing w:after="0" w:line="240" w:lineRule="auto"/>
              <w:ind w:left="318" w:hanging="318"/>
              <w:jc w:val="both"/>
              <w:rPr>
                <w:rFonts w:ascii="Book Antiqua" w:hAnsi="Book Antiqua" w:cs="Times New Roman"/>
                <w:sz w:val="20"/>
                <w:szCs w:val="20"/>
              </w:rPr>
            </w:pPr>
            <w:r w:rsidRPr="00484D93">
              <w:rPr>
                <w:rFonts w:ascii="Book Antiqua" w:hAnsi="Book Antiqua" w:cs="Times New Roman"/>
                <w:sz w:val="20"/>
                <w:szCs w:val="20"/>
              </w:rPr>
              <w:t>Kepala PAUD menyampaikan RAB kepada orangtua untuk disosialisasikan dan meminta persetujuan melalui jalan musyawarah.</w:t>
            </w:r>
          </w:p>
          <w:p w14:paraId="5CCBD779" w14:textId="77777777" w:rsidR="0053792C" w:rsidRPr="00484D93" w:rsidRDefault="0053792C" w:rsidP="0053792C">
            <w:pPr>
              <w:pStyle w:val="ListParagraph"/>
              <w:numPr>
                <w:ilvl w:val="0"/>
                <w:numId w:val="39"/>
              </w:numPr>
              <w:spacing w:after="0" w:line="240" w:lineRule="auto"/>
              <w:ind w:left="318" w:hanging="318"/>
              <w:jc w:val="both"/>
              <w:rPr>
                <w:rFonts w:ascii="Book Antiqua" w:hAnsi="Book Antiqua" w:cs="Times New Roman"/>
                <w:sz w:val="20"/>
                <w:szCs w:val="20"/>
              </w:rPr>
            </w:pPr>
            <w:r w:rsidRPr="00484D93">
              <w:rPr>
                <w:rFonts w:ascii="Book Antiqua" w:hAnsi="Book Antiqua" w:cs="Times New Roman"/>
                <w:sz w:val="20"/>
                <w:szCs w:val="20"/>
              </w:rPr>
              <w:t>Kepala PAUD bekerjasama dengan komite sekolah mengadakan sarana dan prasarana pendukung kegiatan pembelajaran tematik berkarakter dan pembiasaan.</w:t>
            </w:r>
          </w:p>
          <w:p w14:paraId="131617A0" w14:textId="77777777" w:rsidR="0053792C" w:rsidRPr="00484D93" w:rsidRDefault="0053792C" w:rsidP="0053792C">
            <w:pPr>
              <w:pStyle w:val="ListParagraph"/>
              <w:numPr>
                <w:ilvl w:val="0"/>
                <w:numId w:val="39"/>
              </w:numPr>
              <w:spacing w:after="0" w:line="240" w:lineRule="auto"/>
              <w:ind w:left="318" w:hanging="318"/>
              <w:jc w:val="both"/>
              <w:rPr>
                <w:rFonts w:ascii="Book Antiqua" w:hAnsi="Book Antiqua" w:cs="Times New Roman"/>
                <w:sz w:val="20"/>
                <w:szCs w:val="20"/>
              </w:rPr>
            </w:pPr>
            <w:r w:rsidRPr="00484D93">
              <w:rPr>
                <w:rFonts w:ascii="Book Antiqua" w:hAnsi="Book Antiqua" w:cs="Times New Roman"/>
                <w:sz w:val="20"/>
                <w:szCs w:val="20"/>
              </w:rPr>
              <w:t>Kepala PAUD melaporkan pengadaan sarana dan prasarana penunjang kegiatan pembelajaran tematik berkarakter dan pembiasaan kepada orangtua.</w:t>
            </w:r>
          </w:p>
        </w:tc>
      </w:tr>
    </w:tbl>
    <w:p w14:paraId="5C3B9BD7" w14:textId="77777777" w:rsidR="0053792C" w:rsidRDefault="0053792C" w:rsidP="0053792C">
      <w:pPr>
        <w:spacing w:after="0" w:line="240" w:lineRule="auto"/>
        <w:jc w:val="both"/>
        <w:rPr>
          <w:rFonts w:ascii="Times New Roman" w:hAnsi="Times New Roman" w:cs="Times New Roman"/>
          <w:sz w:val="24"/>
          <w:szCs w:val="24"/>
        </w:rPr>
      </w:pPr>
    </w:p>
    <w:p w14:paraId="002C6E03" w14:textId="77777777" w:rsidR="00F17B7F" w:rsidRPr="00F17B7F" w:rsidRDefault="00F17B7F" w:rsidP="00F17B7F">
      <w:pPr>
        <w:spacing w:after="0" w:line="240" w:lineRule="auto"/>
        <w:jc w:val="both"/>
        <w:rPr>
          <w:rFonts w:ascii="Book Antiqua" w:hAnsi="Book Antiqua" w:cs="Times New Roman"/>
          <w:b/>
          <w:bCs/>
          <w:lang w:val="en-US"/>
        </w:rPr>
      </w:pPr>
      <w:r w:rsidRPr="00F17B7F">
        <w:rPr>
          <w:rFonts w:ascii="Book Antiqua" w:hAnsi="Book Antiqua" w:cs="Times New Roman"/>
          <w:b/>
          <w:bCs/>
          <w:lang w:val="en-US"/>
        </w:rPr>
        <w:t xml:space="preserve">Hasil Implementasi </w:t>
      </w:r>
      <w:r w:rsidRPr="00F17B7F">
        <w:rPr>
          <w:rFonts w:ascii="Book Antiqua" w:hAnsi="Book Antiqua" w:cs="Times New Roman"/>
          <w:b/>
          <w:bCs/>
          <w:i/>
          <w:iCs/>
          <w:lang w:val="en-US"/>
        </w:rPr>
        <w:t>Action Plan</w:t>
      </w:r>
      <w:r w:rsidRPr="00F17B7F">
        <w:rPr>
          <w:rFonts w:ascii="Book Antiqua" w:hAnsi="Book Antiqua" w:cs="Times New Roman"/>
          <w:b/>
          <w:bCs/>
          <w:lang w:val="en-US"/>
        </w:rPr>
        <w:t xml:space="preserve"> Program Pendidikan Karakter Berbasis TQM di PAUD Abaca Laren Bumiayu Brebes</w:t>
      </w:r>
    </w:p>
    <w:p w14:paraId="62BDF3E7" w14:textId="3D8C623B" w:rsidR="00746FC2" w:rsidRDefault="00F17B7F" w:rsidP="00EC3E52">
      <w:pPr>
        <w:spacing w:after="0" w:line="240" w:lineRule="auto"/>
        <w:ind w:firstLine="709"/>
        <w:jc w:val="both"/>
        <w:rPr>
          <w:rFonts w:ascii="Book Antiqua" w:hAnsi="Book Antiqua" w:cs="Times New Roman"/>
          <w:lang w:val="en-US"/>
        </w:rPr>
      </w:pPr>
      <w:r w:rsidRPr="00746FC2">
        <w:rPr>
          <w:rFonts w:ascii="Book Antiqua" w:hAnsi="Book Antiqua" w:cs="Times New Roman"/>
          <w:lang w:val="en-US"/>
        </w:rPr>
        <w:t xml:space="preserve">Implementasi </w:t>
      </w:r>
      <w:r w:rsidRPr="00746FC2">
        <w:rPr>
          <w:rFonts w:ascii="Book Antiqua" w:hAnsi="Book Antiqua" w:cs="Times New Roman"/>
          <w:i/>
          <w:iCs/>
          <w:lang w:val="en-US"/>
        </w:rPr>
        <w:t>action plan</w:t>
      </w:r>
      <w:r w:rsidRPr="00746FC2">
        <w:rPr>
          <w:rFonts w:ascii="Book Antiqua" w:hAnsi="Book Antiqua" w:cs="Times New Roman"/>
          <w:lang w:val="en-US"/>
        </w:rPr>
        <w:t xml:space="preserve"> program pendidikan karakter berbasis TQM di PAUD Abaca dilakukan berdasarkan </w:t>
      </w:r>
      <w:r w:rsidRPr="00746FC2">
        <w:rPr>
          <w:rFonts w:ascii="Book Antiqua" w:hAnsi="Book Antiqua" w:cs="Times New Roman"/>
          <w:i/>
          <w:iCs/>
          <w:lang w:val="en-US"/>
        </w:rPr>
        <w:t>action plan</w:t>
      </w:r>
      <w:r w:rsidRPr="00746FC2">
        <w:rPr>
          <w:rFonts w:ascii="Book Antiqua" w:hAnsi="Book Antiqua" w:cs="Times New Roman"/>
          <w:lang w:val="en-US"/>
        </w:rPr>
        <w:t xml:space="preserve"> yang dirumuskan melalui FGD. Berdasarkan rumusan </w:t>
      </w:r>
      <w:r w:rsidRPr="00746FC2">
        <w:rPr>
          <w:rFonts w:ascii="Book Antiqua" w:hAnsi="Book Antiqua" w:cs="Times New Roman"/>
          <w:i/>
          <w:iCs/>
          <w:lang w:val="en-US"/>
        </w:rPr>
        <w:t>action plan</w:t>
      </w:r>
      <w:r w:rsidRPr="00746FC2">
        <w:rPr>
          <w:rFonts w:ascii="Book Antiqua" w:hAnsi="Book Antiqua" w:cs="Times New Roman"/>
          <w:lang w:val="en-US"/>
        </w:rPr>
        <w:t xml:space="preserve"> tersebut kemudian guru menyusun Rencana Pelaksanaan Pembelajaran Harian (RPPH)</w:t>
      </w:r>
      <w:r w:rsidR="00EC3E52">
        <w:rPr>
          <w:rFonts w:ascii="Book Antiqua" w:hAnsi="Book Antiqua" w:cs="Times New Roman"/>
          <w:lang w:val="en-US"/>
        </w:rPr>
        <w:t xml:space="preserve"> berdasarkan SOP yang telah ditetapkan. RPPH </w:t>
      </w:r>
      <w:r w:rsidRPr="00746FC2">
        <w:rPr>
          <w:rFonts w:ascii="Book Antiqua" w:hAnsi="Book Antiqua" w:cs="Times New Roman"/>
          <w:lang w:val="en-US"/>
        </w:rPr>
        <w:t>terdiri dari komponen-komponen berikut:</w:t>
      </w:r>
      <w:r w:rsidR="00746FC2">
        <w:rPr>
          <w:rFonts w:ascii="Book Antiqua" w:hAnsi="Book Antiqua" w:cs="Times New Roman"/>
          <w:lang w:val="en-US"/>
        </w:rPr>
        <w:t xml:space="preserve"> (1) </w:t>
      </w:r>
      <w:r w:rsidRPr="00746FC2">
        <w:rPr>
          <w:rFonts w:ascii="Book Antiqua" w:hAnsi="Book Antiqua" w:cs="Times New Roman"/>
          <w:lang w:val="en-US"/>
        </w:rPr>
        <w:t>Identitas lembaga PAUD</w:t>
      </w:r>
      <w:r w:rsidR="00746FC2">
        <w:rPr>
          <w:rFonts w:ascii="Book Antiqua" w:hAnsi="Book Antiqua" w:cs="Times New Roman"/>
          <w:lang w:val="en-US"/>
        </w:rPr>
        <w:t xml:space="preserve">; (2) </w:t>
      </w:r>
      <w:r w:rsidRPr="00746FC2">
        <w:rPr>
          <w:rFonts w:ascii="Book Antiqua" w:hAnsi="Book Antiqua" w:cs="Times New Roman"/>
          <w:lang w:val="en-US"/>
        </w:rPr>
        <w:t>Identitas tahun pelajaran</w:t>
      </w:r>
      <w:r w:rsidR="00746FC2">
        <w:rPr>
          <w:rFonts w:ascii="Book Antiqua" w:hAnsi="Book Antiqua" w:cs="Times New Roman"/>
          <w:lang w:val="en-US"/>
        </w:rPr>
        <w:t xml:space="preserve">; (3) </w:t>
      </w:r>
      <w:r w:rsidRPr="00746FC2">
        <w:rPr>
          <w:rFonts w:ascii="Book Antiqua" w:hAnsi="Book Antiqua" w:cs="Times New Roman"/>
          <w:lang w:val="en-US"/>
        </w:rPr>
        <w:t>Identitas tema</w:t>
      </w:r>
      <w:r w:rsidR="00746FC2">
        <w:rPr>
          <w:rFonts w:ascii="Book Antiqua" w:hAnsi="Book Antiqua" w:cs="Times New Roman"/>
          <w:lang w:val="en-US"/>
        </w:rPr>
        <w:t xml:space="preserve">; (4) </w:t>
      </w:r>
      <w:r w:rsidRPr="00746FC2">
        <w:rPr>
          <w:rFonts w:ascii="Book Antiqua" w:hAnsi="Book Antiqua" w:cs="Times New Roman"/>
          <w:lang w:val="en-US"/>
        </w:rPr>
        <w:t>Tabel RPPH yang berisi kolom</w:t>
      </w:r>
      <w:r w:rsidR="00746FC2">
        <w:rPr>
          <w:rFonts w:ascii="Book Antiqua" w:hAnsi="Book Antiqua" w:cs="Times New Roman"/>
          <w:lang w:val="en-US"/>
        </w:rPr>
        <w:t xml:space="preserve"> t</w:t>
      </w:r>
      <w:r w:rsidRPr="00746FC2">
        <w:rPr>
          <w:rFonts w:ascii="Book Antiqua" w:hAnsi="Book Antiqua" w:cs="Times New Roman"/>
          <w:lang w:val="en-US"/>
        </w:rPr>
        <w:t>anggal</w:t>
      </w:r>
      <w:r w:rsidR="00746FC2">
        <w:rPr>
          <w:rFonts w:ascii="Book Antiqua" w:hAnsi="Book Antiqua" w:cs="Times New Roman"/>
          <w:lang w:val="en-US"/>
        </w:rPr>
        <w:t xml:space="preserve">, semester, kelompok, tema, sub tema, tujuan </w:t>
      </w:r>
      <w:r w:rsidR="00EC3E52">
        <w:rPr>
          <w:rFonts w:ascii="Book Antiqua" w:hAnsi="Book Antiqua" w:cs="Times New Roman"/>
          <w:lang w:val="en-US"/>
        </w:rPr>
        <w:t>p</w:t>
      </w:r>
      <w:r w:rsidR="00746FC2">
        <w:rPr>
          <w:rFonts w:ascii="Book Antiqua" w:hAnsi="Book Antiqua" w:cs="Times New Roman"/>
          <w:lang w:val="en-US"/>
        </w:rPr>
        <w:t>embelajaran, indi</w:t>
      </w:r>
      <w:r w:rsidR="00EC3E52">
        <w:rPr>
          <w:rFonts w:ascii="Book Antiqua" w:hAnsi="Book Antiqua" w:cs="Times New Roman"/>
          <w:lang w:val="en-US"/>
        </w:rPr>
        <w:t>k</w:t>
      </w:r>
      <w:r w:rsidR="00746FC2">
        <w:rPr>
          <w:rFonts w:ascii="Book Antiqua" w:hAnsi="Book Antiqua" w:cs="Times New Roman"/>
          <w:lang w:val="en-US"/>
        </w:rPr>
        <w:t>ator, kegiatan pembelajaran, alat dan bahan, penilaian serta jaminan mutu lulusan.</w:t>
      </w:r>
      <w:r w:rsidR="00EC3E52">
        <w:rPr>
          <w:rFonts w:ascii="Book Antiqua" w:hAnsi="Book Antiqua" w:cs="Times New Roman"/>
          <w:lang w:val="en-US"/>
        </w:rPr>
        <w:t xml:space="preserve"> </w:t>
      </w:r>
    </w:p>
    <w:p w14:paraId="10699726" w14:textId="68DBB2F4" w:rsidR="009C44EA" w:rsidRDefault="00F17B7F" w:rsidP="009E49D8">
      <w:pPr>
        <w:spacing w:after="0" w:line="240" w:lineRule="auto"/>
        <w:ind w:firstLine="709"/>
        <w:jc w:val="both"/>
        <w:rPr>
          <w:rFonts w:ascii="Book Antiqua" w:hAnsi="Book Antiqua" w:cs="Times New Roman"/>
          <w:lang w:val="en-US"/>
        </w:rPr>
      </w:pPr>
      <w:r w:rsidRPr="00746FC2">
        <w:rPr>
          <w:rFonts w:ascii="Book Antiqua" w:hAnsi="Book Antiqua" w:cs="Times New Roman"/>
          <w:lang w:val="en-US"/>
        </w:rPr>
        <w:t xml:space="preserve">Pada tema dan sub tema dikaitkan dengan </w:t>
      </w:r>
      <w:r w:rsidRPr="00EC3E52">
        <w:rPr>
          <w:rFonts w:ascii="Book Antiqua" w:hAnsi="Book Antiqua" w:cs="Times New Roman"/>
          <w:i/>
          <w:iCs/>
          <w:lang w:val="en-US"/>
        </w:rPr>
        <w:t>term</w:t>
      </w:r>
      <w:r w:rsidRPr="00746FC2">
        <w:rPr>
          <w:rFonts w:ascii="Book Antiqua" w:hAnsi="Book Antiqua" w:cs="Times New Roman"/>
          <w:lang w:val="en-US"/>
        </w:rPr>
        <w:t xml:space="preserve"> Allah SWT untuk memastikan agar ada muatan materi spiritual pada materi yang akan diberikan kepada anak. Ini dilakukan untuk memastikan agar jalannya kegiatan pembelajaran mengarah pada pembentukan karakter anak. </w:t>
      </w:r>
      <w:r w:rsidR="009C44EA">
        <w:rPr>
          <w:rFonts w:ascii="Book Antiqua" w:hAnsi="Book Antiqua" w:cs="Times New Roman"/>
          <w:lang w:val="en-US"/>
        </w:rPr>
        <w:t xml:space="preserve">Hasil penelitian lain menunjukkan bahwa ada keterkaitan yang era tantara </w:t>
      </w:r>
      <w:r w:rsidR="009C44EA">
        <w:rPr>
          <w:rFonts w:ascii="Book Antiqua" w:hAnsi="Book Antiqua" w:cs="Times New Roman"/>
          <w:lang w:val="en-US"/>
        </w:rPr>
        <w:lastRenderedPageBreak/>
        <w:t>karakter dengan spiritualitas.</w:t>
      </w:r>
      <w:r w:rsidR="00B833BF">
        <w:rPr>
          <w:rFonts w:ascii="Book Antiqua" w:hAnsi="Book Antiqua" w:cs="Times New Roman"/>
          <w:lang w:val="en-US"/>
        </w:rPr>
        <w:t xml:space="preserve"> Nilai-nilai spiritual bisa dijadikan sebagai landasan dalam pembentukan karakter pada anak</w:t>
      </w:r>
      <w:r w:rsidR="00BA5887">
        <w:rPr>
          <w:rFonts w:ascii="Book Antiqua" w:hAnsi="Book Antiqua" w:cs="Times New Roman"/>
          <w:lang w:val="en-US"/>
        </w:rPr>
        <w:t xml:space="preserve"> </w:t>
      </w:r>
      <w:r w:rsidR="00BA5887">
        <w:rPr>
          <w:rFonts w:ascii="Book Antiqua" w:hAnsi="Book Antiqua" w:cs="Times New Roman"/>
          <w:lang w:val="en-US"/>
        </w:rPr>
        <w:fldChar w:fldCharType="begin"/>
      </w:r>
      <w:r w:rsidR="00BA5887">
        <w:rPr>
          <w:rFonts w:ascii="Book Antiqua" w:hAnsi="Book Antiqua" w:cs="Times New Roman"/>
          <w:lang w:val="en-US"/>
        </w:rPr>
        <w:instrText xml:space="preserve"> ADDIN ZOTERO_ITEM CSL_CITATION {"citationID":"Cjff8FBI","properties":{"formattedCitation":"(Rohana, 2019)","plainCitation":"(Rohana, 2019)","noteIndex":0},"citationItems":[{"id":170,"uris":["http://zotero.org/users/local/RgQcZC9X/items/S2K5J9I5"],"itemData":{"id":170,"type":"article-journal","abstract":"This article tries to discuss about character education building in an Islamic education perspective. It is education that forms superior character and human character in terms of intellectual, emotional, and spiritual intelligence. The totality of these three bits of intelligence will shape humans. This article is written using a sociological approach with a descriptive type. The method used is library research. The findings obtained indicate that the concept of character education in Indonesia is education that emphasizes great values originating from Indonesian national culture in the context of fostering the personality of the young generation which includes three aspects, namely moral knowledge, moral attitude, and ethical behavior (decent acting). It is following the objectives of Islamic education, which provides for three physical, spiritual, and reason aspects. Therefore, building complete human resources, in essence, is the development of character and superior human character from the intellectual, emotional, and spiritual side that can actualize the dimensions of intellectual, emotional, and spiritual intelligence holistically in the life.","container-title":"International Journal of Nusantara Islam","DOI":"10.15575/ijni.v6i2.4803","ISSN":"2355-651X, 2252-5904","issue":"2","journalAbbreviation":"Int. J. Nusantara Islam","page":"165-174","source":"DOI.org (Crossref)","title":"Character Education Relation with Spiritual Intelligence in Islamic Education Perspective","volume":"6","author":[{"family":"Rohana","given":"Etep"}],"issued":{"date-parts":[["2019",6,1]]}}}],"schema":"https://github.com/citation-style-language/schema/raw/master/csl-citation.json"} </w:instrText>
      </w:r>
      <w:r w:rsidR="00BA5887">
        <w:rPr>
          <w:rFonts w:ascii="Book Antiqua" w:hAnsi="Book Antiqua" w:cs="Times New Roman"/>
          <w:lang w:val="en-US"/>
        </w:rPr>
        <w:fldChar w:fldCharType="separate"/>
      </w:r>
      <w:r w:rsidR="00BA5887" w:rsidRPr="00BA5887">
        <w:rPr>
          <w:rFonts w:ascii="Book Antiqua" w:hAnsi="Book Antiqua"/>
        </w:rPr>
        <w:t>(Rohana, 2019)</w:t>
      </w:r>
      <w:r w:rsidR="00BA5887">
        <w:rPr>
          <w:rFonts w:ascii="Book Antiqua" w:hAnsi="Book Antiqua" w:cs="Times New Roman"/>
          <w:lang w:val="en-US"/>
        </w:rPr>
        <w:fldChar w:fldCharType="end"/>
      </w:r>
      <w:r w:rsidR="00B833BF">
        <w:rPr>
          <w:rFonts w:ascii="Book Antiqua" w:hAnsi="Book Antiqua" w:cs="Times New Roman"/>
          <w:lang w:val="en-US"/>
        </w:rPr>
        <w:t>.</w:t>
      </w:r>
    </w:p>
    <w:p w14:paraId="36401954" w14:textId="6FA2E703" w:rsidR="009E49D8" w:rsidRDefault="00F17B7F" w:rsidP="00B833BF">
      <w:pPr>
        <w:spacing w:after="0" w:line="240" w:lineRule="auto"/>
        <w:ind w:firstLine="709"/>
        <w:jc w:val="both"/>
        <w:rPr>
          <w:rFonts w:ascii="Book Antiqua" w:hAnsi="Book Antiqua" w:cs="Times New Roman"/>
          <w:lang w:val="en-US"/>
        </w:rPr>
      </w:pPr>
      <w:r w:rsidRPr="00746FC2">
        <w:rPr>
          <w:rFonts w:ascii="Book Antiqua" w:hAnsi="Book Antiqua" w:cs="Times New Roman"/>
          <w:lang w:val="en-US"/>
        </w:rPr>
        <w:t xml:space="preserve">Tema yang diajarkan kepada anak </w:t>
      </w:r>
      <w:r w:rsidR="00EC3E52">
        <w:rPr>
          <w:rFonts w:ascii="Book Antiqua" w:hAnsi="Book Antiqua" w:cs="Times New Roman"/>
          <w:lang w:val="en-US"/>
        </w:rPr>
        <w:t xml:space="preserve">dalam penelitian terapan ini </w:t>
      </w:r>
      <w:r w:rsidRPr="00746FC2">
        <w:rPr>
          <w:rFonts w:ascii="Book Antiqua" w:hAnsi="Book Antiqua" w:cs="Times New Roman"/>
          <w:lang w:val="en-US"/>
        </w:rPr>
        <w:t>adalah “alam semesta ciptaan Allah SWT” dengan subtema sebagai berikut:</w:t>
      </w:r>
      <w:r w:rsidR="009E49D8">
        <w:rPr>
          <w:rFonts w:ascii="Book Antiqua" w:hAnsi="Book Antiqua" w:cs="Times New Roman"/>
          <w:lang w:val="en-US"/>
        </w:rPr>
        <w:t xml:space="preserve"> (1) </w:t>
      </w:r>
      <w:r w:rsidRPr="009E49D8">
        <w:rPr>
          <w:rFonts w:ascii="Book Antiqua" w:hAnsi="Book Antiqua" w:cs="Times New Roman"/>
          <w:lang w:val="en-US"/>
        </w:rPr>
        <w:t>Musim karunia Allah SWT</w:t>
      </w:r>
      <w:r w:rsidR="009E49D8">
        <w:rPr>
          <w:rFonts w:ascii="Book Antiqua" w:hAnsi="Book Antiqua" w:cs="Times New Roman"/>
          <w:lang w:val="en-US"/>
        </w:rPr>
        <w:t xml:space="preserve">; (2) </w:t>
      </w:r>
      <w:r w:rsidRPr="009E49D8">
        <w:rPr>
          <w:rFonts w:ascii="Book Antiqua" w:hAnsi="Book Antiqua" w:cs="Times New Roman"/>
          <w:lang w:val="en-US"/>
        </w:rPr>
        <w:t>Planet ciptaan Allah SWT</w:t>
      </w:r>
      <w:r w:rsidR="009E49D8">
        <w:rPr>
          <w:rFonts w:ascii="Book Antiqua" w:hAnsi="Book Antiqua" w:cs="Times New Roman"/>
          <w:lang w:val="en-US"/>
        </w:rPr>
        <w:t xml:space="preserve">; (3) </w:t>
      </w:r>
      <w:r w:rsidRPr="009E49D8">
        <w:rPr>
          <w:rFonts w:ascii="Book Antiqua" w:hAnsi="Book Antiqua" w:cs="Times New Roman"/>
          <w:lang w:val="en-US"/>
        </w:rPr>
        <w:t>Pelangi karunia Allah SWT</w:t>
      </w:r>
      <w:r w:rsidR="009E49D8">
        <w:rPr>
          <w:rFonts w:ascii="Book Antiqua" w:hAnsi="Book Antiqua" w:cs="Times New Roman"/>
          <w:lang w:val="en-US"/>
        </w:rPr>
        <w:t xml:space="preserve">; (4) </w:t>
      </w:r>
      <w:r w:rsidRPr="009E49D8">
        <w:rPr>
          <w:rFonts w:ascii="Book Antiqua" w:hAnsi="Book Antiqua" w:cs="Times New Roman"/>
          <w:lang w:val="en-US"/>
        </w:rPr>
        <w:t>Bencana alam musibah dari Allah SWT.</w:t>
      </w:r>
      <w:r w:rsidR="00B833BF">
        <w:rPr>
          <w:rFonts w:ascii="Book Antiqua" w:hAnsi="Book Antiqua" w:cs="Times New Roman"/>
          <w:lang w:val="en-US"/>
        </w:rPr>
        <w:t xml:space="preserve"> </w:t>
      </w:r>
      <w:r w:rsidRPr="00F17B7F">
        <w:rPr>
          <w:rFonts w:ascii="Book Antiqua" w:hAnsi="Book Antiqua" w:cs="Times New Roman"/>
          <w:lang w:val="en-US"/>
        </w:rPr>
        <w:t xml:space="preserve">Tema dan sub tema di atas disampaikan oleh guru melalui kegiatan pembelajaran yang berlangsung di kelas TK A1, TK A2 dan TK A3 untuk anak usia 4 hingga 5 tahun dan di kelas TK B1 dan TK B2 untuk anak usia 5 hingga 6 tahun. Selain ditujukan untuk membentuk karakter anak usia dini, pada RPPH juga tertuang bahwa tema dan sub tema tersebut dibuat untuk mengoptimalkan tumbuh-kembang anak pada aspek agama dan moral, sosial-emosi, kognitif, Bahasa, seni dan fisik-motorik. </w:t>
      </w:r>
      <w:r w:rsidR="00EC3E52">
        <w:rPr>
          <w:rFonts w:ascii="Book Antiqua" w:hAnsi="Book Antiqua" w:cs="Times New Roman"/>
          <w:lang w:val="en-US"/>
        </w:rPr>
        <w:t xml:space="preserve">Dapatlah dikatakan RPPH menjadi dokumen perencanaan yang memiliki fungsi bukan hanya sebagai panduan dalam melaksanakan kegiatan pembelajaran dari awal hingga akhir, tetapi juga sebagai dokumen yang memiliki fungsi untuk memprediksi jalannya proses pembelajaran yang akan difasilitasi oleh guru </w:t>
      </w:r>
      <w:r w:rsidR="00EC3E52">
        <w:rPr>
          <w:rFonts w:ascii="Book Antiqua" w:hAnsi="Book Antiqua" w:cs="Times New Roman"/>
          <w:lang w:val="en-US"/>
        </w:rPr>
        <w:fldChar w:fldCharType="begin"/>
      </w:r>
      <w:r w:rsidR="00080F58">
        <w:rPr>
          <w:rFonts w:ascii="Book Antiqua" w:hAnsi="Book Antiqua" w:cs="Times New Roman"/>
          <w:lang w:val="en-US"/>
        </w:rPr>
        <w:instrText xml:space="preserve"> ADDIN ZOTERO_ITEM CSL_CITATION {"citationID":"Bbk0ourG","properties":{"formattedCitation":"(Silver et al., 2017)","plainCitation":"(Silver et al., 2017)","noteIndex":0},"citationItems":[{"id":154,"uris":["http://zotero.org/users/local/RgQcZC9X/items/G23VQGPZ"],"itemData":{"id":154,"type":"paper-conference","abstract":"One of the key challenges of artificial intelligence is to learn models that are effective in the context of planning. In this document we introduce the predictron architecture. The predictron consists of a fully abstract model, represented by a Markov reward process, that can be rolled forward multiple “imagined” planning steps. Each forward pass of the predictron accumulates internal rewards and values over multiple planning depths. The predictron is trained end-to-end so as to make these accumulated values accurately approximate the true value function. We applied the predictron to procedurally generated random mazes and a simulator for the game of pool. The predictron yielded significantly more accurate predictions than conventional deep neural network architectures.","collection-title":"Proceedings of Machine Learning Research","container-title":"Proceedings of the 34th International Conference on Machine Learning","page":"3191–3199","publisher":"PMLR","title":"The Predictron: End-To-End Learning and Planning","URL":"https://proceedings.mlr.press/v70/silver17a.html","volume":"70","author":[{"family":"Silver","given":"David"},{"family":"Hasselt","given":"Hado","dropping-particle":"van"},{"family":"Hessel","given":"Matteo"},{"family":"Schaul","given":"Tom"},{"family":"Guez","given":"Arthur"},{"family":"Harley","given":"Tim"},{"family":"Dulac-Arnold","given":"Gabriel"},{"family":"Reichert","given":"David"},{"family":"Rabinowitz","given":"Neil"},{"family":"Barreto","given":"Andre"},{"family":"Degris","given":"Thomas"}],"editor":[{"family":"Precup","given":"Doina"},{"family":"Teh","given":"Yee Whye"}],"issued":{"date-parts":[["2017",8,6]]}}}],"schema":"https://github.com/citation-style-language/schema/raw/master/csl-citation.json"} </w:instrText>
      </w:r>
      <w:r w:rsidR="00EC3E52">
        <w:rPr>
          <w:rFonts w:ascii="Book Antiqua" w:hAnsi="Book Antiqua" w:cs="Times New Roman"/>
          <w:lang w:val="en-US"/>
        </w:rPr>
        <w:fldChar w:fldCharType="separate"/>
      </w:r>
      <w:r w:rsidR="00080F58" w:rsidRPr="00080F58">
        <w:rPr>
          <w:rFonts w:ascii="Book Antiqua" w:hAnsi="Book Antiqua"/>
        </w:rPr>
        <w:t>(Silver et al., 2017)</w:t>
      </w:r>
      <w:r w:rsidR="00EC3E52">
        <w:rPr>
          <w:rFonts w:ascii="Book Antiqua" w:hAnsi="Book Antiqua" w:cs="Times New Roman"/>
          <w:lang w:val="en-US"/>
        </w:rPr>
        <w:fldChar w:fldCharType="end"/>
      </w:r>
      <w:r w:rsidR="00EC3E52">
        <w:rPr>
          <w:rFonts w:ascii="Book Antiqua" w:hAnsi="Book Antiqua" w:cs="Times New Roman"/>
          <w:lang w:val="en-US"/>
        </w:rPr>
        <w:t>.</w:t>
      </w:r>
      <w:r w:rsidR="00080F58">
        <w:rPr>
          <w:rFonts w:ascii="Book Antiqua" w:hAnsi="Book Antiqua" w:cs="Times New Roman"/>
          <w:lang w:val="en-US"/>
        </w:rPr>
        <w:t xml:space="preserve"> RPPH juga memiliki fungsi sebagai media untuk menghasilkan kegiatan pembelajaran yang efektif dan efisien </w:t>
      </w:r>
      <w:r w:rsidR="00080F58">
        <w:rPr>
          <w:rFonts w:ascii="Book Antiqua" w:hAnsi="Book Antiqua" w:cs="Times New Roman"/>
          <w:lang w:val="en-US"/>
        </w:rPr>
        <w:fldChar w:fldCharType="begin"/>
      </w:r>
      <w:r w:rsidR="00080F58">
        <w:rPr>
          <w:rFonts w:ascii="Book Antiqua" w:hAnsi="Book Antiqua" w:cs="Times New Roman"/>
          <w:lang w:val="en-US"/>
        </w:rPr>
        <w:instrText xml:space="preserve"> ADDIN ZOTERO_ITEM CSL_CITATION {"citationID":"yPXgUCEZ","properties":{"formattedCitation":"(Iqbal et al., 2021)","plainCitation":"(Iqbal et al., 2021)","noteIndex":0},"citationItems":[{"id":156,"uris":["http://zotero.org/users/local/RgQcZC9X/items/UQIG84XJ"],"itemData":{"id":156,"type":"article-journal","container-title":"Social Sciences &amp; Humanities Open","DOI":"10.1016/j.ssaho.2021.100172","ISSN":"25902911","issue":"1","journalAbbreviation":"Social Sciences &amp; Humanities Open","language":"en","page":"100172","source":"DOI.org (Crossref)","title":"Rethinking theories of lesson plan for effective teaching and learning","volume":"4","author":[{"family":"Iqbal","given":"Md. Hafiz"},{"family":"Siddiqie","given":"Shamsun Akhter"},{"family":"Mazid","given":"Md. Abdul"}],"issued":{"date-parts":[["2021"]]}}}],"schema":"https://github.com/citation-style-language/schema/raw/master/csl-citation.json"} </w:instrText>
      </w:r>
      <w:r w:rsidR="00080F58">
        <w:rPr>
          <w:rFonts w:ascii="Book Antiqua" w:hAnsi="Book Antiqua" w:cs="Times New Roman"/>
          <w:lang w:val="en-US"/>
        </w:rPr>
        <w:fldChar w:fldCharType="separate"/>
      </w:r>
      <w:r w:rsidR="00080F58" w:rsidRPr="00080F58">
        <w:rPr>
          <w:rFonts w:ascii="Book Antiqua" w:hAnsi="Book Antiqua"/>
        </w:rPr>
        <w:t>(Iqbal et al., 2021)</w:t>
      </w:r>
      <w:r w:rsidR="00080F58">
        <w:rPr>
          <w:rFonts w:ascii="Book Antiqua" w:hAnsi="Book Antiqua" w:cs="Times New Roman"/>
          <w:lang w:val="en-US"/>
        </w:rPr>
        <w:fldChar w:fldCharType="end"/>
      </w:r>
      <w:r w:rsidR="00080F58">
        <w:rPr>
          <w:rFonts w:ascii="Book Antiqua" w:hAnsi="Book Antiqua" w:cs="Times New Roman"/>
          <w:lang w:val="en-US"/>
        </w:rPr>
        <w:t>. Fungsi-fungsi strategis dari RPPH tersebut menjadikan penulis dan para guru di PAUD Abaca</w:t>
      </w:r>
      <w:r w:rsidR="001F25A5">
        <w:rPr>
          <w:rFonts w:ascii="Book Antiqua" w:hAnsi="Book Antiqua" w:cs="Times New Roman"/>
          <w:lang w:val="en-US"/>
        </w:rPr>
        <w:t xml:space="preserve"> sangat serius di dalam membuatnya.</w:t>
      </w:r>
    </w:p>
    <w:p w14:paraId="060A7C84" w14:textId="54537C3B" w:rsidR="00F17B7F" w:rsidRDefault="001F25A5" w:rsidP="00807157">
      <w:pPr>
        <w:spacing w:after="0" w:line="240" w:lineRule="auto"/>
        <w:ind w:firstLine="709"/>
        <w:jc w:val="both"/>
        <w:rPr>
          <w:rFonts w:ascii="Book Antiqua" w:hAnsi="Book Antiqua" w:cs="Times New Roman"/>
          <w:lang w:val="en-US"/>
        </w:rPr>
      </w:pPr>
      <w:r>
        <w:rPr>
          <w:rFonts w:ascii="Book Antiqua" w:hAnsi="Book Antiqua" w:cs="Times New Roman"/>
          <w:lang w:val="en-US"/>
        </w:rPr>
        <w:t>Pada dasarnya, k</w:t>
      </w:r>
      <w:r w:rsidR="00F17B7F" w:rsidRPr="00F17B7F">
        <w:rPr>
          <w:rFonts w:ascii="Book Antiqua" w:hAnsi="Book Antiqua" w:cs="Times New Roman"/>
          <w:lang w:val="en-US"/>
        </w:rPr>
        <w:t xml:space="preserve">egiatan pembelajaran pada implementasi </w:t>
      </w:r>
      <w:r w:rsidR="00F17B7F" w:rsidRPr="00F17B7F">
        <w:rPr>
          <w:rFonts w:ascii="Book Antiqua" w:hAnsi="Book Antiqua" w:cs="Times New Roman"/>
          <w:i/>
          <w:iCs/>
          <w:lang w:val="en-US"/>
        </w:rPr>
        <w:t>action plan</w:t>
      </w:r>
      <w:r w:rsidR="00F17B7F" w:rsidRPr="00F17B7F">
        <w:rPr>
          <w:rFonts w:ascii="Book Antiqua" w:hAnsi="Book Antiqua" w:cs="Times New Roman"/>
          <w:lang w:val="en-US"/>
        </w:rPr>
        <w:t xml:space="preserve"> program pendidikan karakter berbasis TQM dilakukan untuk mencapai jaminan mutu lulusan PAUD berbasis karakter. Pencapaian tersebut akan berimplikasi pada pencapaian standar kompetensi lulusan PAUD berbasis karakter. P</w:t>
      </w:r>
      <w:r w:rsidR="00807157">
        <w:rPr>
          <w:rFonts w:ascii="Book Antiqua" w:hAnsi="Book Antiqua" w:cs="Times New Roman"/>
          <w:lang w:val="en-US"/>
        </w:rPr>
        <w:t>ada penelitian terapan ini, p</w:t>
      </w:r>
      <w:r w:rsidR="00F17B7F" w:rsidRPr="00F17B7F">
        <w:rPr>
          <w:rFonts w:ascii="Book Antiqua" w:hAnsi="Book Antiqua" w:cs="Times New Roman"/>
          <w:lang w:val="en-US"/>
        </w:rPr>
        <w:t>embelajaran dilaksanakan melalui tiga kegiatan, yaitu:</w:t>
      </w:r>
      <w:r w:rsidR="00807157">
        <w:rPr>
          <w:rFonts w:ascii="Book Antiqua" w:hAnsi="Book Antiqua" w:cs="Times New Roman"/>
          <w:lang w:val="en-US"/>
        </w:rPr>
        <w:t xml:space="preserve"> </w:t>
      </w:r>
      <w:r w:rsidR="009E49D8" w:rsidRPr="009E49D8">
        <w:rPr>
          <w:rFonts w:ascii="Book Antiqua" w:hAnsi="Book Antiqua" w:cs="Times New Roman"/>
          <w:i/>
          <w:iCs/>
          <w:lang w:val="en-US"/>
        </w:rPr>
        <w:t>Pertama</w:t>
      </w:r>
      <w:r w:rsidR="009E49D8">
        <w:rPr>
          <w:rFonts w:ascii="Book Antiqua" w:hAnsi="Book Antiqua" w:cs="Times New Roman"/>
          <w:lang w:val="en-US"/>
        </w:rPr>
        <w:t>, k</w:t>
      </w:r>
      <w:r w:rsidR="00F17B7F" w:rsidRPr="009E49D8">
        <w:rPr>
          <w:rFonts w:ascii="Book Antiqua" w:hAnsi="Book Antiqua" w:cs="Times New Roman"/>
          <w:lang w:val="en-US"/>
        </w:rPr>
        <w:t>egiatan awal</w:t>
      </w:r>
      <w:r w:rsidR="009E49D8">
        <w:rPr>
          <w:rFonts w:ascii="Book Antiqua" w:hAnsi="Book Antiqua" w:cs="Times New Roman"/>
          <w:lang w:val="en-US"/>
        </w:rPr>
        <w:t xml:space="preserve">. </w:t>
      </w:r>
      <w:r w:rsidR="00F17B7F" w:rsidRPr="009E49D8">
        <w:rPr>
          <w:rFonts w:ascii="Book Antiqua" w:hAnsi="Book Antiqua" w:cs="Times New Roman"/>
          <w:lang w:val="en-US"/>
        </w:rPr>
        <w:t xml:space="preserve">Pada kegiatan awal para siswa dibimbing oleh guru untuk melakukan kegiatan baris-berbaris, berdoa (meliputi doa pagi hari, doa untuk kedua orang tua dan doa selamat di dunia dan di akherat). Hal itu dilakukan setiap hari oleh guru dan anak sehingga menjadi pembiasaan rutin yang dilakukan oleh anak-anak di PAUD Abaca. Guru dan anak melakukan pembiasaan tersebut secara konsisten bukan hanya untuk mengkondisikan anak agar siap belajar, tetapi sekaligus untuk mencapai dua jaminan mutu lulusan pada standar kompetensi lulusan </w:t>
      </w:r>
      <w:r w:rsidR="00796CF9">
        <w:rPr>
          <w:rFonts w:ascii="Book Antiqua" w:hAnsi="Book Antiqua" w:cs="Times New Roman"/>
          <w:lang w:val="en-US"/>
        </w:rPr>
        <w:t>mampu melakukan praktik peribadatan dan berbakti kepada orangtua ditunjukkan dengan sikap mendoakan orang</w:t>
      </w:r>
      <w:r w:rsidR="00B74D0E">
        <w:rPr>
          <w:rFonts w:ascii="Book Antiqua" w:hAnsi="Book Antiqua" w:cs="Times New Roman"/>
          <w:lang w:val="en-US"/>
        </w:rPr>
        <w:t>t</w:t>
      </w:r>
      <w:r w:rsidR="00796CF9">
        <w:rPr>
          <w:rFonts w:ascii="Book Antiqua" w:hAnsi="Book Antiqua" w:cs="Times New Roman"/>
          <w:lang w:val="en-US"/>
        </w:rPr>
        <w:t>ua.</w:t>
      </w:r>
    </w:p>
    <w:p w14:paraId="2F6BD656" w14:textId="5A0E30EE" w:rsidR="009E49D8" w:rsidRPr="009E49D8" w:rsidRDefault="009E49D8" w:rsidP="00796CF9">
      <w:pPr>
        <w:spacing w:after="0" w:line="240" w:lineRule="auto"/>
        <w:jc w:val="center"/>
        <w:rPr>
          <w:rFonts w:ascii="Book Antiqua" w:hAnsi="Book Antiqua" w:cs="Times New Roman"/>
          <w:lang w:val="en-US"/>
        </w:rPr>
      </w:pPr>
      <w:r w:rsidRPr="005474D6">
        <w:rPr>
          <w:rFonts w:ascii="Book Antiqua" w:hAnsi="Book Antiqua" w:cs="Times New Roman"/>
          <w:b/>
          <w:sz w:val="20"/>
          <w:szCs w:val="20"/>
        </w:rPr>
        <w:t xml:space="preserve">Tabel </w:t>
      </w:r>
      <w:r>
        <w:rPr>
          <w:rFonts w:ascii="Book Antiqua" w:hAnsi="Book Antiqua" w:cs="Times New Roman"/>
          <w:b/>
          <w:sz w:val="20"/>
          <w:szCs w:val="20"/>
          <w:lang w:val="en-US"/>
        </w:rPr>
        <w:t>5</w:t>
      </w:r>
      <w:r w:rsidRPr="005474D6">
        <w:rPr>
          <w:rFonts w:ascii="Book Antiqua" w:hAnsi="Book Antiqua" w:cs="Times New Roman"/>
          <w:b/>
          <w:sz w:val="20"/>
          <w:szCs w:val="20"/>
        </w:rPr>
        <w:t xml:space="preserve">. </w:t>
      </w:r>
      <w:r w:rsidR="00796CF9">
        <w:rPr>
          <w:rFonts w:ascii="Book Antiqua" w:hAnsi="Book Antiqua" w:cs="Times New Roman"/>
          <w:b/>
          <w:sz w:val="20"/>
          <w:szCs w:val="20"/>
          <w:lang w:val="en-US"/>
        </w:rPr>
        <w:t>Pencapaian Jaminan Mutu dan Standar Kompetensi Lulusan</w:t>
      </w:r>
    </w:p>
    <w:tbl>
      <w:tblPr>
        <w:tblStyle w:val="TableGrid"/>
        <w:tblW w:w="9072" w:type="dxa"/>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4536"/>
        <w:gridCol w:w="4536"/>
      </w:tblGrid>
      <w:tr w:rsidR="009E49D8" w:rsidRPr="00796CF9" w14:paraId="18EDFE19" w14:textId="77777777" w:rsidTr="00796CF9">
        <w:tc>
          <w:tcPr>
            <w:tcW w:w="4536" w:type="dxa"/>
          </w:tcPr>
          <w:p w14:paraId="46EAE488" w14:textId="77777777" w:rsidR="009E49D8" w:rsidRPr="00796CF9" w:rsidRDefault="009E49D8" w:rsidP="006E0715">
            <w:pPr>
              <w:pStyle w:val="ListParagraph"/>
              <w:spacing w:after="0" w:line="240" w:lineRule="auto"/>
              <w:ind w:left="0"/>
              <w:jc w:val="center"/>
              <w:rPr>
                <w:rFonts w:ascii="Book Antiqua" w:hAnsi="Book Antiqua" w:cs="Times New Roman"/>
                <w:b/>
                <w:bCs/>
                <w:sz w:val="20"/>
                <w:szCs w:val="20"/>
                <w:lang w:val="en-US"/>
              </w:rPr>
            </w:pPr>
            <w:r w:rsidRPr="00796CF9">
              <w:rPr>
                <w:rFonts w:ascii="Book Antiqua" w:hAnsi="Book Antiqua" w:cs="Times New Roman"/>
                <w:b/>
                <w:bCs/>
                <w:sz w:val="20"/>
                <w:szCs w:val="20"/>
                <w:lang w:val="en-US"/>
              </w:rPr>
              <w:t>Jaminan Mutu Lulusan PAUD Berbasis Karakter</w:t>
            </w:r>
          </w:p>
        </w:tc>
        <w:tc>
          <w:tcPr>
            <w:tcW w:w="4536" w:type="dxa"/>
          </w:tcPr>
          <w:p w14:paraId="3C4E0A4D" w14:textId="77777777" w:rsidR="009E49D8" w:rsidRPr="00796CF9" w:rsidRDefault="009E49D8" w:rsidP="006E0715">
            <w:pPr>
              <w:pStyle w:val="ListParagraph"/>
              <w:spacing w:after="0" w:line="240" w:lineRule="auto"/>
              <w:ind w:left="0"/>
              <w:jc w:val="center"/>
              <w:rPr>
                <w:rFonts w:ascii="Book Antiqua" w:hAnsi="Book Antiqua" w:cs="Times New Roman"/>
                <w:b/>
                <w:bCs/>
                <w:sz w:val="20"/>
                <w:szCs w:val="20"/>
                <w:lang w:val="en-US"/>
              </w:rPr>
            </w:pPr>
            <w:r w:rsidRPr="00796CF9">
              <w:rPr>
                <w:rFonts w:ascii="Book Antiqua" w:hAnsi="Book Antiqua" w:cs="Times New Roman"/>
                <w:b/>
                <w:bCs/>
                <w:sz w:val="20"/>
                <w:szCs w:val="20"/>
                <w:lang w:val="en-US"/>
              </w:rPr>
              <w:t>Standar Kompetensi Lulusan PAUD Berbasis Karakter</w:t>
            </w:r>
          </w:p>
        </w:tc>
      </w:tr>
      <w:tr w:rsidR="009E49D8" w:rsidRPr="00796CF9" w14:paraId="364CD63F" w14:textId="77777777" w:rsidTr="00796CF9">
        <w:tc>
          <w:tcPr>
            <w:tcW w:w="4536" w:type="dxa"/>
          </w:tcPr>
          <w:p w14:paraId="2ADD1273" w14:textId="77777777" w:rsidR="009E49D8" w:rsidRPr="00796CF9" w:rsidRDefault="009E49D8" w:rsidP="00F17B7F">
            <w:pPr>
              <w:pStyle w:val="ListParagraph"/>
              <w:spacing w:after="0" w:line="240" w:lineRule="auto"/>
              <w:ind w:left="0"/>
              <w:jc w:val="both"/>
              <w:rPr>
                <w:rFonts w:ascii="Book Antiqua" w:hAnsi="Book Antiqua" w:cs="Times New Roman"/>
                <w:sz w:val="20"/>
                <w:szCs w:val="20"/>
                <w:lang w:val="en-US"/>
              </w:rPr>
            </w:pPr>
            <w:r w:rsidRPr="00796CF9">
              <w:rPr>
                <w:rFonts w:ascii="Book Antiqua" w:hAnsi="Book Antiqua" w:cs="Times New Roman"/>
                <w:sz w:val="20"/>
                <w:szCs w:val="20"/>
                <w:lang w:val="en-US"/>
              </w:rPr>
              <w:t>Mempraktikkan doa-doa harian</w:t>
            </w:r>
          </w:p>
        </w:tc>
        <w:tc>
          <w:tcPr>
            <w:tcW w:w="4536" w:type="dxa"/>
          </w:tcPr>
          <w:p w14:paraId="7E1993ED" w14:textId="77777777" w:rsidR="009E49D8" w:rsidRPr="00796CF9" w:rsidRDefault="009E49D8" w:rsidP="00F17B7F">
            <w:pPr>
              <w:pStyle w:val="ListParagraph"/>
              <w:spacing w:after="0" w:line="240" w:lineRule="auto"/>
              <w:ind w:left="0"/>
              <w:jc w:val="both"/>
              <w:rPr>
                <w:rFonts w:ascii="Book Antiqua" w:hAnsi="Book Antiqua" w:cs="Times New Roman"/>
                <w:sz w:val="20"/>
                <w:szCs w:val="20"/>
                <w:lang w:val="en-US"/>
              </w:rPr>
            </w:pPr>
            <w:r w:rsidRPr="00796CF9">
              <w:rPr>
                <w:rFonts w:ascii="Book Antiqua" w:hAnsi="Book Antiqua" w:cs="Times New Roman"/>
                <w:sz w:val="20"/>
                <w:szCs w:val="20"/>
                <w:lang w:val="en-US"/>
              </w:rPr>
              <w:t>Mampu melakukan praktik peribadatan</w:t>
            </w:r>
          </w:p>
        </w:tc>
      </w:tr>
      <w:tr w:rsidR="009E49D8" w:rsidRPr="00796CF9" w14:paraId="6FF89D47" w14:textId="77777777" w:rsidTr="00796CF9">
        <w:tc>
          <w:tcPr>
            <w:tcW w:w="4536" w:type="dxa"/>
          </w:tcPr>
          <w:p w14:paraId="461FA9CC" w14:textId="77777777" w:rsidR="009E49D8" w:rsidRPr="00796CF9" w:rsidRDefault="009E49D8" w:rsidP="00F17B7F">
            <w:pPr>
              <w:pStyle w:val="ListParagraph"/>
              <w:spacing w:after="0" w:line="240" w:lineRule="auto"/>
              <w:ind w:left="0"/>
              <w:jc w:val="both"/>
              <w:rPr>
                <w:rFonts w:ascii="Book Antiqua" w:hAnsi="Book Antiqua" w:cs="Times New Roman"/>
                <w:sz w:val="20"/>
                <w:szCs w:val="20"/>
                <w:lang w:val="en-US"/>
              </w:rPr>
            </w:pPr>
            <w:r w:rsidRPr="00796CF9">
              <w:rPr>
                <w:rFonts w:ascii="Book Antiqua" w:hAnsi="Book Antiqua" w:cs="Times New Roman"/>
                <w:sz w:val="20"/>
                <w:szCs w:val="20"/>
                <w:lang w:val="en-US"/>
              </w:rPr>
              <w:t>Mampu berperilaku sesuai dengan ajaran agama Islam</w:t>
            </w:r>
          </w:p>
        </w:tc>
        <w:tc>
          <w:tcPr>
            <w:tcW w:w="4536" w:type="dxa"/>
          </w:tcPr>
          <w:p w14:paraId="47C1C6E8" w14:textId="77777777" w:rsidR="009E49D8" w:rsidRPr="00796CF9" w:rsidRDefault="009E49D8" w:rsidP="00F17B7F">
            <w:pPr>
              <w:spacing w:after="0" w:line="240" w:lineRule="auto"/>
              <w:jc w:val="both"/>
              <w:rPr>
                <w:rFonts w:ascii="Book Antiqua" w:hAnsi="Book Antiqua" w:cs="Times New Roman"/>
                <w:sz w:val="20"/>
                <w:szCs w:val="20"/>
                <w:lang w:val="en-US"/>
              </w:rPr>
            </w:pPr>
            <w:r w:rsidRPr="00796CF9">
              <w:rPr>
                <w:rFonts w:ascii="Book Antiqua" w:hAnsi="Book Antiqua" w:cs="Times New Roman"/>
                <w:sz w:val="20"/>
                <w:szCs w:val="20"/>
                <w:lang w:val="en-US"/>
              </w:rPr>
              <w:t>Berbakti kepada orangtua, ditunjukkan dengan sikap mendoakan orangtua.</w:t>
            </w:r>
          </w:p>
        </w:tc>
      </w:tr>
    </w:tbl>
    <w:p w14:paraId="2FB69552" w14:textId="77777777" w:rsidR="00F17B7F" w:rsidRPr="00F17B7F" w:rsidRDefault="00F17B7F" w:rsidP="00F17B7F">
      <w:pPr>
        <w:pStyle w:val="ListParagraph"/>
        <w:spacing w:after="0" w:line="240" w:lineRule="auto"/>
        <w:ind w:left="1134"/>
        <w:jc w:val="both"/>
        <w:rPr>
          <w:rFonts w:ascii="Book Antiqua" w:hAnsi="Book Antiqua" w:cs="Times New Roman"/>
          <w:lang w:val="en-US"/>
        </w:rPr>
      </w:pPr>
    </w:p>
    <w:p w14:paraId="0A8B2D41" w14:textId="3DB17967" w:rsidR="00F17B7F" w:rsidRDefault="00F17B7F" w:rsidP="00796CF9">
      <w:pPr>
        <w:pStyle w:val="ListParagraph"/>
        <w:spacing w:after="0" w:line="240" w:lineRule="auto"/>
        <w:ind w:left="0" w:firstLine="709"/>
        <w:jc w:val="both"/>
        <w:rPr>
          <w:rFonts w:ascii="Book Antiqua" w:hAnsi="Book Antiqua" w:cs="Times New Roman"/>
          <w:lang w:val="en-US"/>
        </w:rPr>
      </w:pPr>
      <w:r w:rsidRPr="00F17B7F">
        <w:rPr>
          <w:rFonts w:ascii="Book Antiqua" w:hAnsi="Book Antiqua" w:cs="Times New Roman"/>
          <w:lang w:val="en-US"/>
        </w:rPr>
        <w:t>Jaminan mutu lulusan dan standar kompetensi lulusan di atas bisa dicapai oleh anak-anak dengan optimal karena ada sikap konsisten dari anak-anak untuk selalu berdoa menyambut hari, berdoa memohon keselamatan dan mendoakan kedua orangtua. Guru mengungkapkan bahwa pembiasaan berdoa tersebut akan menjadikan anak sebagai pribadi yang sholeh/sholehah, yaitu pribadi yang selalu mendoakan kedua orangtuanya. Berdasarkan hasil penelitian dapat ditegaskan bahwa kunci utama dari pelaksanaan kegiatan pembiasaan rutin untuk membentuk karakter anak pada kegiatan awal pembelajaran adalah sikap konsisten atau istiqomah dalam berbuat baik. Sikap istiqomah tersebut muncul sebagai wujud dari adanya rasa cinta. Sikap istiqomah untuk mendoakan orangtua pada dasarnya muncul dari adanya rasa cinta dalam diri anak kepada orangtua.</w:t>
      </w:r>
      <w:r w:rsidR="00807157">
        <w:rPr>
          <w:rFonts w:ascii="Book Antiqua" w:hAnsi="Book Antiqua" w:cs="Times New Roman"/>
          <w:lang w:val="en-US"/>
        </w:rPr>
        <w:t xml:space="preserve"> Hasil penelitian lain mengungkapkan bahwa dalam konteks sekolah sikap konsisten pada seorang anak bisa menjadikannya sebagai pribadi yang disiplin, taat pada  guru dan taat pada hukum ataupun berbagai peraturan yang berlaku di sekolah</w:t>
      </w:r>
      <w:r w:rsidR="00351DF8">
        <w:rPr>
          <w:rFonts w:ascii="Book Antiqua" w:hAnsi="Book Antiqua" w:cs="Times New Roman"/>
          <w:lang w:val="en-US"/>
        </w:rPr>
        <w:t xml:space="preserve"> dan di manapun </w:t>
      </w:r>
      <w:r w:rsidR="00351DF8">
        <w:rPr>
          <w:rFonts w:ascii="Book Antiqua" w:hAnsi="Book Antiqua" w:cs="Times New Roman"/>
          <w:lang w:val="en-US"/>
        </w:rPr>
        <w:fldChar w:fldCharType="begin"/>
      </w:r>
      <w:r w:rsidR="00351DF8">
        <w:rPr>
          <w:rFonts w:ascii="Book Antiqua" w:hAnsi="Book Antiqua" w:cs="Times New Roman"/>
          <w:lang w:val="en-US"/>
        </w:rPr>
        <w:instrText xml:space="preserve"> ADDIN ZOTERO_ITEM CSL_CITATION {"citationID":"anjz2MYR","properties":{"formattedCitation":"(Irby &amp; Clough, 2015)","plainCitation":"(Irby &amp; Clough, 2015)","noteIndex":0},"citationItems":[{"id":157,"uris":["http://zotero.org/users/local/RgQcZC9X/items/YQGRDE6L"],"itemData":{"id":157,"type":"article-journal","container-title":"Pedagogy, Culture &amp; Society","DOI":"10.1080/14681366.2014.932300","ISSN":"1468-1366, 1747-5104","issue":"2","journalAbbreviation":"Pedagogy, Culture &amp; Society","language":"en","page":"153-173","source":"DOI.org (Crossref)","title":"Consistency rules: a critical exploration of a universal principle of school discipline","title-short":"Consistency rules","volume":"23","author":[{"family":"Irby","given":"Decoteau"},{"family":"Clough","given":"Cindy"}],"issued":{"date-parts":[["2015",4,3]]}}}],"schema":"https://github.com/citation-style-language/schema/raw/master/csl-citation.json"} </w:instrText>
      </w:r>
      <w:r w:rsidR="00351DF8">
        <w:rPr>
          <w:rFonts w:ascii="Book Antiqua" w:hAnsi="Book Antiqua" w:cs="Times New Roman"/>
          <w:lang w:val="en-US"/>
        </w:rPr>
        <w:fldChar w:fldCharType="separate"/>
      </w:r>
      <w:r w:rsidR="00351DF8" w:rsidRPr="00351DF8">
        <w:rPr>
          <w:rFonts w:ascii="Book Antiqua" w:hAnsi="Book Antiqua"/>
        </w:rPr>
        <w:t>(Irby &amp; Clough, 2015)</w:t>
      </w:r>
      <w:r w:rsidR="00351DF8">
        <w:rPr>
          <w:rFonts w:ascii="Book Antiqua" w:hAnsi="Book Antiqua" w:cs="Times New Roman"/>
          <w:lang w:val="en-US"/>
        </w:rPr>
        <w:fldChar w:fldCharType="end"/>
      </w:r>
      <w:r w:rsidR="00807157">
        <w:rPr>
          <w:rFonts w:ascii="Book Antiqua" w:hAnsi="Book Antiqua" w:cs="Times New Roman"/>
          <w:lang w:val="en-US"/>
        </w:rPr>
        <w:t>.</w:t>
      </w:r>
    </w:p>
    <w:p w14:paraId="62263E65" w14:textId="6241DE2F" w:rsidR="00F17B7F" w:rsidRPr="00796CF9" w:rsidRDefault="00796CF9" w:rsidP="00796CF9">
      <w:pPr>
        <w:pStyle w:val="ListParagraph"/>
        <w:spacing w:after="0" w:line="240" w:lineRule="auto"/>
        <w:ind w:left="0" w:firstLine="709"/>
        <w:jc w:val="both"/>
        <w:rPr>
          <w:rFonts w:ascii="Book Antiqua" w:hAnsi="Book Antiqua" w:cs="Times New Roman"/>
          <w:lang w:val="en-US"/>
        </w:rPr>
      </w:pPr>
      <w:r w:rsidRPr="00351DF8">
        <w:rPr>
          <w:rFonts w:ascii="Book Antiqua" w:hAnsi="Book Antiqua" w:cs="Times New Roman"/>
          <w:i/>
          <w:iCs/>
          <w:lang w:val="en-US"/>
        </w:rPr>
        <w:lastRenderedPageBreak/>
        <w:t>Kedua</w:t>
      </w:r>
      <w:r>
        <w:rPr>
          <w:rFonts w:ascii="Book Antiqua" w:hAnsi="Book Antiqua" w:cs="Times New Roman"/>
          <w:lang w:val="en-US"/>
        </w:rPr>
        <w:t xml:space="preserve">, kegiatan inti. </w:t>
      </w:r>
      <w:r w:rsidR="00F17B7F" w:rsidRPr="00796CF9">
        <w:rPr>
          <w:rFonts w:ascii="Book Antiqua" w:hAnsi="Book Antiqua" w:cs="Times New Roman"/>
          <w:lang w:val="en-US"/>
        </w:rPr>
        <w:t>Pada kegiatan inti dilakukan tiga kegiatan untuk membentuk karakter anak serta mengoptimalkan tumbuh-kembang anak. Ketiga kegiatan tersebut antara lain:</w:t>
      </w:r>
    </w:p>
    <w:p w14:paraId="70349B7B" w14:textId="50981BC8" w:rsidR="00F17B7F" w:rsidRPr="00796CF9" w:rsidRDefault="00F17B7F" w:rsidP="00796CF9">
      <w:pPr>
        <w:pStyle w:val="ListParagraph"/>
        <w:numPr>
          <w:ilvl w:val="0"/>
          <w:numId w:val="44"/>
        </w:numPr>
        <w:spacing w:after="0" w:line="240" w:lineRule="auto"/>
        <w:ind w:left="284" w:hanging="284"/>
        <w:jc w:val="both"/>
        <w:rPr>
          <w:rFonts w:ascii="Book Antiqua" w:hAnsi="Book Antiqua" w:cs="Times New Roman"/>
          <w:lang w:val="en-US"/>
        </w:rPr>
      </w:pPr>
      <w:r w:rsidRPr="00796CF9">
        <w:rPr>
          <w:rFonts w:ascii="Book Antiqua" w:hAnsi="Book Antiqua" w:cs="Times New Roman"/>
          <w:lang w:val="en-US"/>
        </w:rPr>
        <w:t>Kegiatan hafalan</w:t>
      </w:r>
    </w:p>
    <w:p w14:paraId="2D3DA204" w14:textId="0C053704" w:rsidR="00F17B7F" w:rsidRDefault="00F17B7F" w:rsidP="00796CF9">
      <w:pPr>
        <w:pStyle w:val="ListParagraph"/>
        <w:spacing w:after="0" w:line="240" w:lineRule="auto"/>
        <w:ind w:left="0" w:firstLine="709"/>
        <w:jc w:val="both"/>
        <w:rPr>
          <w:rFonts w:ascii="Book Antiqua" w:hAnsi="Book Antiqua" w:cs="Times New Roman"/>
          <w:lang w:val="en-US"/>
        </w:rPr>
      </w:pPr>
      <w:r w:rsidRPr="00F17B7F">
        <w:rPr>
          <w:rFonts w:ascii="Book Antiqua" w:hAnsi="Book Antiqua" w:cs="Times New Roman"/>
          <w:lang w:val="en-US"/>
        </w:rPr>
        <w:t>Pada kegiatan hafalan anak secara rutin dibiasakan (pembiasaan rutin) untuk menghafal surat dan ayat pilihan (misalnya seperti ayat kursi), hafalan hadist-hadist pilihan (misalnya hadist tentang tersenyum) dan hafalan asmaul husna. Kegiatan hafalan tersebut dilakukan untuk mencapai jaminan mutu lulusan dan standar kompetensi lulusan berikut ini:</w:t>
      </w:r>
    </w:p>
    <w:p w14:paraId="3F1C5976" w14:textId="78DFC766" w:rsidR="006E0715" w:rsidRPr="006E0715" w:rsidRDefault="006E0715" w:rsidP="006E0715">
      <w:pPr>
        <w:spacing w:after="0" w:line="240" w:lineRule="auto"/>
        <w:jc w:val="center"/>
        <w:rPr>
          <w:rFonts w:ascii="Book Antiqua" w:hAnsi="Book Antiqua" w:cs="Times New Roman"/>
          <w:lang w:val="en-US"/>
        </w:rPr>
      </w:pPr>
      <w:r w:rsidRPr="005474D6">
        <w:rPr>
          <w:rFonts w:ascii="Book Antiqua" w:hAnsi="Book Antiqua" w:cs="Times New Roman"/>
          <w:b/>
          <w:sz w:val="20"/>
          <w:szCs w:val="20"/>
        </w:rPr>
        <w:t xml:space="preserve">Tabel </w:t>
      </w:r>
      <w:r>
        <w:rPr>
          <w:rFonts w:ascii="Book Antiqua" w:hAnsi="Book Antiqua" w:cs="Times New Roman"/>
          <w:b/>
          <w:sz w:val="20"/>
          <w:szCs w:val="20"/>
          <w:lang w:val="en-US"/>
        </w:rPr>
        <w:t>6</w:t>
      </w:r>
      <w:r w:rsidRPr="005474D6">
        <w:rPr>
          <w:rFonts w:ascii="Book Antiqua" w:hAnsi="Book Antiqua" w:cs="Times New Roman"/>
          <w:b/>
          <w:sz w:val="20"/>
          <w:szCs w:val="20"/>
        </w:rPr>
        <w:t xml:space="preserve">. </w:t>
      </w:r>
      <w:r>
        <w:rPr>
          <w:rFonts w:ascii="Book Antiqua" w:hAnsi="Book Antiqua" w:cs="Times New Roman"/>
          <w:b/>
          <w:sz w:val="20"/>
          <w:szCs w:val="20"/>
          <w:lang w:val="en-US"/>
        </w:rPr>
        <w:t>Pencapaian Jaminan Mutu dan Standar Kompetensi Lulusan</w:t>
      </w:r>
    </w:p>
    <w:tbl>
      <w:tblPr>
        <w:tblStyle w:val="TableGrid"/>
        <w:tblW w:w="9072" w:type="dxa"/>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4395"/>
        <w:gridCol w:w="4677"/>
      </w:tblGrid>
      <w:tr w:rsidR="006E0715" w:rsidRPr="006E0715" w14:paraId="3E9604F5" w14:textId="77777777" w:rsidTr="006E0715">
        <w:tc>
          <w:tcPr>
            <w:tcW w:w="4395" w:type="dxa"/>
          </w:tcPr>
          <w:p w14:paraId="4D8D3BA6" w14:textId="77777777" w:rsidR="006E0715" w:rsidRPr="006E0715" w:rsidRDefault="006E0715" w:rsidP="00206BD1">
            <w:pPr>
              <w:pStyle w:val="ListParagraph"/>
              <w:spacing w:after="0" w:line="240" w:lineRule="auto"/>
              <w:ind w:left="0"/>
              <w:jc w:val="center"/>
              <w:rPr>
                <w:rFonts w:ascii="Book Antiqua" w:hAnsi="Book Antiqua" w:cs="Times New Roman"/>
                <w:b/>
                <w:bCs/>
                <w:sz w:val="20"/>
                <w:szCs w:val="20"/>
                <w:lang w:val="en-US"/>
              </w:rPr>
            </w:pPr>
            <w:r w:rsidRPr="006E0715">
              <w:rPr>
                <w:rFonts w:ascii="Book Antiqua" w:hAnsi="Book Antiqua" w:cs="Times New Roman"/>
                <w:b/>
                <w:bCs/>
                <w:sz w:val="20"/>
                <w:szCs w:val="20"/>
                <w:lang w:val="en-US"/>
              </w:rPr>
              <w:t>Jaminan Mutu Lulusan PAUD Berbasis Karakter</w:t>
            </w:r>
          </w:p>
        </w:tc>
        <w:tc>
          <w:tcPr>
            <w:tcW w:w="4677" w:type="dxa"/>
          </w:tcPr>
          <w:p w14:paraId="3E36277F" w14:textId="77777777" w:rsidR="006E0715" w:rsidRPr="006E0715" w:rsidRDefault="006E0715" w:rsidP="00206BD1">
            <w:pPr>
              <w:pStyle w:val="ListParagraph"/>
              <w:spacing w:after="0" w:line="240" w:lineRule="auto"/>
              <w:ind w:left="0"/>
              <w:jc w:val="center"/>
              <w:rPr>
                <w:rFonts w:ascii="Book Antiqua" w:hAnsi="Book Antiqua" w:cs="Times New Roman"/>
                <w:b/>
                <w:bCs/>
                <w:sz w:val="20"/>
                <w:szCs w:val="20"/>
                <w:lang w:val="en-US"/>
              </w:rPr>
            </w:pPr>
            <w:r w:rsidRPr="006E0715">
              <w:rPr>
                <w:rFonts w:ascii="Book Antiqua" w:hAnsi="Book Antiqua" w:cs="Times New Roman"/>
                <w:b/>
                <w:bCs/>
                <w:sz w:val="20"/>
                <w:szCs w:val="20"/>
                <w:lang w:val="en-US"/>
              </w:rPr>
              <w:t>Standar Kompetensi Lulusan PAUD Berbasis Karakter</w:t>
            </w:r>
          </w:p>
        </w:tc>
      </w:tr>
      <w:tr w:rsidR="006E0715" w:rsidRPr="006E0715" w14:paraId="5F137851" w14:textId="77777777" w:rsidTr="006E0715">
        <w:tc>
          <w:tcPr>
            <w:tcW w:w="4395" w:type="dxa"/>
          </w:tcPr>
          <w:p w14:paraId="3A510CDD" w14:textId="77777777" w:rsidR="006E0715" w:rsidRPr="006E0715" w:rsidRDefault="006E0715" w:rsidP="00F17B7F">
            <w:pPr>
              <w:pStyle w:val="ListParagraph"/>
              <w:spacing w:after="0" w:line="240" w:lineRule="auto"/>
              <w:ind w:left="0"/>
              <w:jc w:val="both"/>
              <w:rPr>
                <w:rFonts w:ascii="Book Antiqua" w:hAnsi="Book Antiqua" w:cs="Times New Roman"/>
                <w:sz w:val="20"/>
                <w:szCs w:val="20"/>
                <w:lang w:val="en-US"/>
              </w:rPr>
            </w:pPr>
            <w:r w:rsidRPr="006E0715">
              <w:rPr>
                <w:rFonts w:ascii="Book Antiqua" w:hAnsi="Book Antiqua" w:cs="Times New Roman"/>
                <w:sz w:val="20"/>
                <w:szCs w:val="20"/>
                <w:lang w:val="en-US"/>
              </w:rPr>
              <w:t>Mempraktikkan doa-doa harian</w:t>
            </w:r>
          </w:p>
        </w:tc>
        <w:tc>
          <w:tcPr>
            <w:tcW w:w="4677" w:type="dxa"/>
          </w:tcPr>
          <w:p w14:paraId="526746C9" w14:textId="77777777" w:rsidR="006E0715" w:rsidRPr="006E0715" w:rsidRDefault="006E0715" w:rsidP="00F17B7F">
            <w:pPr>
              <w:pStyle w:val="ListParagraph"/>
              <w:spacing w:after="0" w:line="240" w:lineRule="auto"/>
              <w:ind w:left="0"/>
              <w:jc w:val="both"/>
              <w:rPr>
                <w:rFonts w:ascii="Book Antiqua" w:hAnsi="Book Antiqua" w:cs="Times New Roman"/>
                <w:sz w:val="20"/>
                <w:szCs w:val="20"/>
                <w:lang w:val="en-US"/>
              </w:rPr>
            </w:pPr>
            <w:r w:rsidRPr="006E0715">
              <w:rPr>
                <w:rFonts w:ascii="Book Antiqua" w:hAnsi="Book Antiqua" w:cs="Times New Roman"/>
                <w:sz w:val="20"/>
                <w:szCs w:val="20"/>
                <w:lang w:val="en-US"/>
              </w:rPr>
              <w:t>Mampu melakukan praktik peribadatan</w:t>
            </w:r>
          </w:p>
        </w:tc>
      </w:tr>
      <w:tr w:rsidR="006E0715" w:rsidRPr="006E0715" w14:paraId="7F71D148" w14:textId="77777777" w:rsidTr="006E0715">
        <w:tc>
          <w:tcPr>
            <w:tcW w:w="4395" w:type="dxa"/>
          </w:tcPr>
          <w:p w14:paraId="373B1C22" w14:textId="77777777" w:rsidR="006E0715" w:rsidRPr="006E0715" w:rsidRDefault="006E0715" w:rsidP="00F17B7F">
            <w:pPr>
              <w:pStyle w:val="ListParagraph"/>
              <w:spacing w:after="0" w:line="240" w:lineRule="auto"/>
              <w:ind w:left="0"/>
              <w:jc w:val="both"/>
              <w:rPr>
                <w:rFonts w:ascii="Book Antiqua" w:hAnsi="Book Antiqua" w:cs="Times New Roman"/>
                <w:sz w:val="20"/>
                <w:szCs w:val="20"/>
                <w:lang w:val="en-US"/>
              </w:rPr>
            </w:pPr>
            <w:r w:rsidRPr="006E0715">
              <w:rPr>
                <w:rFonts w:ascii="Book Antiqua" w:hAnsi="Book Antiqua" w:cs="Times New Roman"/>
                <w:sz w:val="20"/>
                <w:szCs w:val="20"/>
                <w:lang w:val="en-US"/>
              </w:rPr>
              <w:t>Mampu berperilaku sesuai dengan ajaran agama Islam</w:t>
            </w:r>
          </w:p>
        </w:tc>
        <w:tc>
          <w:tcPr>
            <w:tcW w:w="4677" w:type="dxa"/>
          </w:tcPr>
          <w:p w14:paraId="71B31D24" w14:textId="77777777" w:rsidR="006E0715" w:rsidRPr="006E0715" w:rsidRDefault="006E0715" w:rsidP="00F17B7F">
            <w:pPr>
              <w:spacing w:after="0" w:line="240" w:lineRule="auto"/>
              <w:jc w:val="both"/>
              <w:rPr>
                <w:rFonts w:ascii="Book Antiqua" w:hAnsi="Book Antiqua" w:cs="Times New Roman"/>
                <w:sz w:val="20"/>
                <w:szCs w:val="20"/>
                <w:lang w:val="en-US"/>
              </w:rPr>
            </w:pPr>
            <w:r w:rsidRPr="006E0715">
              <w:rPr>
                <w:rFonts w:ascii="Book Antiqua" w:hAnsi="Book Antiqua" w:cs="Times New Roman"/>
                <w:sz w:val="20"/>
                <w:szCs w:val="20"/>
                <w:lang w:val="en-US"/>
              </w:rPr>
              <w:t>Berbakti kepada orangtua, ditunjukkan dengan sikap mendoakan orangtua.</w:t>
            </w:r>
          </w:p>
        </w:tc>
      </w:tr>
    </w:tbl>
    <w:p w14:paraId="4C76A3E0" w14:textId="77777777" w:rsidR="00F17B7F" w:rsidRPr="00F17B7F" w:rsidRDefault="00F17B7F" w:rsidP="00F17B7F">
      <w:pPr>
        <w:pStyle w:val="ListParagraph"/>
        <w:spacing w:after="0" w:line="240" w:lineRule="auto"/>
        <w:ind w:left="1418" w:firstLine="567"/>
        <w:jc w:val="both"/>
        <w:rPr>
          <w:rFonts w:ascii="Book Antiqua" w:hAnsi="Book Antiqua" w:cs="Times New Roman"/>
          <w:lang w:val="en-US"/>
        </w:rPr>
      </w:pPr>
    </w:p>
    <w:p w14:paraId="7E79B7CA" w14:textId="0F22C97C" w:rsidR="00F17B7F" w:rsidRPr="00F17B7F" w:rsidRDefault="00F17B7F" w:rsidP="00796CF9">
      <w:pPr>
        <w:pStyle w:val="ListParagraph"/>
        <w:spacing w:after="0" w:line="240" w:lineRule="auto"/>
        <w:ind w:left="0" w:firstLine="709"/>
        <w:jc w:val="both"/>
        <w:rPr>
          <w:rFonts w:ascii="Book Antiqua" w:hAnsi="Book Antiqua" w:cs="Times New Roman"/>
          <w:lang w:val="en-US"/>
        </w:rPr>
      </w:pPr>
      <w:r w:rsidRPr="00F17B7F">
        <w:rPr>
          <w:rFonts w:ascii="Book Antiqua" w:hAnsi="Book Antiqua" w:cs="Times New Roman"/>
          <w:lang w:val="en-US"/>
        </w:rPr>
        <w:t>Kegiatan hafalan bisa diikuti oleh anak dengan baik, meski ada anak yang belum sepenuhnya hafal. Hal itu dikarenakan anak hanya belajar menghafal di sekolah. Sebagian anak tidak menghafalnya di rumah karena orangtua tidak melakukan pembimbingan hafalan karena faktor kesibukan, kelelahan dan fa</w:t>
      </w:r>
      <w:r w:rsidR="00351DF8">
        <w:rPr>
          <w:rFonts w:ascii="Book Antiqua" w:hAnsi="Book Antiqua" w:cs="Times New Roman"/>
          <w:lang w:val="en-US"/>
        </w:rPr>
        <w:t>k</w:t>
      </w:r>
      <w:r w:rsidRPr="00F17B7F">
        <w:rPr>
          <w:rFonts w:ascii="Book Antiqua" w:hAnsi="Book Antiqua" w:cs="Times New Roman"/>
          <w:lang w:val="en-US"/>
        </w:rPr>
        <w:t>tor psikologis seperti kekurangtelatenan orangtua dalam membimbing belajar anak di lingkungan keluarga.</w:t>
      </w:r>
      <w:r w:rsidR="00351DF8">
        <w:rPr>
          <w:rFonts w:ascii="Book Antiqua" w:hAnsi="Book Antiqua" w:cs="Times New Roman"/>
          <w:lang w:val="en-US"/>
        </w:rPr>
        <w:t xml:space="preserve"> Masalah ini menjadi pekerjaan rumah bagi pengelola PAUD. Ke depan pengelola PAUD harus mampu untuk mengarahkan orangtua agar mereka mau terlibat aktif dalam membentuk karakter anak bukan hanya di lingkungan sekolah, tetapi juga di lingkungan keluarga. Hasil penelitian lain menunjukkan bahwa kerjasama yang baik antara guru dengan orangtua dalam membentuk karakter anak bukan hanya akan mengantarkan pada terlaksananya program pendidikan karakter yang efektif-integratif, tetapi juga </w:t>
      </w:r>
      <w:r w:rsidR="008F0503">
        <w:rPr>
          <w:rFonts w:ascii="Book Antiqua" w:hAnsi="Book Antiqua" w:cs="Times New Roman"/>
          <w:lang w:val="en-US"/>
        </w:rPr>
        <w:t xml:space="preserve">dapat menciptakan hubungan yang harmonis antara orangtua dengan anak </w:t>
      </w:r>
      <w:r w:rsidR="008F0503">
        <w:rPr>
          <w:rFonts w:ascii="Book Antiqua" w:hAnsi="Book Antiqua" w:cs="Times New Roman"/>
          <w:lang w:val="en-US"/>
        </w:rPr>
        <w:fldChar w:fldCharType="begin"/>
      </w:r>
      <w:r w:rsidR="008F0503">
        <w:rPr>
          <w:rFonts w:ascii="Book Antiqua" w:hAnsi="Book Antiqua" w:cs="Times New Roman"/>
          <w:lang w:val="en-US"/>
        </w:rPr>
        <w:instrText xml:space="preserve"> ADDIN ZOTERO_ITEM CSL_CITATION {"citationID":"5Xz1JYFn","properties":{"formattedCitation":"(Mei-Ju et al., 2014)","plainCitation":"(Mei-Ju et al., 2014)","noteIndex":0},"citationItems":[{"id":158,"uris":["http://zotero.org/users/local/RgQcZC9X/items/A2CWY5EU"],"itemData":{"id":158,"type":"article-journal","container-title":"Procedia - Social and Behavioral Sciences","DOI":"10.1016/j.sbspro.2014.07.431","ISSN":"18770428","journalAbbreviation":"Procedia - Social and Behavioral Sciences","language":"en","page":"527-533","source":"DOI.org (Crossref)","title":"The Beauty of Character Education on Preschool Children's Parent-child Relationship","volume":"143","author":[{"family":"Mei-Ju","given":"Chou"},{"family":"Chen-Hsin","given":"Yang"},{"family":"Pin-Chen","given":"Huang"}],"issued":{"date-parts":[["2014",8]]}}}],"schema":"https://github.com/citation-style-language/schema/raw/master/csl-citation.json"} </w:instrText>
      </w:r>
      <w:r w:rsidR="008F0503">
        <w:rPr>
          <w:rFonts w:ascii="Book Antiqua" w:hAnsi="Book Antiqua" w:cs="Times New Roman"/>
          <w:lang w:val="en-US"/>
        </w:rPr>
        <w:fldChar w:fldCharType="separate"/>
      </w:r>
      <w:r w:rsidR="008F0503" w:rsidRPr="008F0503">
        <w:rPr>
          <w:rFonts w:ascii="Book Antiqua" w:hAnsi="Book Antiqua"/>
        </w:rPr>
        <w:t>(Mei-Ju et al., 2014)</w:t>
      </w:r>
      <w:r w:rsidR="008F0503">
        <w:rPr>
          <w:rFonts w:ascii="Book Antiqua" w:hAnsi="Book Antiqua" w:cs="Times New Roman"/>
          <w:lang w:val="en-US"/>
        </w:rPr>
        <w:fldChar w:fldCharType="end"/>
      </w:r>
      <w:r w:rsidR="008F0503">
        <w:rPr>
          <w:rFonts w:ascii="Book Antiqua" w:hAnsi="Book Antiqua" w:cs="Times New Roman"/>
          <w:lang w:val="en-US"/>
        </w:rPr>
        <w:t>.</w:t>
      </w:r>
    </w:p>
    <w:p w14:paraId="1E8CC469" w14:textId="13493FF2" w:rsidR="00F17B7F" w:rsidRDefault="00F17B7F" w:rsidP="00796CF9">
      <w:pPr>
        <w:pStyle w:val="ListParagraph"/>
        <w:spacing w:after="0" w:line="240" w:lineRule="auto"/>
        <w:ind w:left="0" w:firstLine="709"/>
        <w:jc w:val="both"/>
        <w:rPr>
          <w:rFonts w:ascii="Book Antiqua" w:hAnsi="Book Antiqua" w:cs="Times New Roman"/>
          <w:lang w:val="en-US"/>
        </w:rPr>
      </w:pPr>
      <w:r w:rsidRPr="00F17B7F">
        <w:rPr>
          <w:rFonts w:ascii="Book Antiqua" w:hAnsi="Book Antiqua" w:cs="Times New Roman"/>
          <w:lang w:val="en-US"/>
        </w:rPr>
        <w:t>Kemudian kegiatan pembiasaan lain yang dilakukan pada kegiatan inti seperti membaca kalimat syahadat, melakukan simulasi wudlu, meminta kepada anak untuk mencuci tangan sebelum belajar jika tangannya kotor. Ketiga kegiatan pembiasaan tersebut menjadikan anak mampu mencapai jaminan mutu lulusan dan standar kompetensi lulusan berikut ini:</w:t>
      </w:r>
    </w:p>
    <w:p w14:paraId="7C26F1C4" w14:textId="3190BB58" w:rsidR="009134C4" w:rsidRPr="009134C4" w:rsidRDefault="009134C4" w:rsidP="009134C4">
      <w:pPr>
        <w:spacing w:after="0" w:line="240" w:lineRule="auto"/>
        <w:jc w:val="center"/>
        <w:rPr>
          <w:rFonts w:ascii="Book Antiqua" w:hAnsi="Book Antiqua" w:cs="Times New Roman"/>
          <w:lang w:val="en-US"/>
        </w:rPr>
      </w:pPr>
      <w:r w:rsidRPr="005474D6">
        <w:rPr>
          <w:rFonts w:ascii="Book Antiqua" w:hAnsi="Book Antiqua" w:cs="Times New Roman"/>
          <w:b/>
          <w:sz w:val="20"/>
          <w:szCs w:val="20"/>
        </w:rPr>
        <w:t xml:space="preserve">Tabel </w:t>
      </w:r>
      <w:r>
        <w:rPr>
          <w:rFonts w:ascii="Book Antiqua" w:hAnsi="Book Antiqua" w:cs="Times New Roman"/>
          <w:b/>
          <w:sz w:val="20"/>
          <w:szCs w:val="20"/>
          <w:lang w:val="en-US"/>
        </w:rPr>
        <w:t>7</w:t>
      </w:r>
      <w:r w:rsidRPr="005474D6">
        <w:rPr>
          <w:rFonts w:ascii="Book Antiqua" w:hAnsi="Book Antiqua" w:cs="Times New Roman"/>
          <w:b/>
          <w:sz w:val="20"/>
          <w:szCs w:val="20"/>
        </w:rPr>
        <w:t xml:space="preserve">. </w:t>
      </w:r>
      <w:r>
        <w:rPr>
          <w:rFonts w:ascii="Book Antiqua" w:hAnsi="Book Antiqua" w:cs="Times New Roman"/>
          <w:b/>
          <w:sz w:val="20"/>
          <w:szCs w:val="20"/>
          <w:lang w:val="en-US"/>
        </w:rPr>
        <w:t>Pencapaian Jaminan Mutu dan Standar Kompetensi Lulusan</w:t>
      </w:r>
    </w:p>
    <w:tbl>
      <w:tblPr>
        <w:tblStyle w:val="TableGrid"/>
        <w:tblW w:w="9072" w:type="dxa"/>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4678"/>
        <w:gridCol w:w="4394"/>
      </w:tblGrid>
      <w:tr w:rsidR="009134C4" w:rsidRPr="009134C4" w14:paraId="791D6B61" w14:textId="77777777" w:rsidTr="009134C4">
        <w:tc>
          <w:tcPr>
            <w:tcW w:w="4678" w:type="dxa"/>
          </w:tcPr>
          <w:p w14:paraId="527D58D0" w14:textId="77777777" w:rsidR="009134C4" w:rsidRPr="009134C4" w:rsidRDefault="009134C4" w:rsidP="00206BD1">
            <w:pPr>
              <w:pStyle w:val="ListParagraph"/>
              <w:spacing w:after="0" w:line="240" w:lineRule="auto"/>
              <w:ind w:left="0"/>
              <w:jc w:val="center"/>
              <w:rPr>
                <w:rFonts w:ascii="Book Antiqua" w:hAnsi="Book Antiqua" w:cs="Times New Roman"/>
                <w:b/>
                <w:bCs/>
                <w:sz w:val="20"/>
                <w:szCs w:val="20"/>
                <w:lang w:val="en-US"/>
              </w:rPr>
            </w:pPr>
            <w:r w:rsidRPr="009134C4">
              <w:rPr>
                <w:rFonts w:ascii="Book Antiqua" w:hAnsi="Book Antiqua" w:cs="Times New Roman"/>
                <w:b/>
                <w:bCs/>
                <w:sz w:val="20"/>
                <w:szCs w:val="20"/>
                <w:lang w:val="en-US"/>
              </w:rPr>
              <w:t>Jaminan Mutu Lulusan PAUD Berbasis Karakter</w:t>
            </w:r>
          </w:p>
        </w:tc>
        <w:tc>
          <w:tcPr>
            <w:tcW w:w="4394" w:type="dxa"/>
          </w:tcPr>
          <w:p w14:paraId="2DC4FCA7" w14:textId="77777777" w:rsidR="009134C4" w:rsidRPr="009134C4" w:rsidRDefault="009134C4" w:rsidP="00206BD1">
            <w:pPr>
              <w:pStyle w:val="ListParagraph"/>
              <w:spacing w:after="0" w:line="240" w:lineRule="auto"/>
              <w:ind w:left="0"/>
              <w:jc w:val="center"/>
              <w:rPr>
                <w:rFonts w:ascii="Book Antiqua" w:hAnsi="Book Antiqua" w:cs="Times New Roman"/>
                <w:b/>
                <w:bCs/>
                <w:sz w:val="20"/>
                <w:szCs w:val="20"/>
                <w:lang w:val="en-US"/>
              </w:rPr>
            </w:pPr>
            <w:r w:rsidRPr="009134C4">
              <w:rPr>
                <w:rFonts w:ascii="Book Antiqua" w:hAnsi="Book Antiqua" w:cs="Times New Roman"/>
                <w:b/>
                <w:bCs/>
                <w:sz w:val="20"/>
                <w:szCs w:val="20"/>
                <w:lang w:val="en-US"/>
              </w:rPr>
              <w:t>Standar Kompetensi Lulusan PAUD Berbasis Karakter</w:t>
            </w:r>
          </w:p>
        </w:tc>
      </w:tr>
      <w:tr w:rsidR="009134C4" w:rsidRPr="009134C4" w14:paraId="641EDE0E" w14:textId="77777777" w:rsidTr="009134C4">
        <w:tc>
          <w:tcPr>
            <w:tcW w:w="4678" w:type="dxa"/>
          </w:tcPr>
          <w:p w14:paraId="2FE884A9" w14:textId="77777777" w:rsidR="009134C4" w:rsidRPr="009134C4" w:rsidRDefault="009134C4" w:rsidP="00F17B7F">
            <w:pPr>
              <w:pStyle w:val="ListParagraph"/>
              <w:spacing w:after="0" w:line="240" w:lineRule="auto"/>
              <w:ind w:left="0"/>
              <w:jc w:val="both"/>
              <w:rPr>
                <w:rFonts w:ascii="Book Antiqua" w:hAnsi="Book Antiqua" w:cs="Times New Roman"/>
                <w:sz w:val="20"/>
                <w:szCs w:val="20"/>
                <w:lang w:val="en-US"/>
              </w:rPr>
            </w:pPr>
            <w:r w:rsidRPr="009134C4">
              <w:rPr>
                <w:rFonts w:ascii="Book Antiqua" w:hAnsi="Book Antiqua" w:cs="Times New Roman"/>
                <w:sz w:val="20"/>
                <w:szCs w:val="20"/>
                <w:lang w:val="en-US"/>
              </w:rPr>
              <w:t>Membaca dua kalimat syahadat</w:t>
            </w:r>
          </w:p>
        </w:tc>
        <w:tc>
          <w:tcPr>
            <w:tcW w:w="4394" w:type="dxa"/>
          </w:tcPr>
          <w:p w14:paraId="0636170C" w14:textId="77777777" w:rsidR="009134C4" w:rsidRPr="009134C4" w:rsidRDefault="009134C4" w:rsidP="00F17B7F">
            <w:pPr>
              <w:pStyle w:val="ListParagraph"/>
              <w:spacing w:after="0" w:line="240" w:lineRule="auto"/>
              <w:ind w:left="0"/>
              <w:jc w:val="both"/>
              <w:rPr>
                <w:rFonts w:ascii="Book Antiqua" w:hAnsi="Book Antiqua" w:cs="Times New Roman"/>
                <w:sz w:val="20"/>
                <w:szCs w:val="20"/>
                <w:lang w:val="en-US"/>
              </w:rPr>
            </w:pPr>
            <w:r w:rsidRPr="009134C4">
              <w:rPr>
                <w:rFonts w:ascii="Book Antiqua" w:hAnsi="Book Antiqua" w:cs="Times New Roman"/>
                <w:sz w:val="20"/>
                <w:szCs w:val="20"/>
                <w:lang w:val="en-US"/>
              </w:rPr>
              <w:t>Mampu melakukan praktik peribadatan</w:t>
            </w:r>
          </w:p>
        </w:tc>
      </w:tr>
      <w:tr w:rsidR="009134C4" w:rsidRPr="009134C4" w14:paraId="3A553E47" w14:textId="77777777" w:rsidTr="009134C4">
        <w:tc>
          <w:tcPr>
            <w:tcW w:w="4678" w:type="dxa"/>
          </w:tcPr>
          <w:p w14:paraId="331C2632" w14:textId="77777777" w:rsidR="009134C4" w:rsidRPr="009134C4" w:rsidRDefault="009134C4" w:rsidP="00F17B7F">
            <w:pPr>
              <w:pStyle w:val="ListParagraph"/>
              <w:spacing w:after="0" w:line="240" w:lineRule="auto"/>
              <w:ind w:left="0"/>
              <w:jc w:val="both"/>
              <w:rPr>
                <w:rFonts w:ascii="Book Antiqua" w:hAnsi="Book Antiqua" w:cs="Times New Roman"/>
                <w:sz w:val="20"/>
                <w:szCs w:val="20"/>
                <w:lang w:val="en-US"/>
              </w:rPr>
            </w:pPr>
            <w:r w:rsidRPr="009134C4">
              <w:rPr>
                <w:rFonts w:ascii="Book Antiqua" w:hAnsi="Book Antiqua" w:cs="Times New Roman"/>
                <w:sz w:val="20"/>
                <w:szCs w:val="20"/>
                <w:lang w:val="en-US"/>
              </w:rPr>
              <w:t>Melakukan wudlu</w:t>
            </w:r>
          </w:p>
        </w:tc>
        <w:tc>
          <w:tcPr>
            <w:tcW w:w="4394" w:type="dxa"/>
          </w:tcPr>
          <w:p w14:paraId="59F22A7F" w14:textId="77777777" w:rsidR="009134C4" w:rsidRPr="009134C4" w:rsidRDefault="009134C4" w:rsidP="00F17B7F">
            <w:pPr>
              <w:spacing w:after="0" w:line="240" w:lineRule="auto"/>
              <w:jc w:val="both"/>
              <w:rPr>
                <w:rFonts w:ascii="Book Antiqua" w:hAnsi="Book Antiqua" w:cs="Times New Roman"/>
                <w:sz w:val="20"/>
                <w:szCs w:val="20"/>
                <w:lang w:val="en-US"/>
              </w:rPr>
            </w:pPr>
            <w:r w:rsidRPr="009134C4">
              <w:rPr>
                <w:rFonts w:ascii="Book Antiqua" w:hAnsi="Book Antiqua" w:cs="Times New Roman"/>
                <w:sz w:val="20"/>
                <w:szCs w:val="20"/>
                <w:lang w:val="en-US"/>
              </w:rPr>
              <w:t>Mampu melakukan thoharoh</w:t>
            </w:r>
          </w:p>
        </w:tc>
      </w:tr>
      <w:tr w:rsidR="009134C4" w:rsidRPr="009134C4" w14:paraId="04178E52" w14:textId="77777777" w:rsidTr="009134C4">
        <w:tc>
          <w:tcPr>
            <w:tcW w:w="4678" w:type="dxa"/>
          </w:tcPr>
          <w:p w14:paraId="6A4E8DC9" w14:textId="77777777" w:rsidR="009134C4" w:rsidRPr="009134C4" w:rsidRDefault="009134C4" w:rsidP="00F17B7F">
            <w:pPr>
              <w:pStyle w:val="ListParagraph"/>
              <w:spacing w:after="0" w:line="240" w:lineRule="auto"/>
              <w:ind w:left="0"/>
              <w:jc w:val="both"/>
              <w:rPr>
                <w:rFonts w:ascii="Book Antiqua" w:hAnsi="Book Antiqua" w:cs="Times New Roman"/>
                <w:sz w:val="20"/>
                <w:szCs w:val="20"/>
                <w:lang w:val="en-US"/>
              </w:rPr>
            </w:pPr>
            <w:r w:rsidRPr="009134C4">
              <w:rPr>
                <w:rFonts w:ascii="Book Antiqua" w:hAnsi="Book Antiqua" w:cs="Times New Roman"/>
                <w:sz w:val="20"/>
                <w:szCs w:val="20"/>
                <w:lang w:val="en-US"/>
              </w:rPr>
              <w:t>Mencuci tangan sesuai dengan kebutuhan dan kepentingan</w:t>
            </w:r>
          </w:p>
        </w:tc>
        <w:tc>
          <w:tcPr>
            <w:tcW w:w="4394" w:type="dxa"/>
          </w:tcPr>
          <w:p w14:paraId="62A236A7" w14:textId="77777777" w:rsidR="009134C4" w:rsidRPr="009134C4" w:rsidRDefault="009134C4" w:rsidP="00F17B7F">
            <w:pPr>
              <w:spacing w:after="0" w:line="240" w:lineRule="auto"/>
              <w:jc w:val="both"/>
              <w:rPr>
                <w:rFonts w:ascii="Book Antiqua" w:hAnsi="Book Antiqua" w:cs="Times New Roman"/>
                <w:sz w:val="20"/>
                <w:szCs w:val="20"/>
                <w:lang w:val="en-US"/>
              </w:rPr>
            </w:pPr>
            <w:r w:rsidRPr="009134C4">
              <w:rPr>
                <w:rFonts w:ascii="Book Antiqua" w:hAnsi="Book Antiqua" w:cs="Times New Roman"/>
                <w:sz w:val="20"/>
                <w:szCs w:val="20"/>
                <w:lang w:val="en-US"/>
              </w:rPr>
              <w:t>Mampu melakukan thoharoh</w:t>
            </w:r>
          </w:p>
        </w:tc>
      </w:tr>
    </w:tbl>
    <w:p w14:paraId="16BB979D" w14:textId="77777777" w:rsidR="00F17B7F" w:rsidRPr="00F17B7F" w:rsidRDefault="00F17B7F" w:rsidP="00F17B7F">
      <w:pPr>
        <w:pStyle w:val="ListParagraph"/>
        <w:spacing w:after="0" w:line="240" w:lineRule="auto"/>
        <w:ind w:left="1418"/>
        <w:jc w:val="both"/>
        <w:rPr>
          <w:rFonts w:ascii="Book Antiqua" w:hAnsi="Book Antiqua" w:cs="Times New Roman"/>
          <w:lang w:val="en-US"/>
        </w:rPr>
      </w:pPr>
    </w:p>
    <w:p w14:paraId="35B421E0" w14:textId="43CF65AA" w:rsidR="00F17B7F" w:rsidRPr="00796CF9" w:rsidRDefault="00F17B7F" w:rsidP="00796CF9">
      <w:pPr>
        <w:pStyle w:val="ListParagraph"/>
        <w:numPr>
          <w:ilvl w:val="0"/>
          <w:numId w:val="44"/>
        </w:numPr>
        <w:spacing w:after="0" w:line="240" w:lineRule="auto"/>
        <w:ind w:left="284" w:hanging="284"/>
        <w:jc w:val="both"/>
        <w:rPr>
          <w:rFonts w:ascii="Book Antiqua" w:hAnsi="Book Antiqua" w:cs="Times New Roman"/>
          <w:lang w:val="en-US"/>
        </w:rPr>
      </w:pPr>
      <w:r w:rsidRPr="00796CF9">
        <w:rPr>
          <w:rFonts w:ascii="Book Antiqua" w:hAnsi="Book Antiqua" w:cs="Times New Roman"/>
          <w:lang w:val="en-US"/>
        </w:rPr>
        <w:t>Kegiatan literasi</w:t>
      </w:r>
    </w:p>
    <w:p w14:paraId="5A845EEC" w14:textId="2C83F850" w:rsidR="00F17B7F" w:rsidRDefault="00F17B7F" w:rsidP="002A241B">
      <w:pPr>
        <w:spacing w:after="0" w:line="240" w:lineRule="auto"/>
        <w:ind w:firstLine="709"/>
        <w:jc w:val="both"/>
        <w:rPr>
          <w:rFonts w:ascii="Book Antiqua" w:hAnsi="Book Antiqua" w:cs="Times New Roman"/>
          <w:lang w:val="en-US"/>
        </w:rPr>
      </w:pPr>
      <w:r w:rsidRPr="00F17B7F">
        <w:rPr>
          <w:rFonts w:ascii="Book Antiqua" w:hAnsi="Book Antiqua" w:cs="Times New Roman"/>
          <w:lang w:val="en-US"/>
        </w:rPr>
        <w:t xml:space="preserve">Pada kegiatan literasi anak secara rutin mengaji (membaca huruf hijaiyah pada IQRO), menulis huruf hijaiyah, melakukan aktivitas baca permulaan dengan metode cantol raudhoh dan menulis huruf latin. </w:t>
      </w:r>
      <w:r w:rsidR="008F0503" w:rsidRPr="00796CF9">
        <w:rPr>
          <w:rFonts w:ascii="Book Antiqua" w:hAnsi="Book Antiqua" w:cs="Times New Roman"/>
          <w:lang w:val="en-US"/>
        </w:rPr>
        <w:t xml:space="preserve">Anak-anak bisa mengikuti kegiatan </w:t>
      </w:r>
      <w:r w:rsidR="008F0503">
        <w:rPr>
          <w:rFonts w:ascii="Book Antiqua" w:hAnsi="Book Antiqua" w:cs="Times New Roman"/>
          <w:lang w:val="en-US"/>
        </w:rPr>
        <w:t>literasi</w:t>
      </w:r>
      <w:r w:rsidR="008F0503" w:rsidRPr="00796CF9">
        <w:rPr>
          <w:rFonts w:ascii="Book Antiqua" w:hAnsi="Book Antiqua" w:cs="Times New Roman"/>
          <w:lang w:val="en-US"/>
        </w:rPr>
        <w:t xml:space="preserve"> dengan baik dan tertib. </w:t>
      </w:r>
      <w:r w:rsidR="008F0503">
        <w:rPr>
          <w:rFonts w:ascii="Book Antiqua" w:hAnsi="Book Antiqua" w:cs="Times New Roman"/>
          <w:lang w:val="en-US"/>
        </w:rPr>
        <w:t>H</w:t>
      </w:r>
      <w:r w:rsidR="008F0503" w:rsidRPr="00796CF9">
        <w:rPr>
          <w:rFonts w:ascii="Book Antiqua" w:hAnsi="Book Antiqua" w:cs="Times New Roman"/>
          <w:lang w:val="en-US"/>
        </w:rPr>
        <w:t xml:space="preserve">al itu </w:t>
      </w:r>
      <w:r w:rsidR="008F0503">
        <w:rPr>
          <w:rFonts w:ascii="Book Antiqua" w:hAnsi="Book Antiqua" w:cs="Times New Roman"/>
          <w:lang w:val="en-US"/>
        </w:rPr>
        <w:t xml:space="preserve">membuat </w:t>
      </w:r>
      <w:r w:rsidR="008F0503" w:rsidRPr="00796CF9">
        <w:rPr>
          <w:rFonts w:ascii="Book Antiqua" w:hAnsi="Book Antiqua" w:cs="Times New Roman"/>
          <w:lang w:val="en-US"/>
        </w:rPr>
        <w:t xml:space="preserve">adalah anak memiliki karakter tekun </w:t>
      </w:r>
      <w:r w:rsidR="008F0503">
        <w:rPr>
          <w:rFonts w:ascii="Book Antiqua" w:hAnsi="Book Antiqua" w:cs="Times New Roman"/>
          <w:lang w:val="en-US"/>
        </w:rPr>
        <w:t xml:space="preserve">dan pantang menyerah </w:t>
      </w:r>
      <w:r w:rsidR="008F0503" w:rsidRPr="00796CF9">
        <w:rPr>
          <w:rFonts w:ascii="Book Antiqua" w:hAnsi="Book Antiqua" w:cs="Times New Roman"/>
          <w:lang w:val="en-US"/>
        </w:rPr>
        <w:t>dalam belajar.</w:t>
      </w:r>
      <w:r w:rsidR="002A241B">
        <w:rPr>
          <w:rFonts w:ascii="Book Antiqua" w:hAnsi="Book Antiqua" w:cs="Times New Roman"/>
          <w:lang w:val="en-US"/>
        </w:rPr>
        <w:t xml:space="preserve"> </w:t>
      </w:r>
      <w:r w:rsidR="008F0503">
        <w:rPr>
          <w:rFonts w:ascii="Book Antiqua" w:hAnsi="Book Antiqua" w:cs="Times New Roman"/>
          <w:lang w:val="en-US"/>
        </w:rPr>
        <w:t>Pada dasarnya k</w:t>
      </w:r>
      <w:r w:rsidRPr="00F17B7F">
        <w:rPr>
          <w:rFonts w:ascii="Book Antiqua" w:hAnsi="Book Antiqua" w:cs="Times New Roman"/>
          <w:lang w:val="en-US"/>
        </w:rPr>
        <w:t>egiatan literasi dilakukan untuk mencapai jaminan lulusan dan standar kompetensi lulusan berikut ini:</w:t>
      </w:r>
    </w:p>
    <w:p w14:paraId="625DAEAD" w14:textId="471EE049" w:rsidR="005E2674" w:rsidRPr="005E2674" w:rsidRDefault="005E2674" w:rsidP="005E2674">
      <w:pPr>
        <w:spacing w:after="0" w:line="240" w:lineRule="auto"/>
        <w:jc w:val="center"/>
        <w:rPr>
          <w:rFonts w:ascii="Book Antiqua" w:hAnsi="Book Antiqua" w:cs="Times New Roman"/>
          <w:lang w:val="en-US"/>
        </w:rPr>
      </w:pPr>
      <w:r w:rsidRPr="005474D6">
        <w:rPr>
          <w:rFonts w:ascii="Book Antiqua" w:hAnsi="Book Antiqua" w:cs="Times New Roman"/>
          <w:b/>
          <w:sz w:val="20"/>
          <w:szCs w:val="20"/>
        </w:rPr>
        <w:t xml:space="preserve">Tabel </w:t>
      </w:r>
      <w:r>
        <w:rPr>
          <w:rFonts w:ascii="Book Antiqua" w:hAnsi="Book Antiqua" w:cs="Times New Roman"/>
          <w:b/>
          <w:sz w:val="20"/>
          <w:szCs w:val="20"/>
          <w:lang w:val="en-US"/>
        </w:rPr>
        <w:t>8</w:t>
      </w:r>
      <w:r w:rsidRPr="005474D6">
        <w:rPr>
          <w:rFonts w:ascii="Book Antiqua" w:hAnsi="Book Antiqua" w:cs="Times New Roman"/>
          <w:b/>
          <w:sz w:val="20"/>
          <w:szCs w:val="20"/>
        </w:rPr>
        <w:t xml:space="preserve">. </w:t>
      </w:r>
      <w:r>
        <w:rPr>
          <w:rFonts w:ascii="Book Antiqua" w:hAnsi="Book Antiqua" w:cs="Times New Roman"/>
          <w:b/>
          <w:sz w:val="20"/>
          <w:szCs w:val="20"/>
          <w:lang w:val="en-US"/>
        </w:rPr>
        <w:t>Pencapaian Jaminan Mutu dan Standar Kompetensi Lulusan</w:t>
      </w:r>
    </w:p>
    <w:tbl>
      <w:tblPr>
        <w:tblStyle w:val="TableGrid"/>
        <w:tblW w:w="9072" w:type="dxa"/>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4395"/>
        <w:gridCol w:w="4677"/>
      </w:tblGrid>
      <w:tr w:rsidR="005E2674" w:rsidRPr="005E2674" w14:paraId="60D332D8" w14:textId="77777777" w:rsidTr="005E2674">
        <w:tc>
          <w:tcPr>
            <w:tcW w:w="4395" w:type="dxa"/>
          </w:tcPr>
          <w:p w14:paraId="12A8B09E" w14:textId="77777777" w:rsidR="005E2674" w:rsidRPr="005E2674" w:rsidRDefault="005E2674" w:rsidP="00206BD1">
            <w:pPr>
              <w:pStyle w:val="ListParagraph"/>
              <w:spacing w:after="0" w:line="240" w:lineRule="auto"/>
              <w:ind w:left="0"/>
              <w:jc w:val="center"/>
              <w:rPr>
                <w:rFonts w:ascii="Book Antiqua" w:hAnsi="Book Antiqua" w:cs="Times New Roman"/>
                <w:b/>
                <w:bCs/>
                <w:sz w:val="20"/>
                <w:szCs w:val="20"/>
                <w:lang w:val="en-US"/>
              </w:rPr>
            </w:pPr>
            <w:r w:rsidRPr="005E2674">
              <w:rPr>
                <w:rFonts w:ascii="Book Antiqua" w:hAnsi="Book Antiqua" w:cs="Times New Roman"/>
                <w:b/>
                <w:bCs/>
                <w:sz w:val="20"/>
                <w:szCs w:val="20"/>
                <w:lang w:val="en-US"/>
              </w:rPr>
              <w:t>Jaminan Mutu Lulusan PAUD Berbasis Karakter</w:t>
            </w:r>
          </w:p>
        </w:tc>
        <w:tc>
          <w:tcPr>
            <w:tcW w:w="4677" w:type="dxa"/>
          </w:tcPr>
          <w:p w14:paraId="6C8C6387" w14:textId="77777777" w:rsidR="005E2674" w:rsidRPr="005E2674" w:rsidRDefault="005E2674" w:rsidP="00206BD1">
            <w:pPr>
              <w:pStyle w:val="ListParagraph"/>
              <w:spacing w:after="0" w:line="240" w:lineRule="auto"/>
              <w:ind w:left="0"/>
              <w:jc w:val="center"/>
              <w:rPr>
                <w:rFonts w:ascii="Book Antiqua" w:hAnsi="Book Antiqua" w:cs="Times New Roman"/>
                <w:b/>
                <w:bCs/>
                <w:sz w:val="20"/>
                <w:szCs w:val="20"/>
                <w:lang w:val="en-US"/>
              </w:rPr>
            </w:pPr>
            <w:r w:rsidRPr="005E2674">
              <w:rPr>
                <w:rFonts w:ascii="Book Antiqua" w:hAnsi="Book Antiqua" w:cs="Times New Roman"/>
                <w:b/>
                <w:bCs/>
                <w:sz w:val="20"/>
                <w:szCs w:val="20"/>
                <w:lang w:val="en-US"/>
              </w:rPr>
              <w:t>Standar Kompetensi Lulusan PAUD Berbasis Karakter</w:t>
            </w:r>
          </w:p>
        </w:tc>
      </w:tr>
      <w:tr w:rsidR="005E2674" w:rsidRPr="005E2674" w14:paraId="2DAAB85D" w14:textId="77777777" w:rsidTr="005E2674">
        <w:tc>
          <w:tcPr>
            <w:tcW w:w="4395" w:type="dxa"/>
          </w:tcPr>
          <w:p w14:paraId="71F6B255" w14:textId="77777777" w:rsidR="005E2674" w:rsidRPr="005E2674" w:rsidRDefault="005E2674" w:rsidP="00F17B7F">
            <w:pPr>
              <w:pStyle w:val="ListParagraph"/>
              <w:spacing w:after="0" w:line="240" w:lineRule="auto"/>
              <w:ind w:left="0"/>
              <w:jc w:val="both"/>
              <w:rPr>
                <w:rFonts w:ascii="Book Antiqua" w:hAnsi="Book Antiqua" w:cs="Times New Roman"/>
                <w:sz w:val="20"/>
                <w:szCs w:val="20"/>
                <w:lang w:val="en-US"/>
              </w:rPr>
            </w:pPr>
            <w:r w:rsidRPr="005E2674">
              <w:rPr>
                <w:rFonts w:ascii="Book Antiqua" w:hAnsi="Book Antiqua" w:cs="Times New Roman"/>
                <w:sz w:val="20"/>
                <w:szCs w:val="20"/>
                <w:lang w:val="en-US"/>
              </w:rPr>
              <w:t>Membaca IQRO 1 dan IQRO 2</w:t>
            </w:r>
          </w:p>
        </w:tc>
        <w:tc>
          <w:tcPr>
            <w:tcW w:w="4677" w:type="dxa"/>
          </w:tcPr>
          <w:p w14:paraId="20245A58" w14:textId="77777777" w:rsidR="005E2674" w:rsidRPr="005E2674" w:rsidRDefault="005E2674" w:rsidP="00F17B7F">
            <w:pPr>
              <w:pStyle w:val="ListParagraph"/>
              <w:spacing w:after="0" w:line="240" w:lineRule="auto"/>
              <w:ind w:left="0"/>
              <w:jc w:val="both"/>
              <w:rPr>
                <w:rFonts w:ascii="Book Antiqua" w:hAnsi="Book Antiqua" w:cs="Times New Roman"/>
                <w:sz w:val="20"/>
                <w:szCs w:val="20"/>
                <w:lang w:val="en-US"/>
              </w:rPr>
            </w:pPr>
            <w:r w:rsidRPr="005E2674">
              <w:rPr>
                <w:rFonts w:ascii="Book Antiqua" w:hAnsi="Book Antiqua" w:cs="Times New Roman"/>
                <w:sz w:val="20"/>
                <w:szCs w:val="20"/>
                <w:lang w:val="en-US"/>
              </w:rPr>
              <w:t>Mampu melakukan kegiatan baca tulis al-Qur’an</w:t>
            </w:r>
          </w:p>
        </w:tc>
      </w:tr>
      <w:tr w:rsidR="005E2674" w:rsidRPr="005E2674" w14:paraId="32C138B9" w14:textId="77777777" w:rsidTr="005E2674">
        <w:tc>
          <w:tcPr>
            <w:tcW w:w="4395" w:type="dxa"/>
          </w:tcPr>
          <w:p w14:paraId="1753CE6F" w14:textId="77777777" w:rsidR="005E2674" w:rsidRPr="005E2674" w:rsidRDefault="005E2674" w:rsidP="00F17B7F">
            <w:pPr>
              <w:pStyle w:val="ListParagraph"/>
              <w:spacing w:after="0" w:line="240" w:lineRule="auto"/>
              <w:ind w:left="0"/>
              <w:jc w:val="both"/>
              <w:rPr>
                <w:rFonts w:ascii="Book Antiqua" w:hAnsi="Book Antiqua" w:cs="Times New Roman"/>
                <w:sz w:val="20"/>
                <w:szCs w:val="20"/>
                <w:lang w:val="en-US"/>
              </w:rPr>
            </w:pPr>
            <w:r w:rsidRPr="005E2674">
              <w:rPr>
                <w:rFonts w:ascii="Book Antiqua" w:hAnsi="Book Antiqua" w:cs="Times New Roman"/>
                <w:sz w:val="20"/>
                <w:szCs w:val="20"/>
                <w:lang w:val="en-US"/>
              </w:rPr>
              <w:t>Menulis huruf hijaiyah</w:t>
            </w:r>
          </w:p>
        </w:tc>
        <w:tc>
          <w:tcPr>
            <w:tcW w:w="4677" w:type="dxa"/>
          </w:tcPr>
          <w:p w14:paraId="05233552" w14:textId="77777777" w:rsidR="005E2674" w:rsidRPr="005E2674" w:rsidRDefault="005E2674" w:rsidP="00F17B7F">
            <w:pPr>
              <w:spacing w:after="0" w:line="240" w:lineRule="auto"/>
              <w:jc w:val="both"/>
              <w:rPr>
                <w:rFonts w:ascii="Book Antiqua" w:hAnsi="Book Antiqua" w:cs="Times New Roman"/>
                <w:sz w:val="20"/>
                <w:szCs w:val="20"/>
                <w:lang w:val="en-US"/>
              </w:rPr>
            </w:pPr>
            <w:bookmarkStart w:id="2" w:name="_Hlk109848389"/>
            <w:r w:rsidRPr="005E2674">
              <w:rPr>
                <w:rFonts w:ascii="Book Antiqua" w:hAnsi="Book Antiqua" w:cs="Times New Roman"/>
                <w:sz w:val="20"/>
                <w:szCs w:val="20"/>
              </w:rPr>
              <w:t>Mampu melakukan kegiatan baca tulis al-Qur’an</w:t>
            </w:r>
            <w:bookmarkEnd w:id="2"/>
          </w:p>
        </w:tc>
      </w:tr>
    </w:tbl>
    <w:p w14:paraId="39A9D1F2" w14:textId="77777777" w:rsidR="00F17B7F" w:rsidRPr="00F17B7F" w:rsidRDefault="00F17B7F" w:rsidP="00F17B7F">
      <w:pPr>
        <w:pStyle w:val="ListParagraph"/>
        <w:spacing w:after="0" w:line="240" w:lineRule="auto"/>
        <w:ind w:left="1418"/>
        <w:jc w:val="both"/>
        <w:rPr>
          <w:rFonts w:ascii="Book Antiqua" w:hAnsi="Book Antiqua" w:cs="Times New Roman"/>
          <w:lang w:val="en-US"/>
        </w:rPr>
      </w:pPr>
    </w:p>
    <w:p w14:paraId="5A9563EC" w14:textId="77777777" w:rsidR="00F17B7F" w:rsidRPr="00F17B7F" w:rsidRDefault="00F17B7F" w:rsidP="00796CF9">
      <w:pPr>
        <w:pStyle w:val="ListParagraph"/>
        <w:numPr>
          <w:ilvl w:val="0"/>
          <w:numId w:val="44"/>
        </w:numPr>
        <w:spacing w:after="0" w:line="240" w:lineRule="auto"/>
        <w:ind w:left="284" w:hanging="284"/>
        <w:jc w:val="both"/>
        <w:rPr>
          <w:rFonts w:ascii="Book Antiqua" w:hAnsi="Book Antiqua" w:cs="Times New Roman"/>
          <w:lang w:val="en-US"/>
        </w:rPr>
      </w:pPr>
      <w:r w:rsidRPr="00F17B7F">
        <w:rPr>
          <w:rFonts w:ascii="Book Antiqua" w:hAnsi="Book Antiqua" w:cs="Times New Roman"/>
          <w:lang w:val="en-US"/>
        </w:rPr>
        <w:t>Kegiatan pembelajaran sentra</w:t>
      </w:r>
    </w:p>
    <w:p w14:paraId="30273EE9" w14:textId="6C1F2EE9" w:rsidR="00F17B7F" w:rsidRPr="00F17B7F" w:rsidRDefault="00F17B7F" w:rsidP="00796CF9">
      <w:pPr>
        <w:pStyle w:val="ListParagraph"/>
        <w:spacing w:after="0" w:line="240" w:lineRule="auto"/>
        <w:ind w:left="0" w:firstLine="709"/>
        <w:jc w:val="both"/>
        <w:rPr>
          <w:rFonts w:ascii="Book Antiqua" w:hAnsi="Book Antiqua" w:cs="Times New Roman"/>
          <w:lang w:val="en-US"/>
        </w:rPr>
      </w:pPr>
      <w:r w:rsidRPr="00F17B7F">
        <w:rPr>
          <w:rFonts w:ascii="Book Antiqua" w:hAnsi="Book Antiqua" w:cs="Times New Roman"/>
          <w:lang w:val="en-US"/>
        </w:rPr>
        <w:lastRenderedPageBreak/>
        <w:t>Pada kegiatan pembelajaran sentra anak-anak melakukan aktivitas bermain sesuai dengan sub tema. Misalnya melakukan aktivitas bermain membuat pelangi pada sub tema pelangi karunia Allah SWT. Sebelum anak-anak bermain guru melakukan tiga hal, yaitu: (1) menjelaskan materi; (2) menjelaskan prosedur kegiatan bermain; (3) menyampaikan aturan bermain. Kemudian anak-anak bermain sesuai dengan prosedur dan aturan bermain.</w:t>
      </w:r>
    </w:p>
    <w:p w14:paraId="0A3C6B3B" w14:textId="4DEF1A4C" w:rsidR="00B74D0E" w:rsidRDefault="00F17B7F" w:rsidP="00796CF9">
      <w:pPr>
        <w:pStyle w:val="ListParagraph"/>
        <w:spacing w:after="0" w:line="240" w:lineRule="auto"/>
        <w:ind w:left="0" w:firstLine="709"/>
        <w:jc w:val="both"/>
        <w:rPr>
          <w:rFonts w:ascii="Book Antiqua" w:hAnsi="Book Antiqua" w:cs="Times New Roman"/>
          <w:lang w:val="en-US"/>
        </w:rPr>
      </w:pPr>
      <w:r w:rsidRPr="00F17B7F">
        <w:rPr>
          <w:rFonts w:ascii="Book Antiqua" w:hAnsi="Book Antiqua" w:cs="Times New Roman"/>
          <w:lang w:val="en-US"/>
        </w:rPr>
        <w:t xml:space="preserve">Kegiatan bermain didesain oleh guru agar anak bisa bermain secara kolaboratif. Mereka saling bekerjasama dalam bermain, saling membantu dan saling menghargai hasil karya teman-temannya. </w:t>
      </w:r>
      <w:r w:rsidR="004B1B0B">
        <w:rPr>
          <w:rFonts w:ascii="Book Antiqua" w:hAnsi="Book Antiqua" w:cs="Times New Roman"/>
          <w:lang w:val="en-US"/>
        </w:rPr>
        <w:t>Hal itu sesuai dengan hasil penelitian lain yang menyatakan bahwa permainan kolaboratif akan</w:t>
      </w:r>
      <w:r w:rsidR="00D375A6">
        <w:rPr>
          <w:rFonts w:ascii="Book Antiqua" w:hAnsi="Book Antiqua" w:cs="Times New Roman"/>
          <w:lang w:val="en-US"/>
        </w:rPr>
        <w:t xml:space="preserve"> meningkatkan interaksi sosial serta</w:t>
      </w:r>
      <w:r w:rsidR="004B1B0B">
        <w:rPr>
          <w:rFonts w:ascii="Book Antiqua" w:hAnsi="Book Antiqua" w:cs="Times New Roman"/>
          <w:lang w:val="en-US"/>
        </w:rPr>
        <w:t xml:space="preserve"> meminimalisir adanya kompetisi dalam bermain dan membuat anak untuk saling bantu dan bekerjasama ketika bermain </w:t>
      </w:r>
      <w:r w:rsidR="00D375A6">
        <w:rPr>
          <w:rFonts w:ascii="Book Antiqua" w:hAnsi="Book Antiqua" w:cs="Times New Roman"/>
          <w:lang w:val="en-US"/>
        </w:rPr>
        <w:fldChar w:fldCharType="begin"/>
      </w:r>
      <w:r w:rsidR="00D375A6">
        <w:rPr>
          <w:rFonts w:ascii="Book Antiqua" w:hAnsi="Book Antiqua" w:cs="Times New Roman"/>
          <w:lang w:val="en-US"/>
        </w:rPr>
        <w:instrText xml:space="preserve"> ADDIN ZOTERO_ITEM CSL_CITATION {"citationID":"dqmiY8iK","properties":{"formattedCitation":"(Lawrence, 2018)","plainCitation":"(Lawrence, 2018)","noteIndex":0},"citationItems":[{"id":162,"uris":["http://zotero.org/users/local/RgQcZC9X/items/L48ZUFFW"],"itemData":{"id":162,"type":"article-journal","container-title":"Early Education and Development","DOI":"10.1080/10409289.2017.1379303","ISSN":"1040-9289, 1556-6935","issue":"2","journalAbbreviation":"Early Education and Development","language":"en","page":"207-228","source":"DOI.org (Crossref)","title":"Preschool Children and iPads: Observations of Social Interactions During Digital Play","title-short":"Preschool Children and iPads","volume":"29","author":[{"family":"Lawrence","given":"Sandra M."}],"issued":{"date-parts":[["2018",2,17]]}}}],"schema":"https://github.com/citation-style-language/schema/raw/master/csl-citation.json"} </w:instrText>
      </w:r>
      <w:r w:rsidR="00D375A6">
        <w:rPr>
          <w:rFonts w:ascii="Book Antiqua" w:hAnsi="Book Antiqua" w:cs="Times New Roman"/>
          <w:lang w:val="en-US"/>
        </w:rPr>
        <w:fldChar w:fldCharType="separate"/>
      </w:r>
      <w:r w:rsidR="00D375A6" w:rsidRPr="00D375A6">
        <w:rPr>
          <w:rFonts w:ascii="Book Antiqua" w:hAnsi="Book Antiqua"/>
        </w:rPr>
        <w:t>(Lawrence, 2018)</w:t>
      </w:r>
      <w:r w:rsidR="00D375A6">
        <w:rPr>
          <w:rFonts w:ascii="Book Antiqua" w:hAnsi="Book Antiqua" w:cs="Times New Roman"/>
          <w:lang w:val="en-US"/>
        </w:rPr>
        <w:fldChar w:fldCharType="end"/>
      </w:r>
      <w:r w:rsidR="004B1B0B">
        <w:rPr>
          <w:rFonts w:ascii="Book Antiqua" w:hAnsi="Book Antiqua" w:cs="Times New Roman"/>
          <w:lang w:val="en-US"/>
        </w:rPr>
        <w:t>.</w:t>
      </w:r>
    </w:p>
    <w:p w14:paraId="6CA532E1" w14:textId="21D1D746" w:rsidR="00F17B7F" w:rsidRDefault="00F17B7F" w:rsidP="00796CF9">
      <w:pPr>
        <w:pStyle w:val="ListParagraph"/>
        <w:spacing w:after="0" w:line="240" w:lineRule="auto"/>
        <w:ind w:left="0" w:firstLine="709"/>
        <w:jc w:val="both"/>
        <w:rPr>
          <w:rFonts w:ascii="Book Antiqua" w:hAnsi="Book Antiqua" w:cs="Times New Roman"/>
          <w:lang w:val="en-US"/>
        </w:rPr>
      </w:pPr>
      <w:r w:rsidRPr="00F17B7F">
        <w:rPr>
          <w:rFonts w:ascii="Book Antiqua" w:hAnsi="Book Antiqua" w:cs="Times New Roman"/>
          <w:lang w:val="en-US"/>
        </w:rPr>
        <w:t>Kegiatan bermain bisa berlangsung dengan tertib dikarenakan anak-anak mematuhi aturan main yang diberlakukan oleh guru. Hal itu menjadikan anak-anak mampu mencapai jaminan mutu lulusan dan standar kompetensi lulusan berikut ini:</w:t>
      </w:r>
    </w:p>
    <w:p w14:paraId="005C74A5" w14:textId="0EFDBF55" w:rsidR="005E2674" w:rsidRPr="005E2674" w:rsidRDefault="005E2674" w:rsidP="005E2674">
      <w:pPr>
        <w:spacing w:after="0" w:line="240" w:lineRule="auto"/>
        <w:jc w:val="center"/>
        <w:rPr>
          <w:rFonts w:ascii="Book Antiqua" w:hAnsi="Book Antiqua" w:cs="Times New Roman"/>
          <w:lang w:val="en-US"/>
        </w:rPr>
      </w:pPr>
      <w:r w:rsidRPr="005474D6">
        <w:rPr>
          <w:rFonts w:ascii="Book Antiqua" w:hAnsi="Book Antiqua" w:cs="Times New Roman"/>
          <w:b/>
          <w:sz w:val="20"/>
          <w:szCs w:val="20"/>
        </w:rPr>
        <w:t xml:space="preserve">Tabel </w:t>
      </w:r>
      <w:r>
        <w:rPr>
          <w:rFonts w:ascii="Book Antiqua" w:hAnsi="Book Antiqua" w:cs="Times New Roman"/>
          <w:b/>
          <w:sz w:val="20"/>
          <w:szCs w:val="20"/>
          <w:lang w:val="en-US"/>
        </w:rPr>
        <w:t>9</w:t>
      </w:r>
      <w:r w:rsidRPr="005474D6">
        <w:rPr>
          <w:rFonts w:ascii="Book Antiqua" w:hAnsi="Book Antiqua" w:cs="Times New Roman"/>
          <w:b/>
          <w:sz w:val="20"/>
          <w:szCs w:val="20"/>
        </w:rPr>
        <w:t xml:space="preserve">. </w:t>
      </w:r>
      <w:r>
        <w:rPr>
          <w:rFonts w:ascii="Book Antiqua" w:hAnsi="Book Antiqua" w:cs="Times New Roman"/>
          <w:b/>
          <w:sz w:val="20"/>
          <w:szCs w:val="20"/>
          <w:lang w:val="en-US"/>
        </w:rPr>
        <w:t>Pencapaian Jaminan Mutu dan Standar Kompetensi Lulusan</w:t>
      </w:r>
    </w:p>
    <w:tbl>
      <w:tblPr>
        <w:tblStyle w:val="TableGrid"/>
        <w:tblW w:w="9072" w:type="dxa"/>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4536"/>
        <w:gridCol w:w="4536"/>
      </w:tblGrid>
      <w:tr w:rsidR="005E2674" w:rsidRPr="005E2674" w14:paraId="481B6ABD" w14:textId="77777777" w:rsidTr="005E2674">
        <w:tc>
          <w:tcPr>
            <w:tcW w:w="4536" w:type="dxa"/>
          </w:tcPr>
          <w:p w14:paraId="797948BF" w14:textId="77777777" w:rsidR="005E2674" w:rsidRPr="005E2674" w:rsidRDefault="005E2674" w:rsidP="00206BD1">
            <w:pPr>
              <w:pStyle w:val="ListParagraph"/>
              <w:spacing w:after="0" w:line="240" w:lineRule="auto"/>
              <w:ind w:left="0"/>
              <w:jc w:val="center"/>
              <w:rPr>
                <w:rFonts w:ascii="Book Antiqua" w:hAnsi="Book Antiqua" w:cs="Times New Roman"/>
                <w:b/>
                <w:bCs/>
                <w:sz w:val="20"/>
                <w:szCs w:val="20"/>
                <w:lang w:val="en-US"/>
              </w:rPr>
            </w:pPr>
            <w:r w:rsidRPr="005E2674">
              <w:rPr>
                <w:rFonts w:ascii="Book Antiqua" w:hAnsi="Book Antiqua" w:cs="Times New Roman"/>
                <w:b/>
                <w:bCs/>
                <w:sz w:val="20"/>
                <w:szCs w:val="20"/>
                <w:lang w:val="en-US"/>
              </w:rPr>
              <w:t>Jaminan Mutu Lulusan PAUD Berbasis Karakter</w:t>
            </w:r>
          </w:p>
        </w:tc>
        <w:tc>
          <w:tcPr>
            <w:tcW w:w="4536" w:type="dxa"/>
          </w:tcPr>
          <w:p w14:paraId="3CE8C006" w14:textId="77777777" w:rsidR="005E2674" w:rsidRPr="005E2674" w:rsidRDefault="005E2674" w:rsidP="00206BD1">
            <w:pPr>
              <w:pStyle w:val="ListParagraph"/>
              <w:spacing w:after="0" w:line="240" w:lineRule="auto"/>
              <w:ind w:left="0"/>
              <w:jc w:val="center"/>
              <w:rPr>
                <w:rFonts w:ascii="Book Antiqua" w:hAnsi="Book Antiqua" w:cs="Times New Roman"/>
                <w:b/>
                <w:bCs/>
                <w:sz w:val="20"/>
                <w:szCs w:val="20"/>
                <w:lang w:val="en-US"/>
              </w:rPr>
            </w:pPr>
            <w:r w:rsidRPr="005E2674">
              <w:rPr>
                <w:rFonts w:ascii="Book Antiqua" w:hAnsi="Book Antiqua" w:cs="Times New Roman"/>
                <w:b/>
                <w:bCs/>
                <w:sz w:val="20"/>
                <w:szCs w:val="20"/>
                <w:lang w:val="en-US"/>
              </w:rPr>
              <w:t>Standar Kompetensi Lulusan PAUD Berbasis Karakter</w:t>
            </w:r>
          </w:p>
        </w:tc>
      </w:tr>
      <w:tr w:rsidR="005E2674" w:rsidRPr="005E2674" w14:paraId="2FFAE8FD" w14:textId="77777777" w:rsidTr="005E2674">
        <w:tc>
          <w:tcPr>
            <w:tcW w:w="4536" w:type="dxa"/>
          </w:tcPr>
          <w:p w14:paraId="078D48DB" w14:textId="77777777" w:rsidR="005E2674" w:rsidRPr="005E2674" w:rsidRDefault="005E2674" w:rsidP="00F17B7F">
            <w:pPr>
              <w:spacing w:after="0" w:line="240" w:lineRule="auto"/>
              <w:jc w:val="both"/>
              <w:rPr>
                <w:rFonts w:ascii="Book Antiqua" w:hAnsi="Book Antiqua" w:cs="Times New Roman"/>
                <w:sz w:val="20"/>
                <w:szCs w:val="20"/>
                <w:lang w:val="en-US"/>
              </w:rPr>
            </w:pPr>
            <w:r w:rsidRPr="005E2674">
              <w:rPr>
                <w:rFonts w:ascii="Book Antiqua" w:hAnsi="Book Antiqua" w:cs="Times New Roman"/>
                <w:sz w:val="20"/>
                <w:szCs w:val="20"/>
                <w:lang w:val="en-US"/>
              </w:rPr>
              <w:t>Peduli kepada sesama, ditunjukkan dengan bermain bersama.</w:t>
            </w:r>
          </w:p>
        </w:tc>
        <w:tc>
          <w:tcPr>
            <w:tcW w:w="4536" w:type="dxa"/>
          </w:tcPr>
          <w:p w14:paraId="5230AA1D" w14:textId="77777777" w:rsidR="005E2674" w:rsidRPr="005E2674" w:rsidRDefault="005E2674" w:rsidP="00F17B7F">
            <w:pPr>
              <w:pStyle w:val="ListParagraph"/>
              <w:spacing w:after="0" w:line="240" w:lineRule="auto"/>
              <w:ind w:left="0"/>
              <w:jc w:val="both"/>
              <w:rPr>
                <w:rFonts w:ascii="Book Antiqua" w:hAnsi="Book Antiqua" w:cs="Times New Roman"/>
                <w:sz w:val="20"/>
                <w:szCs w:val="20"/>
                <w:lang w:val="en-US"/>
              </w:rPr>
            </w:pPr>
            <w:bookmarkStart w:id="3" w:name="_Hlk109848630"/>
            <w:r w:rsidRPr="005E2674">
              <w:rPr>
                <w:rFonts w:ascii="Book Antiqua" w:hAnsi="Book Antiqua" w:cs="Times New Roman"/>
                <w:sz w:val="20"/>
                <w:szCs w:val="20"/>
              </w:rPr>
              <w:t>Mampu berperilaku sesuai dengan ajaran agama Islam</w:t>
            </w:r>
            <w:bookmarkEnd w:id="3"/>
          </w:p>
        </w:tc>
      </w:tr>
      <w:tr w:rsidR="005E2674" w:rsidRPr="005E2674" w14:paraId="110890FE" w14:textId="77777777" w:rsidTr="005E2674">
        <w:tc>
          <w:tcPr>
            <w:tcW w:w="4536" w:type="dxa"/>
          </w:tcPr>
          <w:p w14:paraId="021A6CDF" w14:textId="77777777" w:rsidR="005E2674" w:rsidRPr="005E2674" w:rsidRDefault="005E2674" w:rsidP="00F17B7F">
            <w:pPr>
              <w:spacing w:after="0" w:line="240" w:lineRule="auto"/>
              <w:jc w:val="both"/>
              <w:rPr>
                <w:rFonts w:ascii="Book Antiqua" w:hAnsi="Book Antiqua" w:cs="Times New Roman"/>
                <w:sz w:val="20"/>
                <w:szCs w:val="20"/>
                <w:lang w:val="en-US"/>
              </w:rPr>
            </w:pPr>
            <w:r w:rsidRPr="005E2674">
              <w:rPr>
                <w:rFonts w:ascii="Book Antiqua" w:hAnsi="Book Antiqua" w:cs="Times New Roman"/>
                <w:sz w:val="20"/>
                <w:szCs w:val="20"/>
                <w:lang w:val="en-US"/>
              </w:rPr>
              <w:t>Peduli kepada sesama, ditunjukkan dengan saling berbagi dengan teman.</w:t>
            </w:r>
          </w:p>
        </w:tc>
        <w:tc>
          <w:tcPr>
            <w:tcW w:w="4536" w:type="dxa"/>
          </w:tcPr>
          <w:p w14:paraId="4ACF62A8" w14:textId="77777777" w:rsidR="005E2674" w:rsidRPr="005E2674" w:rsidRDefault="005E2674" w:rsidP="00F17B7F">
            <w:pPr>
              <w:pStyle w:val="ListParagraph"/>
              <w:spacing w:after="0" w:line="240" w:lineRule="auto"/>
              <w:ind w:left="0"/>
              <w:jc w:val="both"/>
              <w:rPr>
                <w:rFonts w:ascii="Book Antiqua" w:hAnsi="Book Antiqua" w:cs="Times New Roman"/>
                <w:sz w:val="20"/>
                <w:szCs w:val="20"/>
                <w:lang w:val="en-US"/>
              </w:rPr>
            </w:pPr>
            <w:r w:rsidRPr="005E2674">
              <w:rPr>
                <w:rFonts w:ascii="Book Antiqua" w:hAnsi="Book Antiqua" w:cs="Times New Roman"/>
                <w:sz w:val="20"/>
                <w:szCs w:val="20"/>
              </w:rPr>
              <w:t>Mampu berperilaku sesuai dengan ajaran agama Islam</w:t>
            </w:r>
          </w:p>
        </w:tc>
      </w:tr>
      <w:tr w:rsidR="005E2674" w:rsidRPr="005E2674" w14:paraId="6BCB31C7" w14:textId="77777777" w:rsidTr="005E2674">
        <w:tc>
          <w:tcPr>
            <w:tcW w:w="4536" w:type="dxa"/>
          </w:tcPr>
          <w:p w14:paraId="26E34671" w14:textId="77777777" w:rsidR="005E2674" w:rsidRPr="005E2674" w:rsidRDefault="005E2674" w:rsidP="00F17B7F">
            <w:pPr>
              <w:pStyle w:val="ListParagraph"/>
              <w:spacing w:after="0" w:line="240" w:lineRule="auto"/>
              <w:ind w:left="0"/>
              <w:jc w:val="both"/>
              <w:rPr>
                <w:rFonts w:ascii="Book Antiqua" w:hAnsi="Book Antiqua" w:cs="Times New Roman"/>
                <w:sz w:val="20"/>
                <w:szCs w:val="20"/>
                <w:lang w:val="en-US"/>
              </w:rPr>
            </w:pPr>
            <w:r w:rsidRPr="005E2674">
              <w:rPr>
                <w:rFonts w:ascii="Book Antiqua" w:hAnsi="Book Antiqua" w:cs="Times New Roman"/>
                <w:sz w:val="20"/>
                <w:szCs w:val="20"/>
                <w:lang w:val="en-US"/>
              </w:rPr>
              <w:t>Memuliakan guru, ditunjukkan dengan sikap taat pada guru.</w:t>
            </w:r>
          </w:p>
        </w:tc>
        <w:tc>
          <w:tcPr>
            <w:tcW w:w="4536" w:type="dxa"/>
          </w:tcPr>
          <w:p w14:paraId="78122966" w14:textId="77777777" w:rsidR="005E2674" w:rsidRPr="005E2674" w:rsidRDefault="005E2674" w:rsidP="00F17B7F">
            <w:pPr>
              <w:spacing w:after="0" w:line="240" w:lineRule="auto"/>
              <w:jc w:val="both"/>
              <w:rPr>
                <w:rFonts w:ascii="Book Antiqua" w:hAnsi="Book Antiqua" w:cs="Times New Roman"/>
                <w:sz w:val="20"/>
                <w:szCs w:val="20"/>
                <w:lang w:val="en-US"/>
              </w:rPr>
            </w:pPr>
            <w:r w:rsidRPr="005E2674">
              <w:rPr>
                <w:rFonts w:ascii="Book Antiqua" w:hAnsi="Book Antiqua" w:cs="Times New Roman"/>
                <w:sz w:val="20"/>
                <w:szCs w:val="20"/>
              </w:rPr>
              <w:t>Mampu berperilaku sesuai dengan ajaran agama Islam</w:t>
            </w:r>
          </w:p>
        </w:tc>
      </w:tr>
    </w:tbl>
    <w:p w14:paraId="6D4185B8" w14:textId="77777777" w:rsidR="00F17B7F" w:rsidRPr="00F17B7F" w:rsidRDefault="00F17B7F" w:rsidP="00F17B7F">
      <w:pPr>
        <w:pStyle w:val="ListParagraph"/>
        <w:spacing w:after="0" w:line="240" w:lineRule="auto"/>
        <w:ind w:left="1418" w:firstLine="567"/>
        <w:jc w:val="both"/>
        <w:rPr>
          <w:rFonts w:ascii="Book Antiqua" w:hAnsi="Book Antiqua" w:cs="Times New Roman"/>
          <w:lang w:val="en-US"/>
        </w:rPr>
      </w:pPr>
    </w:p>
    <w:p w14:paraId="5797720A" w14:textId="5E605177" w:rsidR="00796CF9" w:rsidRDefault="00F17B7F" w:rsidP="00796CF9">
      <w:pPr>
        <w:pStyle w:val="ListParagraph"/>
        <w:spacing w:after="0" w:line="240" w:lineRule="auto"/>
        <w:ind w:left="0" w:firstLine="709"/>
        <w:jc w:val="both"/>
        <w:rPr>
          <w:rFonts w:ascii="Book Antiqua" w:hAnsi="Book Antiqua" w:cs="Times New Roman"/>
          <w:lang w:val="en-US"/>
        </w:rPr>
      </w:pPr>
      <w:r w:rsidRPr="00F17B7F">
        <w:rPr>
          <w:rFonts w:ascii="Book Antiqua" w:hAnsi="Book Antiqua" w:cs="Times New Roman"/>
          <w:lang w:val="en-US"/>
        </w:rPr>
        <w:t xml:space="preserve">Anak-anak melakukan kegiatan bermain mengunakan peralatan yang telah disiapkan oleh guru dan oleh mereka dari rumah. Ketika kegiatan pembelajaran berlangsung guru melakukan pengamatan terhadap perilaku anak. Perilaku anak yang kurang sesuai dengan harapan dicatat dalam catatan anekdot. Selain itu secara spontan perilaku yang kurang sesuai dengan harapan tersebut diselesaikan oleh guru secara spontanitas. </w:t>
      </w:r>
      <w:r w:rsidR="00DB044B">
        <w:rPr>
          <w:rFonts w:ascii="Book Antiqua" w:hAnsi="Book Antiqua" w:cs="Times New Roman"/>
          <w:lang w:val="en-US"/>
        </w:rPr>
        <w:t>Hal itu secara tidak langsung menjadi media dalam proses transformasi pengetahuan akan kebaikan.</w:t>
      </w:r>
      <w:r w:rsidR="00AB486B">
        <w:rPr>
          <w:rFonts w:ascii="Book Antiqua" w:hAnsi="Book Antiqua" w:cs="Times New Roman"/>
          <w:lang w:val="en-US"/>
        </w:rPr>
        <w:t xml:space="preserve"> Hasil penelitian lain menunjukkan bahwa pengetahuan akan kebaikan menjadi prioritas utama dalam pembentukan karakter anak. Ini karena pengetahuan akan kebaikan akan menjadi hal yang mendasari munculnya perilaku-perilaku positif </w:t>
      </w:r>
      <w:r w:rsidR="00AB486B">
        <w:rPr>
          <w:rFonts w:ascii="Book Antiqua" w:hAnsi="Book Antiqua" w:cs="Times New Roman"/>
          <w:lang w:val="en-US"/>
        </w:rPr>
        <w:fldChar w:fldCharType="begin"/>
      </w:r>
      <w:r w:rsidR="00215A11">
        <w:rPr>
          <w:rFonts w:ascii="Book Antiqua" w:hAnsi="Book Antiqua" w:cs="Times New Roman"/>
          <w:lang w:val="en-US"/>
        </w:rPr>
        <w:instrText xml:space="preserve"> ADDIN ZOTERO_ITEM CSL_CITATION {"citationID":"Vm5616eD","properties":{"formattedCitation":"(Bates, 2019)","plainCitation":"(Bates, 2019)","noteIndex":0},"citationItems":[{"id":160,"uris":["http://zotero.org/users/local/RgQcZC9X/items/ZP9PPQMF"],"itemData":{"id":160,"type":"article-journal","container-title":"Cambridge Journal of Education","DOI":"10.1080/0305764X.2019.1590529","ISSN":"0305-764X, 1469-3577","issue":"6","journalAbbreviation":"Cambridge Journal of Education","language":"en","page":"695-710","source":"DOI.org (Crossref)","title":"Character education and the ‘priority of recognition’","volume":"49","author":[{"family":"Bates","given":"Agnieszka"}],"issued":{"date-parts":[["2019",11,2]]}}}],"schema":"https://github.com/citation-style-language/schema/raw/master/csl-citation.json"} </w:instrText>
      </w:r>
      <w:r w:rsidR="00AB486B">
        <w:rPr>
          <w:rFonts w:ascii="Book Antiqua" w:hAnsi="Book Antiqua" w:cs="Times New Roman"/>
          <w:lang w:val="en-US"/>
        </w:rPr>
        <w:fldChar w:fldCharType="separate"/>
      </w:r>
      <w:r w:rsidR="00215A11" w:rsidRPr="00215A11">
        <w:rPr>
          <w:rFonts w:ascii="Book Antiqua" w:hAnsi="Book Antiqua"/>
        </w:rPr>
        <w:t>(Bates, 2019)</w:t>
      </w:r>
      <w:r w:rsidR="00AB486B">
        <w:rPr>
          <w:rFonts w:ascii="Book Antiqua" w:hAnsi="Book Antiqua" w:cs="Times New Roman"/>
          <w:lang w:val="en-US"/>
        </w:rPr>
        <w:fldChar w:fldCharType="end"/>
      </w:r>
      <w:r w:rsidR="00AB486B">
        <w:rPr>
          <w:rFonts w:ascii="Book Antiqua" w:hAnsi="Book Antiqua" w:cs="Times New Roman"/>
          <w:lang w:val="en-US"/>
        </w:rPr>
        <w:t>.</w:t>
      </w:r>
    </w:p>
    <w:p w14:paraId="776F9C8F" w14:textId="2C9A3C1F" w:rsidR="00796CF9" w:rsidRDefault="00F17B7F" w:rsidP="00796CF9">
      <w:pPr>
        <w:pStyle w:val="ListParagraph"/>
        <w:spacing w:after="0" w:line="240" w:lineRule="auto"/>
        <w:ind w:left="0" w:firstLine="709"/>
        <w:jc w:val="both"/>
        <w:rPr>
          <w:rFonts w:ascii="Book Antiqua" w:hAnsi="Book Antiqua" w:cs="Times New Roman"/>
          <w:lang w:val="en-US"/>
        </w:rPr>
      </w:pPr>
      <w:r w:rsidRPr="00796CF9">
        <w:rPr>
          <w:rFonts w:ascii="Book Antiqua" w:hAnsi="Book Antiqua" w:cs="Times New Roman"/>
          <w:lang w:val="en-US"/>
        </w:rPr>
        <w:t xml:space="preserve">Guru sudah terbiasa secara spontan (pembiasaan spontan) untuk menangani anak yang berperilaku kurang sesuai harapan secara langsung pada saat pembelajaran dengan memberikan nasehat, instruksi atau perintah serta dengan memberikan teguran-teguran. Hal itu dilakukan agar keadaan kelas tetap kondusif dan tercipta iklim pembelajaran yang mendukung proses pembentukan karakter pada anak. </w:t>
      </w:r>
      <w:r w:rsidR="00D375A6">
        <w:rPr>
          <w:rFonts w:ascii="Book Antiqua" w:hAnsi="Book Antiqua" w:cs="Times New Roman"/>
          <w:lang w:val="en-US"/>
        </w:rPr>
        <w:t>D</w:t>
      </w:r>
      <w:r w:rsidRPr="00796CF9">
        <w:rPr>
          <w:rFonts w:ascii="Book Antiqua" w:hAnsi="Book Antiqua" w:cs="Times New Roman"/>
          <w:lang w:val="en-US"/>
        </w:rPr>
        <w:t>ari hasil observasi dapat ditemukan fakta bahwa aturan main yang dibuat oleh guru juga sudah mampu membuat iklim pembelajaran tetap kondusif. Hal itu menunjukkan bahwa guru mampu melakukan pengkondisian untuk mendukung pelaksanaan pembentukan karakter ada anak.</w:t>
      </w:r>
      <w:r w:rsidR="00EE6A96">
        <w:rPr>
          <w:rFonts w:ascii="Book Antiqua" w:hAnsi="Book Antiqua" w:cs="Times New Roman"/>
          <w:lang w:val="en-US"/>
        </w:rPr>
        <w:t xml:space="preserve"> </w:t>
      </w:r>
      <w:r w:rsidR="003220EA">
        <w:rPr>
          <w:rFonts w:ascii="Book Antiqua" w:hAnsi="Book Antiqua" w:cs="Times New Roman"/>
          <w:lang w:val="en-US"/>
        </w:rPr>
        <w:t xml:space="preserve">Hasil penelitian lain menunjukkan bahwa iklim pembelajaran yang kondusif dapat berkontribusi terhadap terciptanya lingkungan sekolah yang kondusif </w:t>
      </w:r>
      <w:r w:rsidR="003220EA">
        <w:rPr>
          <w:rFonts w:ascii="Book Antiqua" w:hAnsi="Book Antiqua" w:cs="Times New Roman"/>
          <w:lang w:val="en-US"/>
        </w:rPr>
        <w:fldChar w:fldCharType="begin"/>
      </w:r>
      <w:r w:rsidR="003220EA">
        <w:rPr>
          <w:rFonts w:ascii="Book Antiqua" w:hAnsi="Book Antiqua" w:cs="Times New Roman"/>
          <w:lang w:val="en-US"/>
        </w:rPr>
        <w:instrText xml:space="preserve"> ADDIN ZOTERO_ITEM CSL_CITATION {"citationID":"PsjGwGHS","properties":{"formattedCitation":"(Prasetia et al., 2021)","plainCitation":"(Prasetia et al., 2021)","noteIndex":0},"citationItems":[{"id":163,"uris":["http://zotero.org/users/local/RgQcZC9X/items/U8JL72SD"],"itemData":{"id":163,"type":"article-journal","abstract":"This research is a qualitative research in the form of a case study. This research is conducted at Binjai State Elementary School, Indonesia. The purpose of this study is to implement a child-friendly school program and develop student character programmed in the Primary Schools of Binjai Ciy, Indonesia. The respondents of this study are principals and teachers. The results of this study are child-friendly school policies at Primary Schools of Binjai City encourage all school residents to care about the school environment and be anti-violent so that the atmosphere at school becomes healthy, safe and comfortable. The formation of the character of students through child-friendly schools Primary Schools of Binjai City is going well because the teachers at the school have formed the character of students including students who are diligent and diligent in learning, respect for teachers, discipline, respect each other so as to form a community friendly study. Child-friendly school programs are very effective in forming a safe and conducive school environment and supporting the development of student character, in addition to encouraging schools to develop infrastructure to support learning. The study also found that some schools still have obstacles in developing a school culture for the direction of child-friendly schools. In general, Primary Schools of Binjai City has implemented child-friendly education, where the school has attempted various programs and activities in implementing child-friendly education.","container-title":"Randwick International of Social Science Journal","DOI":"10.47175/rissj.v2i4.338","ISSN":"2722-5674, 2722-5666","issue":"4","journalAbbreviation":"Rand. Inter. Social Sci. J.","page":"575-582","source":"DOI.org (Crossref)","title":"The Child-Friendly School Program for Developing a Character School in the Primary Schools of Binjai City, Indonesia","volume":"2","author":[{"family":"Prasetia","given":"Indra"},{"family":"Sulasmi","given":"Emilda"},{"family":"Susana","given":"Susana"}],"issued":{"date-parts":[["2021",10,31]]}}}],"schema":"https://github.com/citation-style-language/schema/raw/master/csl-citation.json"} </w:instrText>
      </w:r>
      <w:r w:rsidR="003220EA">
        <w:rPr>
          <w:rFonts w:ascii="Book Antiqua" w:hAnsi="Book Antiqua" w:cs="Times New Roman"/>
          <w:lang w:val="en-US"/>
        </w:rPr>
        <w:fldChar w:fldCharType="separate"/>
      </w:r>
      <w:r w:rsidR="003220EA" w:rsidRPr="003220EA">
        <w:rPr>
          <w:rFonts w:ascii="Book Antiqua" w:hAnsi="Book Antiqua"/>
        </w:rPr>
        <w:t>(Prasetia et al., 2021)</w:t>
      </w:r>
      <w:r w:rsidR="003220EA">
        <w:rPr>
          <w:rFonts w:ascii="Book Antiqua" w:hAnsi="Book Antiqua" w:cs="Times New Roman"/>
          <w:lang w:val="en-US"/>
        </w:rPr>
        <w:fldChar w:fldCharType="end"/>
      </w:r>
      <w:r w:rsidR="003220EA">
        <w:rPr>
          <w:rFonts w:ascii="Book Antiqua" w:hAnsi="Book Antiqua" w:cs="Times New Roman"/>
          <w:lang w:val="en-US"/>
        </w:rPr>
        <w:t xml:space="preserve">. Lingkungan sekolah yang kondusif </w:t>
      </w:r>
      <w:r w:rsidR="00292583">
        <w:rPr>
          <w:rFonts w:ascii="Book Antiqua" w:hAnsi="Book Antiqua" w:cs="Times New Roman"/>
          <w:lang w:val="en-US"/>
        </w:rPr>
        <w:t xml:space="preserve">dapat memunculkan perilaku-perilaku yang positif pada setiap anak di dalamnya </w:t>
      </w:r>
      <w:r w:rsidR="00292583">
        <w:rPr>
          <w:rFonts w:ascii="Book Antiqua" w:hAnsi="Book Antiqua" w:cs="Times New Roman"/>
          <w:lang w:val="en-US"/>
        </w:rPr>
        <w:fldChar w:fldCharType="begin"/>
      </w:r>
      <w:r w:rsidR="00292583">
        <w:rPr>
          <w:rFonts w:ascii="Book Antiqua" w:hAnsi="Book Antiqua" w:cs="Times New Roman"/>
          <w:lang w:val="en-US"/>
        </w:rPr>
        <w:instrText xml:space="preserve"> ADDIN ZOTERO_ITEM CSL_CITATION {"citationID":"XN4vfgs9","properties":{"formattedCitation":"(Wang et al., 2020)","plainCitation":"(Wang et al., 2020)","noteIndex":0},"citationItems":[{"id":167,"uris":["http://zotero.org/users/local/RgQcZC9X/items/SAUZA4E7"],"itemData":{"id":167,"type":"article-journal","container-title":"Developmental Review","DOI":"10.1016/j.dr.2020.100912","ISSN":"02732297","journalAbbreviation":"Developmental Review","language":"en","page":"100912","source":"DOI.org (Crossref)","title":"Classroom climate and children’s academic and psychological wellbeing: A systematic review and meta-analysis","title-short":"Classroom climate and children’s academic and psychological wellbeing","volume":"57","author":[{"family":"Wang","given":"Ming-Te"},{"family":"L. Degol","given":"Jessica"},{"family":"Amemiya","given":"Jamie"},{"family":"Parr","given":"Alyssa"},{"family":"Guo","given":"Jiesi"}],"issued":{"date-parts":[["2020",9]]}}}],"schema":"https://github.com/citation-style-language/schema/raw/master/csl-citation.json"} </w:instrText>
      </w:r>
      <w:r w:rsidR="00292583">
        <w:rPr>
          <w:rFonts w:ascii="Book Antiqua" w:hAnsi="Book Antiqua" w:cs="Times New Roman"/>
          <w:lang w:val="en-US"/>
        </w:rPr>
        <w:fldChar w:fldCharType="separate"/>
      </w:r>
      <w:r w:rsidR="00292583" w:rsidRPr="00292583">
        <w:rPr>
          <w:rFonts w:ascii="Book Antiqua" w:hAnsi="Book Antiqua"/>
        </w:rPr>
        <w:t>(Wang et al., 2020)</w:t>
      </w:r>
      <w:r w:rsidR="00292583">
        <w:rPr>
          <w:rFonts w:ascii="Book Antiqua" w:hAnsi="Book Antiqua" w:cs="Times New Roman"/>
          <w:lang w:val="en-US"/>
        </w:rPr>
        <w:fldChar w:fldCharType="end"/>
      </w:r>
      <w:r w:rsidR="00292583">
        <w:rPr>
          <w:rFonts w:ascii="Book Antiqua" w:hAnsi="Book Antiqua" w:cs="Times New Roman"/>
          <w:lang w:val="en-US"/>
        </w:rPr>
        <w:t>.</w:t>
      </w:r>
    </w:p>
    <w:p w14:paraId="4E273E17" w14:textId="28A95715" w:rsidR="005A125F" w:rsidRDefault="00796CF9" w:rsidP="00796CF9">
      <w:pPr>
        <w:pStyle w:val="ListParagraph"/>
        <w:spacing w:after="0" w:line="240" w:lineRule="auto"/>
        <w:ind w:left="0" w:firstLine="709"/>
        <w:jc w:val="both"/>
        <w:rPr>
          <w:rFonts w:ascii="Book Antiqua" w:hAnsi="Book Antiqua" w:cs="Times New Roman"/>
          <w:lang w:val="en-US"/>
        </w:rPr>
      </w:pPr>
      <w:r w:rsidRPr="00EE6A96">
        <w:rPr>
          <w:rFonts w:ascii="Book Antiqua" w:hAnsi="Book Antiqua" w:cs="Times New Roman"/>
          <w:i/>
          <w:iCs/>
          <w:lang w:val="en-US"/>
        </w:rPr>
        <w:t>Ketiga</w:t>
      </w:r>
      <w:r>
        <w:rPr>
          <w:rFonts w:ascii="Book Antiqua" w:hAnsi="Book Antiqua" w:cs="Times New Roman"/>
          <w:lang w:val="en-US"/>
        </w:rPr>
        <w:t>, k</w:t>
      </w:r>
      <w:r w:rsidR="00F17B7F" w:rsidRPr="00796CF9">
        <w:rPr>
          <w:rFonts w:ascii="Book Antiqua" w:hAnsi="Book Antiqua" w:cs="Times New Roman"/>
          <w:lang w:val="en-US"/>
        </w:rPr>
        <w:t>egiatan penutup</w:t>
      </w:r>
      <w:r>
        <w:rPr>
          <w:rFonts w:ascii="Book Antiqua" w:hAnsi="Book Antiqua" w:cs="Times New Roman"/>
          <w:lang w:val="en-US"/>
        </w:rPr>
        <w:t xml:space="preserve">. </w:t>
      </w:r>
      <w:r w:rsidR="00F17B7F" w:rsidRPr="00796CF9">
        <w:rPr>
          <w:rFonts w:ascii="Book Antiqua" w:hAnsi="Book Antiqua" w:cs="Times New Roman"/>
          <w:lang w:val="en-US"/>
        </w:rPr>
        <w:t xml:space="preserve">Ada beberapa kegiatan yang dilakukan oleh anak pada kegiatan penutup, yaitu: (1) merapikan alat bermain; (2) membaca doa setelah belajar; (3) berpamitan kepada guru sebelum pulang. Anak-anak dibiasakan untuk merapikan alat bermain agar kebersihan kelas terjaga. Guru memberikan pengertian dan pemahaman kepada anak akan arti penting kebersihan bagi dirinya dan bagi sesama. Guru membiasakan anak untuk membaca doa setelah belajar agar anak terbiasa menghadirkan Tuhan di dalam kehidupan anak. </w:t>
      </w:r>
      <w:r w:rsidR="005A125F">
        <w:rPr>
          <w:rFonts w:ascii="Book Antiqua" w:hAnsi="Book Antiqua" w:cs="Times New Roman"/>
          <w:lang w:val="en-US"/>
        </w:rPr>
        <w:t xml:space="preserve">Kemampuan pada anak untuk menghadirkan Tuhan di setiap aktivitasnya </w:t>
      </w:r>
      <w:r w:rsidR="005A125F">
        <w:rPr>
          <w:rFonts w:ascii="Book Antiqua" w:hAnsi="Book Antiqua" w:cs="Times New Roman"/>
          <w:lang w:val="en-US"/>
        </w:rPr>
        <w:lastRenderedPageBreak/>
        <w:t xml:space="preserve">merupakan bagian dari aktualisasi kecerdasan spiritual pada manusia </w:t>
      </w:r>
      <w:r w:rsidR="00113D88">
        <w:rPr>
          <w:rFonts w:ascii="Book Antiqua" w:hAnsi="Book Antiqua" w:cs="Times New Roman"/>
          <w:lang w:val="en-US"/>
        </w:rPr>
        <w:fldChar w:fldCharType="begin"/>
      </w:r>
      <w:r w:rsidR="00113D88">
        <w:rPr>
          <w:rFonts w:ascii="Book Antiqua" w:hAnsi="Book Antiqua" w:cs="Times New Roman"/>
          <w:lang w:val="en-US"/>
        </w:rPr>
        <w:instrText xml:space="preserve"> ADDIN ZOTERO_ITEM CSL_CITATION {"citationID":"n6N8T5yu","properties":{"formattedCitation":"(Ferdiawan &amp; Putra, 2013)","plainCitation":"(Ferdiawan &amp; Putra, 2013)","noteIndex":0},"citationItems":[{"id":168,"uris":["http://zotero.org/users/local/RgQcZC9X/items/3Z3VNT8I"],"itemData":{"id":168,"type":"article-journal","container-title":"Procedia - Social and Behavioral Sciences","DOI":"10.1016/j.sbspro.2013.12.123","ISSN":"18770428","journalAbbreviation":"Procedia - Social and Behavioral Sciences","language":"en","page":"1096-1102","source":"DOI.org (Crossref)","title":"Esq Education for Children Character Building based on Phylosophy of Javaness in Indonesia","volume":"106","author":[{"family":"Ferdiawan","given":"Erick"},{"family":"Putra","given":"Wira Eka"}],"issued":{"date-parts":[["2013",12]]}}}],"schema":"https://github.com/citation-style-language/schema/raw/master/csl-citation.json"} </w:instrText>
      </w:r>
      <w:r w:rsidR="00113D88">
        <w:rPr>
          <w:rFonts w:ascii="Book Antiqua" w:hAnsi="Book Antiqua" w:cs="Times New Roman"/>
          <w:lang w:val="en-US"/>
        </w:rPr>
        <w:fldChar w:fldCharType="separate"/>
      </w:r>
      <w:r w:rsidR="00113D88" w:rsidRPr="00113D88">
        <w:rPr>
          <w:rFonts w:ascii="Book Antiqua" w:hAnsi="Book Antiqua"/>
        </w:rPr>
        <w:t>(Ferdiawan &amp; Putra, 2013)</w:t>
      </w:r>
      <w:r w:rsidR="00113D88">
        <w:rPr>
          <w:rFonts w:ascii="Book Antiqua" w:hAnsi="Book Antiqua" w:cs="Times New Roman"/>
          <w:lang w:val="en-US"/>
        </w:rPr>
        <w:fldChar w:fldCharType="end"/>
      </w:r>
      <w:r w:rsidR="005A125F">
        <w:rPr>
          <w:rFonts w:ascii="Book Antiqua" w:hAnsi="Book Antiqua" w:cs="Times New Roman"/>
          <w:lang w:val="en-US"/>
        </w:rPr>
        <w:t>.</w:t>
      </w:r>
    </w:p>
    <w:p w14:paraId="5AE4F18A" w14:textId="69DA2339" w:rsidR="00F17B7F" w:rsidRDefault="00F17B7F" w:rsidP="00796CF9">
      <w:pPr>
        <w:pStyle w:val="ListParagraph"/>
        <w:spacing w:after="0" w:line="240" w:lineRule="auto"/>
        <w:ind w:left="0" w:firstLine="709"/>
        <w:jc w:val="both"/>
        <w:rPr>
          <w:rFonts w:ascii="Book Antiqua" w:hAnsi="Book Antiqua" w:cs="Times New Roman"/>
          <w:lang w:val="en-US"/>
        </w:rPr>
      </w:pPr>
      <w:r w:rsidRPr="00796CF9">
        <w:rPr>
          <w:rFonts w:ascii="Book Antiqua" w:hAnsi="Book Antiqua" w:cs="Times New Roman"/>
          <w:lang w:val="en-US"/>
        </w:rPr>
        <w:t xml:space="preserve">Kemudian </w:t>
      </w:r>
      <w:r w:rsidR="00113D88">
        <w:rPr>
          <w:rFonts w:ascii="Book Antiqua" w:hAnsi="Book Antiqua" w:cs="Times New Roman"/>
          <w:lang w:val="en-US"/>
        </w:rPr>
        <w:t xml:space="preserve">dari hasil penelitian juga dapat diketahui bahwa </w:t>
      </w:r>
      <w:r w:rsidRPr="00796CF9">
        <w:rPr>
          <w:rFonts w:ascii="Book Antiqua" w:hAnsi="Book Antiqua" w:cs="Times New Roman"/>
          <w:lang w:val="en-US"/>
        </w:rPr>
        <w:t>guru membiasakan anak berpamitan dan bersalaman sebelum pulang sebagai wujud bakti anak kepada guru. Guru juga selalu memberikan pengertian dan pemahaman kepada anak agar mereka juga selalu berpamitan kepada orangtua ketika hendak bepergian. Hal itu menjadikan jaminan mutu lulusan dan standar kompetensi lulusan berikut ini tercapai:</w:t>
      </w:r>
    </w:p>
    <w:p w14:paraId="21B8E80F" w14:textId="5D30FA40" w:rsidR="005E2674" w:rsidRPr="005E2674" w:rsidRDefault="005E2674" w:rsidP="005E2674">
      <w:pPr>
        <w:spacing w:after="0" w:line="240" w:lineRule="auto"/>
        <w:jc w:val="center"/>
        <w:rPr>
          <w:rFonts w:ascii="Book Antiqua" w:hAnsi="Book Antiqua" w:cs="Times New Roman"/>
          <w:lang w:val="en-US"/>
        </w:rPr>
      </w:pPr>
      <w:r w:rsidRPr="005474D6">
        <w:rPr>
          <w:rFonts w:ascii="Book Antiqua" w:hAnsi="Book Antiqua" w:cs="Times New Roman"/>
          <w:b/>
          <w:sz w:val="20"/>
          <w:szCs w:val="20"/>
        </w:rPr>
        <w:t xml:space="preserve">Tabel </w:t>
      </w:r>
      <w:r>
        <w:rPr>
          <w:rFonts w:ascii="Book Antiqua" w:hAnsi="Book Antiqua" w:cs="Times New Roman"/>
          <w:b/>
          <w:sz w:val="20"/>
          <w:szCs w:val="20"/>
          <w:lang w:val="en-US"/>
        </w:rPr>
        <w:t>10</w:t>
      </w:r>
      <w:r w:rsidRPr="005474D6">
        <w:rPr>
          <w:rFonts w:ascii="Book Antiqua" w:hAnsi="Book Antiqua" w:cs="Times New Roman"/>
          <w:b/>
          <w:sz w:val="20"/>
          <w:szCs w:val="20"/>
        </w:rPr>
        <w:t xml:space="preserve">. </w:t>
      </w:r>
      <w:r>
        <w:rPr>
          <w:rFonts w:ascii="Book Antiqua" w:hAnsi="Book Antiqua" w:cs="Times New Roman"/>
          <w:b/>
          <w:sz w:val="20"/>
          <w:szCs w:val="20"/>
          <w:lang w:val="en-US"/>
        </w:rPr>
        <w:t>Pencapaian Jaminan Mutu dan Standar Kompetensi Lulusan</w:t>
      </w:r>
    </w:p>
    <w:tbl>
      <w:tblPr>
        <w:tblStyle w:val="TableGrid"/>
        <w:tblW w:w="9072" w:type="dxa"/>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4395"/>
        <w:gridCol w:w="4677"/>
      </w:tblGrid>
      <w:tr w:rsidR="005E2674" w:rsidRPr="005E2674" w14:paraId="6059DDEB" w14:textId="77777777" w:rsidTr="005E2674">
        <w:tc>
          <w:tcPr>
            <w:tcW w:w="4395" w:type="dxa"/>
          </w:tcPr>
          <w:p w14:paraId="24F2B0CB" w14:textId="77777777" w:rsidR="005E2674" w:rsidRPr="005E2674" w:rsidRDefault="005E2674" w:rsidP="005E2674">
            <w:pPr>
              <w:pStyle w:val="ListParagraph"/>
              <w:spacing w:after="0" w:line="240" w:lineRule="auto"/>
              <w:ind w:left="0"/>
              <w:jc w:val="center"/>
              <w:rPr>
                <w:rFonts w:ascii="Book Antiqua" w:hAnsi="Book Antiqua" w:cs="Times New Roman"/>
                <w:b/>
                <w:bCs/>
                <w:sz w:val="20"/>
                <w:szCs w:val="20"/>
                <w:lang w:val="en-US"/>
              </w:rPr>
            </w:pPr>
            <w:r w:rsidRPr="005E2674">
              <w:rPr>
                <w:rFonts w:ascii="Book Antiqua" w:hAnsi="Book Antiqua" w:cs="Times New Roman"/>
                <w:b/>
                <w:bCs/>
                <w:sz w:val="20"/>
                <w:szCs w:val="20"/>
                <w:lang w:val="en-US"/>
              </w:rPr>
              <w:t>Jaminan Mutu Lulusan PAUD Berbasis Karakter</w:t>
            </w:r>
          </w:p>
        </w:tc>
        <w:tc>
          <w:tcPr>
            <w:tcW w:w="4677" w:type="dxa"/>
          </w:tcPr>
          <w:p w14:paraId="0D751957" w14:textId="77777777" w:rsidR="005E2674" w:rsidRPr="005E2674" w:rsidRDefault="005E2674" w:rsidP="005E2674">
            <w:pPr>
              <w:pStyle w:val="ListParagraph"/>
              <w:spacing w:after="0" w:line="240" w:lineRule="auto"/>
              <w:ind w:left="0"/>
              <w:jc w:val="center"/>
              <w:rPr>
                <w:rFonts w:ascii="Book Antiqua" w:hAnsi="Book Antiqua" w:cs="Times New Roman"/>
                <w:b/>
                <w:bCs/>
                <w:sz w:val="20"/>
                <w:szCs w:val="20"/>
                <w:lang w:val="en-US"/>
              </w:rPr>
            </w:pPr>
            <w:r w:rsidRPr="005E2674">
              <w:rPr>
                <w:rFonts w:ascii="Book Antiqua" w:hAnsi="Book Antiqua" w:cs="Times New Roman"/>
                <w:b/>
                <w:bCs/>
                <w:sz w:val="20"/>
                <w:szCs w:val="20"/>
                <w:lang w:val="en-US"/>
              </w:rPr>
              <w:t>Standar Kompetensi Lulusan PAUD Berbasis Karakter</w:t>
            </w:r>
          </w:p>
        </w:tc>
      </w:tr>
      <w:tr w:rsidR="005E2674" w:rsidRPr="005E2674" w14:paraId="49971104" w14:textId="77777777" w:rsidTr="005E2674">
        <w:tc>
          <w:tcPr>
            <w:tcW w:w="4395" w:type="dxa"/>
          </w:tcPr>
          <w:p w14:paraId="02945B17" w14:textId="77777777" w:rsidR="005E2674" w:rsidRPr="005E2674" w:rsidRDefault="005E2674" w:rsidP="005E2674">
            <w:pPr>
              <w:spacing w:after="0" w:line="240" w:lineRule="auto"/>
              <w:jc w:val="both"/>
              <w:rPr>
                <w:rFonts w:ascii="Book Antiqua" w:hAnsi="Book Antiqua" w:cs="Times New Roman"/>
                <w:sz w:val="20"/>
                <w:szCs w:val="20"/>
                <w:lang w:val="en-US"/>
              </w:rPr>
            </w:pPr>
            <w:r w:rsidRPr="005E2674">
              <w:rPr>
                <w:rFonts w:ascii="Book Antiqua" w:hAnsi="Book Antiqua" w:cs="Times New Roman"/>
                <w:sz w:val="20"/>
                <w:szCs w:val="20"/>
                <w:lang w:val="en-US"/>
              </w:rPr>
              <w:t>Peduli kepada sesama, ditunjukkan dengan bermain bersama dan merapikan alat-alat bermain.</w:t>
            </w:r>
          </w:p>
        </w:tc>
        <w:tc>
          <w:tcPr>
            <w:tcW w:w="4677" w:type="dxa"/>
          </w:tcPr>
          <w:p w14:paraId="10773E20" w14:textId="77777777" w:rsidR="005E2674" w:rsidRPr="005E2674" w:rsidRDefault="005E2674" w:rsidP="005E2674">
            <w:pPr>
              <w:pStyle w:val="ListParagraph"/>
              <w:spacing w:after="0" w:line="240" w:lineRule="auto"/>
              <w:ind w:left="0"/>
              <w:jc w:val="both"/>
              <w:rPr>
                <w:rFonts w:ascii="Book Antiqua" w:hAnsi="Book Antiqua" w:cs="Times New Roman"/>
                <w:sz w:val="20"/>
                <w:szCs w:val="20"/>
                <w:lang w:val="en-US"/>
              </w:rPr>
            </w:pPr>
            <w:r w:rsidRPr="005E2674">
              <w:rPr>
                <w:rFonts w:ascii="Book Antiqua" w:hAnsi="Book Antiqua" w:cs="Times New Roman"/>
                <w:sz w:val="20"/>
                <w:szCs w:val="20"/>
              </w:rPr>
              <w:t>Mampu berperilaku sesuai dengan ajaran agama Islam</w:t>
            </w:r>
          </w:p>
        </w:tc>
      </w:tr>
      <w:tr w:rsidR="005E2674" w:rsidRPr="005E2674" w14:paraId="2A56E0FF" w14:textId="77777777" w:rsidTr="005E2674">
        <w:tc>
          <w:tcPr>
            <w:tcW w:w="4395" w:type="dxa"/>
          </w:tcPr>
          <w:p w14:paraId="6DBFFD33" w14:textId="77777777" w:rsidR="005E2674" w:rsidRPr="005E2674" w:rsidRDefault="005E2674" w:rsidP="005E2674">
            <w:pPr>
              <w:pStyle w:val="ListParagraph"/>
              <w:spacing w:after="0" w:line="240" w:lineRule="auto"/>
              <w:ind w:left="0"/>
              <w:jc w:val="both"/>
              <w:rPr>
                <w:rFonts w:ascii="Book Antiqua" w:hAnsi="Book Antiqua" w:cs="Times New Roman"/>
                <w:sz w:val="20"/>
                <w:szCs w:val="20"/>
                <w:lang w:val="en-US"/>
              </w:rPr>
            </w:pPr>
            <w:r w:rsidRPr="005E2674">
              <w:rPr>
                <w:rFonts w:ascii="Book Antiqua" w:hAnsi="Book Antiqua" w:cs="Times New Roman"/>
                <w:sz w:val="20"/>
                <w:szCs w:val="20"/>
                <w:lang w:val="en-US"/>
              </w:rPr>
              <w:t>Memuliakan guru, ditunjukkan dengan sikap memberi salam ketika bertemu</w:t>
            </w:r>
          </w:p>
        </w:tc>
        <w:tc>
          <w:tcPr>
            <w:tcW w:w="4677" w:type="dxa"/>
          </w:tcPr>
          <w:p w14:paraId="796171C7" w14:textId="77777777" w:rsidR="005E2674" w:rsidRPr="005E2674" w:rsidRDefault="005E2674" w:rsidP="005E2674">
            <w:pPr>
              <w:spacing w:after="0" w:line="240" w:lineRule="auto"/>
              <w:jc w:val="both"/>
              <w:rPr>
                <w:rFonts w:ascii="Book Antiqua" w:hAnsi="Book Antiqua" w:cs="Times New Roman"/>
                <w:sz w:val="20"/>
                <w:szCs w:val="20"/>
                <w:lang w:val="en-US"/>
              </w:rPr>
            </w:pPr>
            <w:r w:rsidRPr="005E2674">
              <w:rPr>
                <w:rFonts w:ascii="Book Antiqua" w:hAnsi="Book Antiqua" w:cs="Times New Roman"/>
                <w:sz w:val="20"/>
                <w:szCs w:val="20"/>
              </w:rPr>
              <w:t>Mampu berperilaku sesuai dengan ajaran agama Islam</w:t>
            </w:r>
          </w:p>
        </w:tc>
      </w:tr>
      <w:tr w:rsidR="005E2674" w:rsidRPr="005E2674" w14:paraId="446A01F7" w14:textId="77777777" w:rsidTr="005E2674">
        <w:tc>
          <w:tcPr>
            <w:tcW w:w="4395" w:type="dxa"/>
          </w:tcPr>
          <w:p w14:paraId="0F4EF047" w14:textId="77777777" w:rsidR="005E2674" w:rsidRPr="005E2674" w:rsidRDefault="005E2674" w:rsidP="005E2674">
            <w:pPr>
              <w:spacing w:after="0" w:line="240" w:lineRule="auto"/>
              <w:jc w:val="both"/>
              <w:rPr>
                <w:rFonts w:ascii="Book Antiqua" w:hAnsi="Book Antiqua" w:cs="Times New Roman"/>
                <w:sz w:val="20"/>
                <w:szCs w:val="20"/>
                <w:lang w:val="en-US"/>
              </w:rPr>
            </w:pPr>
            <w:r w:rsidRPr="005E2674">
              <w:rPr>
                <w:rFonts w:ascii="Book Antiqua" w:hAnsi="Book Antiqua" w:cs="Times New Roman"/>
                <w:sz w:val="20"/>
                <w:szCs w:val="20"/>
                <w:lang w:val="en-US"/>
              </w:rPr>
              <w:t>Berbakti kepada orangtua, ditunjukkan dengan sikap berpamitan ketika pergi.</w:t>
            </w:r>
          </w:p>
        </w:tc>
        <w:tc>
          <w:tcPr>
            <w:tcW w:w="4677" w:type="dxa"/>
          </w:tcPr>
          <w:p w14:paraId="62647F06" w14:textId="77777777" w:rsidR="005E2674" w:rsidRPr="005E2674" w:rsidRDefault="005E2674" w:rsidP="005E2674">
            <w:pPr>
              <w:spacing w:after="0" w:line="240" w:lineRule="auto"/>
              <w:jc w:val="both"/>
              <w:rPr>
                <w:rFonts w:ascii="Book Antiqua" w:hAnsi="Book Antiqua" w:cs="Times New Roman"/>
                <w:sz w:val="20"/>
                <w:szCs w:val="20"/>
              </w:rPr>
            </w:pPr>
            <w:r w:rsidRPr="005E2674">
              <w:rPr>
                <w:rFonts w:ascii="Book Antiqua" w:hAnsi="Book Antiqua" w:cs="Times New Roman"/>
                <w:sz w:val="20"/>
                <w:szCs w:val="20"/>
              </w:rPr>
              <w:t>Mampu berperilaku sesuai dengan ajaran agama Islam</w:t>
            </w:r>
          </w:p>
        </w:tc>
      </w:tr>
    </w:tbl>
    <w:p w14:paraId="31DA3314" w14:textId="77777777" w:rsidR="00F17B7F" w:rsidRPr="00F17B7F" w:rsidRDefault="00F17B7F" w:rsidP="00F17B7F">
      <w:pPr>
        <w:pStyle w:val="ListParagraph"/>
        <w:spacing w:after="0" w:line="240" w:lineRule="auto"/>
        <w:ind w:left="1134" w:firstLine="567"/>
        <w:jc w:val="both"/>
        <w:rPr>
          <w:rFonts w:ascii="Book Antiqua" w:hAnsi="Book Antiqua" w:cs="Times New Roman"/>
          <w:lang w:val="en-US"/>
        </w:rPr>
      </w:pPr>
    </w:p>
    <w:p w14:paraId="1DB20C0D" w14:textId="662EA0C2" w:rsidR="005F0419" w:rsidRDefault="00113D88" w:rsidP="005F0419">
      <w:pPr>
        <w:spacing w:after="0" w:line="240" w:lineRule="auto"/>
        <w:ind w:firstLine="709"/>
        <w:jc w:val="both"/>
        <w:rPr>
          <w:rFonts w:ascii="Book Antiqua" w:hAnsi="Book Antiqua" w:cs="Times New Roman"/>
          <w:lang w:val="en-US"/>
        </w:rPr>
      </w:pPr>
      <w:r>
        <w:rPr>
          <w:rFonts w:ascii="Book Antiqua" w:hAnsi="Book Antiqua" w:cs="Times New Roman"/>
          <w:lang w:val="en-US"/>
        </w:rPr>
        <w:t>U</w:t>
      </w:r>
      <w:r w:rsidR="00F17B7F" w:rsidRPr="00796CF9">
        <w:rPr>
          <w:rFonts w:ascii="Book Antiqua" w:hAnsi="Book Antiqua" w:cs="Times New Roman"/>
          <w:lang w:val="en-US"/>
        </w:rPr>
        <w:t>ntuk mencapai jaminan mutu lulusan dan standar kompetensi lulusan yang lainnya pihak pengelola PAUD Abaca bersama dengan guru setiap satu minggu sekali (pada hari Jum’at) mengadakan kegiatan pembiasaan berikut ini:</w:t>
      </w:r>
      <w:r w:rsidR="005F0419">
        <w:rPr>
          <w:rFonts w:ascii="Book Antiqua" w:hAnsi="Book Antiqua" w:cs="Times New Roman"/>
          <w:lang w:val="en-US"/>
        </w:rPr>
        <w:t xml:space="preserve"> (1) </w:t>
      </w:r>
      <w:r w:rsidR="00F17B7F" w:rsidRPr="005F0419">
        <w:rPr>
          <w:rFonts w:ascii="Book Antiqua" w:hAnsi="Book Antiqua" w:cs="Times New Roman"/>
          <w:lang w:val="en-US"/>
        </w:rPr>
        <w:t>Berwudlu sebelum sholat dhuha</w:t>
      </w:r>
      <w:r w:rsidR="005F0419">
        <w:rPr>
          <w:rFonts w:ascii="Book Antiqua" w:hAnsi="Book Antiqua" w:cs="Times New Roman"/>
          <w:lang w:val="en-US"/>
        </w:rPr>
        <w:t xml:space="preserve">; (2) </w:t>
      </w:r>
      <w:r w:rsidR="00F17B7F" w:rsidRPr="005F0419">
        <w:rPr>
          <w:rFonts w:ascii="Book Antiqua" w:hAnsi="Book Antiqua" w:cs="Times New Roman"/>
          <w:lang w:val="en-US"/>
        </w:rPr>
        <w:t>Sholat dhuha berjamaah</w:t>
      </w:r>
      <w:r w:rsidR="005F0419">
        <w:rPr>
          <w:rFonts w:ascii="Book Antiqua" w:hAnsi="Book Antiqua" w:cs="Times New Roman"/>
          <w:lang w:val="en-US"/>
        </w:rPr>
        <w:t xml:space="preserve">; (3) </w:t>
      </w:r>
      <w:r w:rsidR="00F17B7F" w:rsidRPr="005F0419">
        <w:rPr>
          <w:rFonts w:ascii="Book Antiqua" w:hAnsi="Book Antiqua" w:cs="Times New Roman"/>
          <w:lang w:val="en-US"/>
        </w:rPr>
        <w:t>Berdoa setelah sholat dhuha memohon keselamatan di dunia dan di akherat serta mendoakan kedua orangtua</w:t>
      </w:r>
      <w:r w:rsidR="005F0419">
        <w:rPr>
          <w:rFonts w:ascii="Book Antiqua" w:hAnsi="Book Antiqua" w:cs="Times New Roman"/>
          <w:lang w:val="en-US"/>
        </w:rPr>
        <w:t>; (4)</w:t>
      </w:r>
      <w:r w:rsidR="00D46487">
        <w:rPr>
          <w:rFonts w:ascii="Book Antiqua" w:hAnsi="Book Antiqua" w:cs="Times New Roman"/>
          <w:lang w:val="en-US"/>
        </w:rPr>
        <w:t xml:space="preserve"> </w:t>
      </w:r>
      <w:r w:rsidR="00F17B7F" w:rsidRPr="005F0419">
        <w:rPr>
          <w:rFonts w:ascii="Book Antiqua" w:hAnsi="Book Antiqua" w:cs="Times New Roman"/>
          <w:i/>
          <w:iCs/>
          <w:lang w:val="en-US"/>
        </w:rPr>
        <w:t>Toilet training</w:t>
      </w:r>
      <w:r w:rsidR="00F17B7F" w:rsidRPr="005F0419">
        <w:rPr>
          <w:rFonts w:ascii="Book Antiqua" w:hAnsi="Book Antiqua" w:cs="Times New Roman"/>
          <w:lang w:val="en-US"/>
        </w:rPr>
        <w:t xml:space="preserve"> secara bergiliran.</w:t>
      </w:r>
    </w:p>
    <w:p w14:paraId="0B785110" w14:textId="5B48CBAB" w:rsidR="00F17B7F" w:rsidRDefault="00F17B7F" w:rsidP="005F0419">
      <w:pPr>
        <w:spacing w:after="0" w:line="240" w:lineRule="auto"/>
        <w:ind w:firstLine="709"/>
        <w:jc w:val="both"/>
        <w:rPr>
          <w:rFonts w:ascii="Book Antiqua" w:hAnsi="Book Antiqua" w:cs="Times New Roman"/>
          <w:lang w:val="en-US"/>
        </w:rPr>
      </w:pPr>
      <w:r w:rsidRPr="005F0419">
        <w:rPr>
          <w:rFonts w:ascii="Book Antiqua" w:hAnsi="Book Antiqua" w:cs="Times New Roman"/>
          <w:lang w:val="en-US"/>
        </w:rPr>
        <w:t>Keempat kegiatan di atas menjadikan anak mampu mencapai jaminan mutu lulusan dan standar kompetensi lulusan berikut ini:</w:t>
      </w:r>
    </w:p>
    <w:p w14:paraId="12BA4254" w14:textId="3D90F2A9" w:rsidR="005E2674" w:rsidRPr="005F0419" w:rsidRDefault="005E2674" w:rsidP="00206BD1">
      <w:pPr>
        <w:spacing w:after="0" w:line="240" w:lineRule="auto"/>
        <w:jc w:val="center"/>
        <w:rPr>
          <w:rFonts w:ascii="Book Antiqua" w:hAnsi="Book Antiqua" w:cs="Times New Roman"/>
          <w:lang w:val="en-US"/>
        </w:rPr>
      </w:pPr>
      <w:r w:rsidRPr="005474D6">
        <w:rPr>
          <w:rFonts w:ascii="Book Antiqua" w:hAnsi="Book Antiqua" w:cs="Times New Roman"/>
          <w:b/>
          <w:sz w:val="20"/>
          <w:szCs w:val="20"/>
        </w:rPr>
        <w:t xml:space="preserve">Tabel </w:t>
      </w:r>
      <w:r>
        <w:rPr>
          <w:rFonts w:ascii="Book Antiqua" w:hAnsi="Book Antiqua" w:cs="Times New Roman"/>
          <w:b/>
          <w:sz w:val="20"/>
          <w:szCs w:val="20"/>
          <w:lang w:val="en-US"/>
        </w:rPr>
        <w:t>11</w:t>
      </w:r>
      <w:r w:rsidRPr="005474D6">
        <w:rPr>
          <w:rFonts w:ascii="Book Antiqua" w:hAnsi="Book Antiqua" w:cs="Times New Roman"/>
          <w:b/>
          <w:sz w:val="20"/>
          <w:szCs w:val="20"/>
        </w:rPr>
        <w:t xml:space="preserve">. </w:t>
      </w:r>
      <w:r>
        <w:rPr>
          <w:rFonts w:ascii="Book Antiqua" w:hAnsi="Book Antiqua" w:cs="Times New Roman"/>
          <w:b/>
          <w:sz w:val="20"/>
          <w:szCs w:val="20"/>
          <w:lang w:val="en-US"/>
        </w:rPr>
        <w:t>Pencapaian Jaminan Mutu dan Standar Kompetensi Lulusan</w:t>
      </w:r>
    </w:p>
    <w:tbl>
      <w:tblPr>
        <w:tblStyle w:val="TableGrid"/>
        <w:tblW w:w="9072" w:type="dxa"/>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4541"/>
        <w:gridCol w:w="4531"/>
      </w:tblGrid>
      <w:tr w:rsidR="005E2674" w:rsidRPr="005E2674" w14:paraId="495F2241" w14:textId="77777777" w:rsidTr="00EB14D0">
        <w:tc>
          <w:tcPr>
            <w:tcW w:w="4541" w:type="dxa"/>
          </w:tcPr>
          <w:p w14:paraId="702D0676" w14:textId="77777777" w:rsidR="005E2674" w:rsidRPr="005E2674" w:rsidRDefault="005E2674" w:rsidP="005E2674">
            <w:pPr>
              <w:pStyle w:val="ListParagraph"/>
              <w:spacing w:after="0" w:line="240" w:lineRule="auto"/>
              <w:ind w:left="0"/>
              <w:jc w:val="center"/>
              <w:rPr>
                <w:rFonts w:ascii="Book Antiqua" w:hAnsi="Book Antiqua" w:cs="Times New Roman"/>
                <w:b/>
                <w:bCs/>
                <w:sz w:val="20"/>
                <w:szCs w:val="20"/>
                <w:lang w:val="en-US"/>
              </w:rPr>
            </w:pPr>
            <w:r w:rsidRPr="005E2674">
              <w:rPr>
                <w:rFonts w:ascii="Book Antiqua" w:hAnsi="Book Antiqua" w:cs="Times New Roman"/>
                <w:b/>
                <w:bCs/>
                <w:sz w:val="20"/>
                <w:szCs w:val="20"/>
                <w:lang w:val="en-US"/>
              </w:rPr>
              <w:t>Jaminan Mutu Lulusan PAUD Berbasis Karakter</w:t>
            </w:r>
          </w:p>
        </w:tc>
        <w:tc>
          <w:tcPr>
            <w:tcW w:w="4531" w:type="dxa"/>
          </w:tcPr>
          <w:p w14:paraId="0A5DBE6D" w14:textId="77777777" w:rsidR="005E2674" w:rsidRPr="005E2674" w:rsidRDefault="005E2674" w:rsidP="005E2674">
            <w:pPr>
              <w:pStyle w:val="ListParagraph"/>
              <w:spacing w:after="0" w:line="240" w:lineRule="auto"/>
              <w:ind w:left="0"/>
              <w:jc w:val="center"/>
              <w:rPr>
                <w:rFonts w:ascii="Book Antiqua" w:hAnsi="Book Antiqua" w:cs="Times New Roman"/>
                <w:b/>
                <w:bCs/>
                <w:sz w:val="20"/>
                <w:szCs w:val="20"/>
                <w:lang w:val="en-US"/>
              </w:rPr>
            </w:pPr>
            <w:r w:rsidRPr="005E2674">
              <w:rPr>
                <w:rFonts w:ascii="Book Antiqua" w:hAnsi="Book Antiqua" w:cs="Times New Roman"/>
                <w:b/>
                <w:bCs/>
                <w:sz w:val="20"/>
                <w:szCs w:val="20"/>
                <w:lang w:val="en-US"/>
              </w:rPr>
              <w:t>Standar Kompetensi Lulusan PAUD Berbasis Karakter</w:t>
            </w:r>
          </w:p>
        </w:tc>
      </w:tr>
      <w:tr w:rsidR="005E2674" w:rsidRPr="005E2674" w14:paraId="1AB7A0AD" w14:textId="77777777" w:rsidTr="00EB14D0">
        <w:tc>
          <w:tcPr>
            <w:tcW w:w="4541" w:type="dxa"/>
          </w:tcPr>
          <w:p w14:paraId="042F4DCE" w14:textId="77777777" w:rsidR="005E2674" w:rsidRPr="005E2674" w:rsidRDefault="005E2674" w:rsidP="005E2674">
            <w:pPr>
              <w:spacing w:after="0" w:line="240" w:lineRule="auto"/>
              <w:jc w:val="both"/>
              <w:rPr>
                <w:rFonts w:ascii="Book Antiqua" w:hAnsi="Book Antiqua" w:cs="Times New Roman"/>
                <w:sz w:val="20"/>
                <w:szCs w:val="20"/>
                <w:lang w:val="en-US"/>
              </w:rPr>
            </w:pPr>
            <w:r w:rsidRPr="005E2674">
              <w:rPr>
                <w:rFonts w:ascii="Book Antiqua" w:hAnsi="Book Antiqua" w:cs="Times New Roman"/>
                <w:sz w:val="20"/>
                <w:szCs w:val="20"/>
                <w:lang w:val="en-US"/>
              </w:rPr>
              <w:t>Melakukan wudlu</w:t>
            </w:r>
          </w:p>
        </w:tc>
        <w:tc>
          <w:tcPr>
            <w:tcW w:w="4531" w:type="dxa"/>
          </w:tcPr>
          <w:p w14:paraId="25C892E2" w14:textId="77777777" w:rsidR="005E2674" w:rsidRPr="005E2674" w:rsidRDefault="005E2674" w:rsidP="005E2674">
            <w:pPr>
              <w:pStyle w:val="ListParagraph"/>
              <w:spacing w:after="0" w:line="240" w:lineRule="auto"/>
              <w:ind w:left="0"/>
              <w:jc w:val="both"/>
              <w:rPr>
                <w:rFonts w:ascii="Book Antiqua" w:hAnsi="Book Antiqua" w:cs="Times New Roman"/>
                <w:sz w:val="20"/>
                <w:szCs w:val="20"/>
                <w:lang w:val="en-US"/>
              </w:rPr>
            </w:pPr>
            <w:r w:rsidRPr="005E2674">
              <w:rPr>
                <w:rFonts w:ascii="Book Antiqua" w:hAnsi="Book Antiqua" w:cs="Times New Roman"/>
                <w:sz w:val="20"/>
                <w:szCs w:val="20"/>
                <w:lang w:val="en-US"/>
              </w:rPr>
              <w:t>Mampu melakukan thoharoh</w:t>
            </w:r>
          </w:p>
        </w:tc>
      </w:tr>
      <w:tr w:rsidR="005E2674" w:rsidRPr="005E2674" w14:paraId="2F0C139E" w14:textId="77777777" w:rsidTr="00EB14D0">
        <w:tc>
          <w:tcPr>
            <w:tcW w:w="4541" w:type="dxa"/>
          </w:tcPr>
          <w:p w14:paraId="1FFA18A5" w14:textId="77777777" w:rsidR="005E2674" w:rsidRPr="005E2674" w:rsidRDefault="005E2674" w:rsidP="005E2674">
            <w:pPr>
              <w:pStyle w:val="ListParagraph"/>
              <w:spacing w:after="0" w:line="240" w:lineRule="auto"/>
              <w:ind w:left="0"/>
              <w:jc w:val="both"/>
              <w:rPr>
                <w:rFonts w:ascii="Book Antiqua" w:hAnsi="Book Antiqua" w:cs="Times New Roman"/>
                <w:sz w:val="20"/>
                <w:szCs w:val="20"/>
                <w:lang w:val="en-US"/>
              </w:rPr>
            </w:pPr>
            <w:r w:rsidRPr="005E2674">
              <w:rPr>
                <w:rFonts w:ascii="Book Antiqua" w:hAnsi="Book Antiqua" w:cs="Times New Roman"/>
                <w:sz w:val="20"/>
                <w:szCs w:val="20"/>
                <w:lang w:val="en-US"/>
              </w:rPr>
              <w:t>BAB dan BAK sesuai dengan adab Islam</w:t>
            </w:r>
          </w:p>
        </w:tc>
        <w:tc>
          <w:tcPr>
            <w:tcW w:w="4531" w:type="dxa"/>
          </w:tcPr>
          <w:p w14:paraId="58903347" w14:textId="77777777" w:rsidR="005E2674" w:rsidRPr="005E2674" w:rsidRDefault="005E2674" w:rsidP="005E2674">
            <w:pPr>
              <w:spacing w:after="0" w:line="240" w:lineRule="auto"/>
              <w:jc w:val="both"/>
              <w:rPr>
                <w:rFonts w:ascii="Book Antiqua" w:hAnsi="Book Antiqua" w:cs="Times New Roman"/>
                <w:sz w:val="20"/>
                <w:szCs w:val="20"/>
                <w:lang w:val="en-US"/>
              </w:rPr>
            </w:pPr>
            <w:r w:rsidRPr="005E2674">
              <w:rPr>
                <w:rFonts w:ascii="Book Antiqua" w:hAnsi="Book Antiqua" w:cs="Times New Roman"/>
                <w:sz w:val="20"/>
                <w:szCs w:val="20"/>
                <w:lang w:val="en-US"/>
              </w:rPr>
              <w:t>Mampu melakukan thoharoh</w:t>
            </w:r>
          </w:p>
        </w:tc>
      </w:tr>
      <w:tr w:rsidR="005E2674" w:rsidRPr="005E2674" w14:paraId="21EC66B4" w14:textId="77777777" w:rsidTr="00EB14D0">
        <w:tc>
          <w:tcPr>
            <w:tcW w:w="4541" w:type="dxa"/>
          </w:tcPr>
          <w:p w14:paraId="6B908433" w14:textId="77777777" w:rsidR="005E2674" w:rsidRPr="005E2674" w:rsidRDefault="005E2674" w:rsidP="005E2674">
            <w:pPr>
              <w:spacing w:after="0" w:line="240" w:lineRule="auto"/>
              <w:jc w:val="both"/>
              <w:rPr>
                <w:rFonts w:ascii="Book Antiqua" w:hAnsi="Book Antiqua" w:cs="Times New Roman"/>
                <w:sz w:val="20"/>
                <w:szCs w:val="20"/>
                <w:lang w:val="en-US"/>
              </w:rPr>
            </w:pPr>
            <w:r w:rsidRPr="005E2674">
              <w:rPr>
                <w:rFonts w:ascii="Book Antiqua" w:hAnsi="Book Antiqua" w:cs="Times New Roman"/>
                <w:sz w:val="20"/>
                <w:szCs w:val="20"/>
                <w:lang w:val="en-US"/>
              </w:rPr>
              <w:t>Melaksanakan sholat</w:t>
            </w:r>
          </w:p>
        </w:tc>
        <w:tc>
          <w:tcPr>
            <w:tcW w:w="4531" w:type="dxa"/>
          </w:tcPr>
          <w:p w14:paraId="222C8B65" w14:textId="77777777" w:rsidR="005E2674" w:rsidRPr="005E2674" w:rsidRDefault="005E2674" w:rsidP="005E2674">
            <w:pPr>
              <w:spacing w:after="0" w:line="240" w:lineRule="auto"/>
              <w:jc w:val="both"/>
              <w:rPr>
                <w:rFonts w:ascii="Book Antiqua" w:hAnsi="Book Antiqua" w:cs="Times New Roman"/>
                <w:sz w:val="20"/>
                <w:szCs w:val="20"/>
              </w:rPr>
            </w:pPr>
            <w:r w:rsidRPr="005E2674">
              <w:rPr>
                <w:rFonts w:ascii="Book Antiqua" w:hAnsi="Book Antiqua" w:cs="Times New Roman"/>
                <w:sz w:val="20"/>
                <w:szCs w:val="20"/>
              </w:rPr>
              <w:t>Mampu melakukan praktik peribadatan</w:t>
            </w:r>
          </w:p>
        </w:tc>
      </w:tr>
      <w:tr w:rsidR="005E2674" w:rsidRPr="005E2674" w14:paraId="3A6F0026" w14:textId="77777777" w:rsidTr="00EB14D0">
        <w:tc>
          <w:tcPr>
            <w:tcW w:w="4541" w:type="dxa"/>
          </w:tcPr>
          <w:p w14:paraId="21B5F50E" w14:textId="77777777" w:rsidR="005E2674" w:rsidRPr="005E2674" w:rsidRDefault="005E2674" w:rsidP="005E2674">
            <w:pPr>
              <w:spacing w:after="0" w:line="240" w:lineRule="auto"/>
              <w:jc w:val="both"/>
              <w:rPr>
                <w:rFonts w:ascii="Book Antiqua" w:hAnsi="Book Antiqua" w:cs="Times New Roman"/>
                <w:sz w:val="20"/>
                <w:szCs w:val="20"/>
                <w:lang w:val="en-US"/>
              </w:rPr>
            </w:pPr>
            <w:r w:rsidRPr="005E2674">
              <w:rPr>
                <w:rFonts w:ascii="Book Antiqua" w:hAnsi="Book Antiqua" w:cs="Times New Roman"/>
                <w:sz w:val="20"/>
                <w:szCs w:val="20"/>
                <w:lang w:val="en-US"/>
              </w:rPr>
              <w:t>Berbakti kepada orangtua, ditunjukkan dengan sikap mendoakan orangtua.</w:t>
            </w:r>
          </w:p>
        </w:tc>
        <w:tc>
          <w:tcPr>
            <w:tcW w:w="4531" w:type="dxa"/>
          </w:tcPr>
          <w:p w14:paraId="5C86CCE3" w14:textId="77777777" w:rsidR="005E2674" w:rsidRPr="005E2674" w:rsidRDefault="005E2674" w:rsidP="005E2674">
            <w:pPr>
              <w:spacing w:after="0" w:line="240" w:lineRule="auto"/>
              <w:jc w:val="both"/>
              <w:rPr>
                <w:rFonts w:ascii="Book Antiqua" w:hAnsi="Book Antiqua" w:cs="Times New Roman"/>
                <w:sz w:val="20"/>
                <w:szCs w:val="20"/>
              </w:rPr>
            </w:pPr>
            <w:r w:rsidRPr="005E2674">
              <w:rPr>
                <w:rFonts w:ascii="Book Antiqua" w:hAnsi="Book Antiqua" w:cs="Times New Roman"/>
                <w:sz w:val="20"/>
                <w:szCs w:val="20"/>
              </w:rPr>
              <w:t>Mampu berperilaku sesuai dengan ajaran agama Islam</w:t>
            </w:r>
          </w:p>
        </w:tc>
      </w:tr>
    </w:tbl>
    <w:p w14:paraId="4F6589EB" w14:textId="77777777" w:rsidR="00F17B7F" w:rsidRPr="00F17B7F" w:rsidRDefault="00F17B7F" w:rsidP="00F17B7F">
      <w:pPr>
        <w:pStyle w:val="ListParagraph"/>
        <w:spacing w:after="0" w:line="240" w:lineRule="auto"/>
        <w:ind w:left="709" w:firstLine="709"/>
        <w:jc w:val="both"/>
        <w:rPr>
          <w:rFonts w:ascii="Book Antiqua" w:hAnsi="Book Antiqua" w:cs="Times New Roman"/>
          <w:lang w:val="en-US"/>
        </w:rPr>
      </w:pPr>
    </w:p>
    <w:p w14:paraId="4F6D0AD2" w14:textId="6E349140" w:rsidR="005F0419" w:rsidRDefault="00F17B7F" w:rsidP="00423F6F">
      <w:pPr>
        <w:pStyle w:val="ListParagraph"/>
        <w:spacing w:after="0" w:line="240" w:lineRule="auto"/>
        <w:ind w:left="0" w:firstLine="709"/>
        <w:jc w:val="both"/>
        <w:rPr>
          <w:rFonts w:ascii="Book Antiqua" w:hAnsi="Book Antiqua" w:cs="Times New Roman"/>
          <w:lang w:val="en-US"/>
        </w:rPr>
      </w:pPr>
      <w:r w:rsidRPr="00F17B7F">
        <w:rPr>
          <w:rFonts w:ascii="Book Antiqua" w:hAnsi="Book Antiqua" w:cs="Times New Roman"/>
          <w:lang w:val="en-US"/>
        </w:rPr>
        <w:t>Berdasarkan deskripsi data di atas dapat diketahui bahwa kegiatan pembentukan karakter pada anak dilakukan melalui kegiatan pembelajaran da</w:t>
      </w:r>
      <w:r w:rsidR="00D46487">
        <w:rPr>
          <w:rFonts w:ascii="Book Antiqua" w:hAnsi="Book Antiqua" w:cs="Times New Roman"/>
          <w:lang w:val="en-US"/>
        </w:rPr>
        <w:t>n</w:t>
      </w:r>
      <w:r w:rsidRPr="00F17B7F">
        <w:rPr>
          <w:rFonts w:ascii="Book Antiqua" w:hAnsi="Book Antiqua" w:cs="Times New Roman"/>
          <w:lang w:val="en-US"/>
        </w:rPr>
        <w:t xml:space="preserve"> pembiasaan secara terprogram dan sinergis. Hal itu bisa dilakukan manakala kegiatan pembiasaan bisa diakomodir pada RPPH yang disusun oleh guru. </w:t>
      </w:r>
      <w:r w:rsidRPr="005F0419">
        <w:rPr>
          <w:rFonts w:ascii="Book Antiqua" w:hAnsi="Book Antiqua" w:cs="Times New Roman"/>
          <w:lang w:val="en-US"/>
        </w:rPr>
        <w:t xml:space="preserve">Ada </w:t>
      </w:r>
      <w:r w:rsidR="005F0419">
        <w:rPr>
          <w:rFonts w:ascii="Book Antiqua" w:hAnsi="Book Antiqua" w:cs="Times New Roman"/>
          <w:lang w:val="en-US"/>
        </w:rPr>
        <w:t xml:space="preserve">tiga </w:t>
      </w:r>
      <w:r w:rsidRPr="005F0419">
        <w:rPr>
          <w:rFonts w:ascii="Book Antiqua" w:hAnsi="Book Antiqua" w:cs="Times New Roman"/>
          <w:lang w:val="en-US"/>
        </w:rPr>
        <w:t>hal yang menjadi keterbatasan dalam melakukan penelitian terapan ini, yaitu:</w:t>
      </w:r>
      <w:r w:rsidR="005F0419">
        <w:rPr>
          <w:rFonts w:ascii="Book Antiqua" w:hAnsi="Book Antiqua" w:cs="Times New Roman"/>
          <w:lang w:val="en-US"/>
        </w:rPr>
        <w:t xml:space="preserve"> (1) </w:t>
      </w:r>
      <w:r w:rsidRPr="005F0419">
        <w:rPr>
          <w:rFonts w:ascii="Book Antiqua" w:hAnsi="Book Antiqua" w:cs="Times New Roman"/>
          <w:lang w:val="en-US"/>
        </w:rPr>
        <w:t>Kegiatan literasi belum masuk ke dalam standar kompetensi lulusan dan jaminan mutu lulusan PAUD berbasis karakter serta pada program dan strategi pembentukan karakter anak</w:t>
      </w:r>
      <w:r w:rsidR="005F0419">
        <w:rPr>
          <w:rFonts w:ascii="Book Antiqua" w:hAnsi="Book Antiqua" w:cs="Times New Roman"/>
          <w:lang w:val="en-US"/>
        </w:rPr>
        <w:t xml:space="preserve">; (2) </w:t>
      </w:r>
      <w:r w:rsidRPr="005F0419">
        <w:rPr>
          <w:rFonts w:ascii="Book Antiqua" w:hAnsi="Book Antiqua" w:cs="Times New Roman"/>
          <w:lang w:val="en-US"/>
        </w:rPr>
        <w:t>Kegiatan bermain dengan media berbasis alam belum dilakukan untuk membentuk karakter anak dan belum dimasukkan ke dalam program dan strategi pembentukan karakter anak</w:t>
      </w:r>
      <w:r w:rsidR="005F0419">
        <w:rPr>
          <w:rFonts w:ascii="Book Antiqua" w:hAnsi="Book Antiqua" w:cs="Times New Roman"/>
          <w:lang w:val="en-US"/>
        </w:rPr>
        <w:t xml:space="preserve">; (3) </w:t>
      </w:r>
      <w:r w:rsidRPr="005F0419">
        <w:rPr>
          <w:rFonts w:ascii="Book Antiqua" w:hAnsi="Book Antiqua" w:cs="Times New Roman"/>
          <w:lang w:val="en-US"/>
        </w:rPr>
        <w:t>Kegiatan bermain dengan permainan-permainan tradisional belum dilakukan untuk membentuk karakter anak dan belum dimasukkan ke dalam program dan strategi pembentukan karakter anak.</w:t>
      </w:r>
    </w:p>
    <w:p w14:paraId="01016D84" w14:textId="26246F1D" w:rsidR="00F17B7F" w:rsidRPr="005F0419" w:rsidRDefault="00F17B7F" w:rsidP="005F0419">
      <w:pPr>
        <w:pStyle w:val="ListParagraph"/>
        <w:spacing w:after="0" w:line="240" w:lineRule="auto"/>
        <w:ind w:left="0" w:firstLine="709"/>
        <w:jc w:val="both"/>
        <w:rPr>
          <w:rFonts w:ascii="Book Antiqua" w:hAnsi="Book Antiqua" w:cs="Times New Roman"/>
          <w:lang w:val="en-US"/>
        </w:rPr>
      </w:pPr>
      <w:r w:rsidRPr="00F17B7F">
        <w:rPr>
          <w:rFonts w:ascii="Book Antiqua" w:hAnsi="Book Antiqua" w:cs="Times New Roman"/>
          <w:lang w:val="en-US"/>
        </w:rPr>
        <w:t xml:space="preserve">Berdasarkan ketiga keterbatasan tersebut kemudian penulis </w:t>
      </w:r>
      <w:r w:rsidR="00423F6F">
        <w:rPr>
          <w:rFonts w:ascii="Book Antiqua" w:hAnsi="Book Antiqua" w:cs="Times New Roman"/>
          <w:lang w:val="en-US"/>
        </w:rPr>
        <w:t xml:space="preserve">akan </w:t>
      </w:r>
      <w:r w:rsidRPr="00F17B7F">
        <w:rPr>
          <w:rFonts w:ascii="Book Antiqua" w:hAnsi="Book Antiqua" w:cs="Times New Roman"/>
          <w:lang w:val="en-US"/>
        </w:rPr>
        <w:t xml:space="preserve">menyusun kembali </w:t>
      </w:r>
      <w:r w:rsidRPr="00F17B7F">
        <w:rPr>
          <w:rFonts w:ascii="Book Antiqua" w:hAnsi="Book Antiqua" w:cs="Times New Roman"/>
          <w:i/>
          <w:iCs/>
          <w:lang w:val="en-US"/>
        </w:rPr>
        <w:t>action plan</w:t>
      </w:r>
      <w:r w:rsidRPr="00F17B7F">
        <w:rPr>
          <w:rFonts w:ascii="Book Antiqua" w:hAnsi="Book Antiqua" w:cs="Times New Roman"/>
          <w:lang w:val="en-US"/>
        </w:rPr>
        <w:t xml:space="preserve"> program pendidikan karakter berbasis TQM untuk membentuk karakter anak usia dini dengan titik tekan tambahan berikut ini:</w:t>
      </w:r>
      <w:r w:rsidR="005F0419">
        <w:rPr>
          <w:rFonts w:ascii="Book Antiqua" w:hAnsi="Book Antiqua" w:cs="Times New Roman"/>
          <w:lang w:val="en-US"/>
        </w:rPr>
        <w:t xml:space="preserve"> (1) </w:t>
      </w:r>
      <w:r w:rsidRPr="005F0419">
        <w:rPr>
          <w:rFonts w:ascii="Book Antiqua" w:hAnsi="Book Antiqua" w:cs="Times New Roman"/>
          <w:lang w:val="en-US"/>
        </w:rPr>
        <w:t>Penguatan kegiatan literasi, baik literasi bahasa maupun literasi spiritual. Literasi Bahasa terdiri dari kegiatan membaca dan menulis. Literasi spiritual terdiri dari kegiatan membaca al-Qur’an dan menulis huruf hijaiyah serta kegiatan read aload terkait dengan sejarah Nabi dan para sahabatnya serta cerita-cerita islami</w:t>
      </w:r>
      <w:r w:rsidR="005F0419">
        <w:rPr>
          <w:rFonts w:ascii="Book Antiqua" w:hAnsi="Book Antiqua" w:cs="Times New Roman"/>
          <w:lang w:val="en-US"/>
        </w:rPr>
        <w:t xml:space="preserve">; (2) </w:t>
      </w:r>
      <w:r w:rsidRPr="005F0419">
        <w:rPr>
          <w:rFonts w:ascii="Book Antiqua" w:hAnsi="Book Antiqua" w:cs="Times New Roman"/>
          <w:lang w:val="en-US"/>
        </w:rPr>
        <w:t>Penguatan kegiatan bermain di alam terbuka serta kegiatan pemanfaatan media pembelajaran berbasis alam</w:t>
      </w:r>
      <w:r w:rsidR="005F0419">
        <w:rPr>
          <w:rFonts w:ascii="Book Antiqua" w:hAnsi="Book Antiqua" w:cs="Times New Roman"/>
          <w:lang w:val="en-US"/>
        </w:rPr>
        <w:t xml:space="preserve">; (3) </w:t>
      </w:r>
      <w:r w:rsidRPr="005F0419">
        <w:rPr>
          <w:rFonts w:ascii="Book Antiqua" w:hAnsi="Book Antiqua" w:cs="Times New Roman"/>
          <w:lang w:val="en-US"/>
        </w:rPr>
        <w:t>Penguatan terhadap kegiatan bermain dengan permainan-</w:t>
      </w:r>
      <w:r w:rsidRPr="005F0419">
        <w:rPr>
          <w:rFonts w:ascii="Book Antiqua" w:hAnsi="Book Antiqua" w:cs="Times New Roman"/>
          <w:lang w:val="en-US"/>
        </w:rPr>
        <w:lastRenderedPageBreak/>
        <w:t>permainan tradisional.</w:t>
      </w:r>
      <w:r w:rsidR="005F0419">
        <w:rPr>
          <w:rFonts w:ascii="Book Antiqua" w:hAnsi="Book Antiqua" w:cs="Times New Roman"/>
          <w:lang w:val="en-US"/>
        </w:rPr>
        <w:t xml:space="preserve"> </w:t>
      </w:r>
      <w:r w:rsidR="005F0419" w:rsidRPr="00960E0B">
        <w:rPr>
          <w:rFonts w:ascii="Book Antiqua" w:hAnsi="Book Antiqua" w:cs="Times New Roman"/>
          <w:i/>
          <w:iCs/>
          <w:lang w:val="en-US"/>
        </w:rPr>
        <w:t>Action plan</w:t>
      </w:r>
      <w:r w:rsidR="005F0419">
        <w:rPr>
          <w:rFonts w:ascii="Book Antiqua" w:hAnsi="Book Antiqua" w:cs="Times New Roman"/>
          <w:lang w:val="en-US"/>
        </w:rPr>
        <w:t xml:space="preserve"> tersebut kemudian akan diterapkan di lembaga PAUD lain yang memenuhi kriteria tiga titik tekan tersebut.</w:t>
      </w:r>
    </w:p>
    <w:p w14:paraId="7294CC7B" w14:textId="77777777" w:rsidR="00B74B03" w:rsidRPr="005474D6" w:rsidRDefault="00B74B03" w:rsidP="006A1955">
      <w:pPr>
        <w:pStyle w:val="BodyText"/>
        <w:tabs>
          <w:tab w:val="left" w:pos="426"/>
        </w:tabs>
        <w:spacing w:after="0" w:line="240" w:lineRule="auto"/>
        <w:ind w:firstLine="567"/>
        <w:jc w:val="both"/>
        <w:rPr>
          <w:rFonts w:ascii="Book Antiqua" w:hAnsi="Book Antiqua" w:cs="Times New Roman"/>
        </w:rPr>
      </w:pPr>
    </w:p>
    <w:p w14:paraId="075A9E92" w14:textId="71387560" w:rsidR="00AB089F" w:rsidRPr="00AB089F" w:rsidRDefault="00A119AF" w:rsidP="00AB089F">
      <w:pPr>
        <w:pStyle w:val="BodyText"/>
        <w:spacing w:after="0" w:line="240" w:lineRule="auto"/>
        <w:jc w:val="both"/>
        <w:rPr>
          <w:rFonts w:ascii="Book Antiqua" w:hAnsi="Book Antiqua" w:cs="Times New Roman"/>
          <w:b/>
        </w:rPr>
      </w:pPr>
      <w:r w:rsidRPr="009B7C2C">
        <w:rPr>
          <w:rFonts w:ascii="Book Antiqua" w:hAnsi="Book Antiqua" w:cs="Times New Roman"/>
          <w:b/>
          <w:sz w:val="26"/>
          <w:szCs w:val="26"/>
        </w:rPr>
        <w:t>Simpulan</w:t>
      </w:r>
      <w:r w:rsidR="009B7C2C">
        <w:rPr>
          <w:rFonts w:ascii="Book Antiqua" w:hAnsi="Book Antiqua" w:cs="Times New Roman"/>
          <w:b/>
          <w:sz w:val="26"/>
          <w:szCs w:val="26"/>
        </w:rPr>
        <w:t xml:space="preserve"> </w:t>
      </w:r>
    </w:p>
    <w:p w14:paraId="25C5738F" w14:textId="5AE3031F" w:rsidR="00DC3199" w:rsidRPr="00742A5B" w:rsidRDefault="00B46548" w:rsidP="00AB089F">
      <w:pPr>
        <w:pStyle w:val="BodyText"/>
        <w:spacing w:after="0" w:line="240" w:lineRule="auto"/>
        <w:ind w:firstLine="709"/>
        <w:jc w:val="both"/>
        <w:rPr>
          <w:rFonts w:ascii="Book Antiqua" w:hAnsi="Book Antiqua" w:cs="Times New Roman"/>
          <w:color w:val="000000"/>
          <w:lang w:val="en-US"/>
        </w:rPr>
      </w:pPr>
      <w:r w:rsidRPr="00B46548">
        <w:rPr>
          <w:rFonts w:ascii="Book Antiqua" w:hAnsi="Book Antiqua" w:cs="Times New Roman"/>
        </w:rPr>
        <w:t xml:space="preserve">Implementasi </w:t>
      </w:r>
      <w:r w:rsidRPr="00D33D30">
        <w:rPr>
          <w:rFonts w:ascii="Book Antiqua" w:hAnsi="Book Antiqua" w:cs="Times New Roman"/>
          <w:i/>
          <w:iCs/>
        </w:rPr>
        <w:t>action plan</w:t>
      </w:r>
      <w:r w:rsidRPr="00B46548">
        <w:rPr>
          <w:rFonts w:ascii="Book Antiqua" w:hAnsi="Book Antiqua" w:cs="Times New Roman"/>
        </w:rPr>
        <w:t xml:space="preserve"> program pendidikan karakter berbasis TQM di PAUD Abaca dilakukan berdasarkan </w:t>
      </w:r>
      <w:r w:rsidRPr="00D33D30">
        <w:rPr>
          <w:rFonts w:ascii="Book Antiqua" w:hAnsi="Book Antiqua" w:cs="Times New Roman"/>
          <w:i/>
          <w:iCs/>
        </w:rPr>
        <w:t>action plan</w:t>
      </w:r>
      <w:r w:rsidRPr="00B46548">
        <w:rPr>
          <w:rFonts w:ascii="Book Antiqua" w:hAnsi="Book Antiqua" w:cs="Times New Roman"/>
        </w:rPr>
        <w:t xml:space="preserve"> yang dirumuskan melalui FGD. </w:t>
      </w:r>
      <w:r w:rsidRPr="00D33D30">
        <w:rPr>
          <w:rFonts w:ascii="Book Antiqua" w:hAnsi="Book Antiqua" w:cs="Times New Roman"/>
          <w:i/>
          <w:iCs/>
        </w:rPr>
        <w:t>Action plan</w:t>
      </w:r>
      <w:r w:rsidRPr="00B46548">
        <w:rPr>
          <w:rFonts w:ascii="Book Antiqua" w:hAnsi="Book Antiqua" w:cs="Times New Roman"/>
        </w:rPr>
        <w:t xml:space="preserve"> tersebut terdiri dari: (1) Rumusan visi, misi dan tujuan penyelenggaraan layanan PAUD yang mengarah pada pembentukan karakter anak; (2) Rumusan standar kompetensi lulusan PAUD berbasis karakter; (3) Rumusan jaminan mutu lulusan PAUD berbasis karakter; (4) Rumusan program dan strategi pembentukan karakter anak usia dini; (5) Rumusan SOP strategi pembentukan karakter anak usia dini.</w:t>
      </w:r>
      <w:r w:rsidR="00742A5B">
        <w:rPr>
          <w:rFonts w:ascii="Book Antiqua" w:hAnsi="Book Antiqua" w:cs="Times New Roman"/>
          <w:lang w:val="en-US"/>
        </w:rPr>
        <w:t xml:space="preserve"> Agar </w:t>
      </w:r>
      <w:r w:rsidR="00742A5B" w:rsidRPr="00742A5B">
        <w:rPr>
          <w:rFonts w:ascii="Book Antiqua" w:hAnsi="Book Antiqua" w:cs="Times New Roman"/>
          <w:i/>
          <w:iCs/>
          <w:lang w:val="en-US"/>
        </w:rPr>
        <w:t>action plan</w:t>
      </w:r>
      <w:r w:rsidR="00742A5B">
        <w:rPr>
          <w:rFonts w:ascii="Book Antiqua" w:hAnsi="Book Antiqua" w:cs="Times New Roman"/>
          <w:lang w:val="en-US"/>
        </w:rPr>
        <w:t xml:space="preserve"> tersebut bisa diterapkan dibuatlah RPPH secara kolaboratif oleh penulis dan guru PAUD. Pada RPPH didesain kegiatan pembelajaran pembiasaan yang mampu mengantarkan anak untuk mencapai standar kompetensi lulusan dan jaminan mutu lulusan</w:t>
      </w:r>
      <w:r w:rsidR="00215A11">
        <w:rPr>
          <w:rFonts w:ascii="Book Antiqua" w:hAnsi="Book Antiqua" w:cs="Times New Roman"/>
          <w:lang w:val="en-US"/>
        </w:rPr>
        <w:t xml:space="preserve"> pada </w:t>
      </w:r>
      <w:r w:rsidR="00215A11" w:rsidRPr="00215A11">
        <w:rPr>
          <w:rFonts w:ascii="Book Antiqua" w:hAnsi="Book Antiqua" w:cs="Times New Roman"/>
          <w:i/>
          <w:iCs/>
          <w:lang w:val="en-US"/>
        </w:rPr>
        <w:t>action plan</w:t>
      </w:r>
      <w:r w:rsidR="00215A11">
        <w:rPr>
          <w:rFonts w:ascii="Book Antiqua" w:hAnsi="Book Antiqua" w:cs="Times New Roman"/>
          <w:lang w:val="en-US"/>
        </w:rPr>
        <w:t xml:space="preserve"> yang telah dirumuskan. Ketercapaian tersebut akan menjadikan anak sebagai pribadi yang berkarakter.</w:t>
      </w:r>
    </w:p>
    <w:p w14:paraId="22EEF40A" w14:textId="1817B00C" w:rsidR="00B74B03" w:rsidRDefault="00B74B03" w:rsidP="006A1955">
      <w:pPr>
        <w:pStyle w:val="BodyText"/>
        <w:spacing w:after="0" w:line="240" w:lineRule="auto"/>
        <w:jc w:val="both"/>
        <w:rPr>
          <w:rFonts w:ascii="Book Antiqua" w:hAnsi="Book Antiqua" w:cs="Times New Roman"/>
          <w:b/>
        </w:rPr>
      </w:pPr>
    </w:p>
    <w:p w14:paraId="605D70F7" w14:textId="7987111F" w:rsidR="00AB089F" w:rsidRPr="00AB089F" w:rsidRDefault="00A119AF" w:rsidP="00AB089F">
      <w:pPr>
        <w:pStyle w:val="BodyText"/>
        <w:spacing w:after="0" w:line="240" w:lineRule="auto"/>
        <w:jc w:val="both"/>
        <w:rPr>
          <w:rFonts w:ascii="Book Antiqua" w:hAnsi="Book Antiqua" w:cs="Times New Roman"/>
          <w:b/>
        </w:rPr>
      </w:pPr>
      <w:r w:rsidRPr="005474D6">
        <w:rPr>
          <w:rFonts w:ascii="Book Antiqua" w:hAnsi="Book Antiqua" w:cs="Times New Roman"/>
          <w:b/>
          <w:sz w:val="28"/>
          <w:szCs w:val="28"/>
        </w:rPr>
        <w:t>Ucapan Terima Kasih</w:t>
      </w:r>
      <w:r>
        <w:rPr>
          <w:rFonts w:ascii="Book Antiqua" w:hAnsi="Book Antiqua" w:cs="Times New Roman"/>
          <w:b/>
          <w:sz w:val="28"/>
          <w:szCs w:val="28"/>
        </w:rPr>
        <w:t xml:space="preserve"> </w:t>
      </w:r>
    </w:p>
    <w:p w14:paraId="446650F5" w14:textId="1A8E834A" w:rsidR="006F14D5" w:rsidRPr="00742A5B" w:rsidRDefault="00742A5B" w:rsidP="00AB089F">
      <w:pPr>
        <w:widowControl w:val="0"/>
        <w:autoSpaceDE w:val="0"/>
        <w:autoSpaceDN w:val="0"/>
        <w:adjustRightInd w:val="0"/>
        <w:spacing w:after="0" w:line="240" w:lineRule="auto"/>
        <w:jc w:val="both"/>
        <w:rPr>
          <w:rFonts w:ascii="Book Antiqua" w:hAnsi="Book Antiqua" w:cs="Times New Roman"/>
          <w:color w:val="000000"/>
          <w:lang w:val="en-US"/>
        </w:rPr>
      </w:pPr>
      <w:r>
        <w:rPr>
          <w:rFonts w:ascii="Book Antiqua" w:hAnsi="Book Antiqua" w:cs="Times New Roman"/>
          <w:lang w:val="en-US"/>
        </w:rPr>
        <w:t xml:space="preserve">Terima kasih penulis ucapkan kepada Universitas Terbuka (UT) Indonesia sebagai </w:t>
      </w:r>
      <w:r w:rsidRPr="00937596">
        <w:rPr>
          <w:rFonts w:ascii="Book Antiqua" w:hAnsi="Book Antiqua" w:cs="Times New Roman"/>
          <w:i/>
          <w:iCs/>
          <w:lang w:val="en-US"/>
        </w:rPr>
        <w:t>sponsorship</w:t>
      </w:r>
      <w:r>
        <w:rPr>
          <w:rFonts w:ascii="Book Antiqua" w:hAnsi="Book Antiqua" w:cs="Times New Roman"/>
          <w:lang w:val="en-US"/>
        </w:rPr>
        <w:t xml:space="preserve"> dalam penelitian ini serta pihak pengelola dan guru PAUD Abaca Laren Bumiayu Brebes.</w:t>
      </w:r>
    </w:p>
    <w:p w14:paraId="243C9049" w14:textId="77777777" w:rsidR="00C90C92" w:rsidRPr="005474D6" w:rsidRDefault="00C90C92" w:rsidP="006A1955">
      <w:pPr>
        <w:pStyle w:val="BodyText"/>
        <w:spacing w:after="0" w:line="240" w:lineRule="auto"/>
        <w:ind w:firstLine="567"/>
        <w:jc w:val="both"/>
        <w:rPr>
          <w:rFonts w:ascii="Book Antiqua" w:hAnsi="Book Antiqua" w:cs="Times New Roman"/>
        </w:rPr>
      </w:pPr>
    </w:p>
    <w:p w14:paraId="11DFD518" w14:textId="465931E0" w:rsidR="00AB089F" w:rsidRPr="00AB089F" w:rsidRDefault="00A119AF" w:rsidP="00AB089F">
      <w:pPr>
        <w:pStyle w:val="BodyText"/>
        <w:spacing w:after="0" w:line="240" w:lineRule="auto"/>
        <w:jc w:val="both"/>
        <w:rPr>
          <w:rFonts w:ascii="Book Antiqua" w:hAnsi="Book Antiqua" w:cs="Times New Roman"/>
          <w:b/>
        </w:rPr>
      </w:pPr>
      <w:r w:rsidRPr="005474D6">
        <w:rPr>
          <w:rFonts w:ascii="Book Antiqua" w:hAnsi="Book Antiqua" w:cs="Times New Roman"/>
          <w:b/>
          <w:sz w:val="28"/>
          <w:szCs w:val="28"/>
        </w:rPr>
        <w:t>Daftar Pustaka</w:t>
      </w:r>
      <w:r>
        <w:rPr>
          <w:rFonts w:ascii="Book Antiqua" w:hAnsi="Book Antiqua" w:cs="Times New Roman"/>
          <w:b/>
          <w:sz w:val="28"/>
          <w:szCs w:val="28"/>
        </w:rPr>
        <w:t xml:space="preserve"> </w:t>
      </w:r>
    </w:p>
    <w:p w14:paraId="47DF79A2" w14:textId="77777777" w:rsidR="00BA5887" w:rsidRPr="00BA5887" w:rsidRDefault="007622B1" w:rsidP="003B4704">
      <w:pPr>
        <w:pStyle w:val="Bibliography"/>
        <w:spacing w:after="0" w:line="240" w:lineRule="auto"/>
        <w:ind w:left="709" w:hanging="709"/>
        <w:jc w:val="both"/>
        <w:rPr>
          <w:rFonts w:ascii="Book Antiqua" w:hAnsi="Book Antiqua"/>
        </w:rPr>
      </w:pPr>
      <w:r>
        <w:fldChar w:fldCharType="begin"/>
      </w:r>
      <w:r>
        <w:instrText xml:space="preserve"> ADDIN ZOTERO_BIBL {"uncited":[],"omitted":[],"custom":[]} CSL_BIBLIOGRAPHY </w:instrText>
      </w:r>
      <w:r>
        <w:fldChar w:fldCharType="separate"/>
      </w:r>
      <w:r w:rsidR="00BA5887" w:rsidRPr="00BA5887">
        <w:rPr>
          <w:rFonts w:ascii="Book Antiqua" w:hAnsi="Book Antiqua"/>
        </w:rPr>
        <w:t xml:space="preserve">Ahmed, A. O., &amp; Idris, A. A. (2021). Examining the relationship between soft total quality management (TQM) aspects and employees’ job satisfaction in “ISO 9001” Sudanese oil companies. </w:t>
      </w:r>
      <w:r w:rsidR="00BA5887" w:rsidRPr="00BA5887">
        <w:rPr>
          <w:rFonts w:ascii="Book Antiqua" w:hAnsi="Book Antiqua"/>
          <w:i/>
          <w:iCs/>
        </w:rPr>
        <w:t>The TQM Journal</w:t>
      </w:r>
      <w:r w:rsidR="00BA5887" w:rsidRPr="00BA5887">
        <w:rPr>
          <w:rFonts w:ascii="Book Antiqua" w:hAnsi="Book Antiqua"/>
        </w:rPr>
        <w:t xml:space="preserve">, </w:t>
      </w:r>
      <w:r w:rsidR="00BA5887" w:rsidRPr="00BA5887">
        <w:rPr>
          <w:rFonts w:ascii="Book Antiqua" w:hAnsi="Book Antiqua"/>
          <w:i/>
          <w:iCs/>
        </w:rPr>
        <w:t>33</w:t>
      </w:r>
      <w:r w:rsidR="00BA5887" w:rsidRPr="00BA5887">
        <w:rPr>
          <w:rFonts w:ascii="Book Antiqua" w:hAnsi="Book Antiqua"/>
        </w:rPr>
        <w:t>(1), 95–124. https://doi.org/10.1108/TQM-05-2019-0147</w:t>
      </w:r>
    </w:p>
    <w:p w14:paraId="634A28A5" w14:textId="77777777" w:rsidR="00BA5887" w:rsidRPr="00BA5887" w:rsidRDefault="00BA5887" w:rsidP="003B4704">
      <w:pPr>
        <w:pStyle w:val="Bibliography"/>
        <w:spacing w:after="0" w:line="240" w:lineRule="auto"/>
        <w:ind w:left="709" w:hanging="709"/>
        <w:jc w:val="both"/>
        <w:rPr>
          <w:rFonts w:ascii="Book Antiqua" w:hAnsi="Book Antiqua"/>
        </w:rPr>
      </w:pPr>
      <w:r w:rsidRPr="00BA5887">
        <w:rPr>
          <w:rFonts w:ascii="Book Antiqua" w:hAnsi="Book Antiqua"/>
        </w:rPr>
        <w:t xml:space="preserve">Bahri, S. (2015). Implementasi Pendidikan Karakter dalam Mengatasi Krisis Moral di Sekolah. </w:t>
      </w:r>
      <w:r w:rsidRPr="00BA5887">
        <w:rPr>
          <w:rFonts w:ascii="Book Antiqua" w:hAnsi="Book Antiqua"/>
          <w:i/>
          <w:iCs/>
        </w:rPr>
        <w:t>Ta’allum: Jurnal Pendidikan Islam</w:t>
      </w:r>
      <w:r w:rsidRPr="00BA5887">
        <w:rPr>
          <w:rFonts w:ascii="Book Antiqua" w:hAnsi="Book Antiqua"/>
        </w:rPr>
        <w:t xml:space="preserve">, </w:t>
      </w:r>
      <w:r w:rsidRPr="00BA5887">
        <w:rPr>
          <w:rFonts w:ascii="Book Antiqua" w:hAnsi="Book Antiqua"/>
          <w:i/>
          <w:iCs/>
        </w:rPr>
        <w:t>3</w:t>
      </w:r>
      <w:r w:rsidRPr="00BA5887">
        <w:rPr>
          <w:rFonts w:ascii="Book Antiqua" w:hAnsi="Book Antiqua"/>
        </w:rPr>
        <w:t>(1), 57–76. https://doi.org/10.21274/taalum.2015.3.1.57-76</w:t>
      </w:r>
    </w:p>
    <w:p w14:paraId="2F063841" w14:textId="77777777" w:rsidR="00BA5887" w:rsidRPr="00BA5887" w:rsidRDefault="00BA5887" w:rsidP="003B4704">
      <w:pPr>
        <w:pStyle w:val="Bibliography"/>
        <w:spacing w:after="0" w:line="240" w:lineRule="auto"/>
        <w:ind w:left="709" w:hanging="709"/>
        <w:jc w:val="both"/>
        <w:rPr>
          <w:rFonts w:ascii="Book Antiqua" w:hAnsi="Book Antiqua"/>
        </w:rPr>
      </w:pPr>
      <w:r w:rsidRPr="00BA5887">
        <w:rPr>
          <w:rFonts w:ascii="Book Antiqua" w:hAnsi="Book Antiqua"/>
        </w:rPr>
        <w:t xml:space="preserve">Bates, A. (2019). Character education and the ‘priority of recognition.’ </w:t>
      </w:r>
      <w:r w:rsidRPr="00BA5887">
        <w:rPr>
          <w:rFonts w:ascii="Book Antiqua" w:hAnsi="Book Antiqua"/>
          <w:i/>
          <w:iCs/>
        </w:rPr>
        <w:t>Cambridge Journal of Education</w:t>
      </w:r>
      <w:r w:rsidRPr="00BA5887">
        <w:rPr>
          <w:rFonts w:ascii="Book Antiqua" w:hAnsi="Book Antiqua"/>
        </w:rPr>
        <w:t xml:space="preserve">, </w:t>
      </w:r>
      <w:r w:rsidRPr="00BA5887">
        <w:rPr>
          <w:rFonts w:ascii="Book Antiqua" w:hAnsi="Book Antiqua"/>
          <w:i/>
          <w:iCs/>
        </w:rPr>
        <w:t>49</w:t>
      </w:r>
      <w:r w:rsidRPr="00BA5887">
        <w:rPr>
          <w:rFonts w:ascii="Book Antiqua" w:hAnsi="Book Antiqua"/>
        </w:rPr>
        <w:t>(6), 695–710. https://doi.org/10.1080/0305764X.2019.1590529</w:t>
      </w:r>
    </w:p>
    <w:p w14:paraId="1CA8E830" w14:textId="77777777" w:rsidR="00BA5887" w:rsidRPr="00BA5887" w:rsidRDefault="00BA5887" w:rsidP="003B4704">
      <w:pPr>
        <w:pStyle w:val="Bibliography"/>
        <w:spacing w:after="0" w:line="240" w:lineRule="auto"/>
        <w:ind w:left="709" w:hanging="709"/>
        <w:jc w:val="both"/>
        <w:rPr>
          <w:rFonts w:ascii="Book Antiqua" w:hAnsi="Book Antiqua"/>
        </w:rPr>
      </w:pPr>
      <w:r w:rsidRPr="00BA5887">
        <w:rPr>
          <w:rFonts w:ascii="Book Antiqua" w:hAnsi="Book Antiqua"/>
        </w:rPr>
        <w:t xml:space="preserve">Bleazby, J. (2020). Fostering moral understanding, moral inquiry &amp; moral habits through philosophy in schools: A Deweyian analysis of Australia’s Ethical Understanding curriculum. </w:t>
      </w:r>
      <w:r w:rsidRPr="00BA5887">
        <w:rPr>
          <w:rFonts w:ascii="Book Antiqua" w:hAnsi="Book Antiqua"/>
          <w:i/>
          <w:iCs/>
        </w:rPr>
        <w:t>Journal of Curriculum Studies</w:t>
      </w:r>
      <w:r w:rsidRPr="00BA5887">
        <w:rPr>
          <w:rFonts w:ascii="Book Antiqua" w:hAnsi="Book Antiqua"/>
        </w:rPr>
        <w:t xml:space="preserve">, </w:t>
      </w:r>
      <w:r w:rsidRPr="00BA5887">
        <w:rPr>
          <w:rFonts w:ascii="Book Antiqua" w:hAnsi="Book Antiqua"/>
          <w:i/>
          <w:iCs/>
        </w:rPr>
        <w:t>52</w:t>
      </w:r>
      <w:r w:rsidRPr="00BA5887">
        <w:rPr>
          <w:rFonts w:ascii="Book Antiqua" w:hAnsi="Book Antiqua"/>
        </w:rPr>
        <w:t>(1), 84–100. https://doi.org/10.1080/00220272.2019.1650116</w:t>
      </w:r>
    </w:p>
    <w:p w14:paraId="16E0335C" w14:textId="77777777" w:rsidR="00BA5887" w:rsidRPr="00BA5887" w:rsidRDefault="00BA5887" w:rsidP="003B4704">
      <w:pPr>
        <w:pStyle w:val="Bibliography"/>
        <w:spacing w:after="0" w:line="240" w:lineRule="auto"/>
        <w:ind w:left="709" w:hanging="709"/>
        <w:jc w:val="both"/>
        <w:rPr>
          <w:rFonts w:ascii="Book Antiqua" w:hAnsi="Book Antiqua"/>
        </w:rPr>
      </w:pPr>
      <w:r w:rsidRPr="00BA5887">
        <w:rPr>
          <w:rFonts w:ascii="Book Antiqua" w:hAnsi="Book Antiqua"/>
        </w:rPr>
        <w:t xml:space="preserve">Ferdiawan, E., &amp; Putra, W. E. (2013). Esq Education for Children Character Building based on Phylosophy of Javaness in Indonesia. </w:t>
      </w:r>
      <w:r w:rsidRPr="00BA5887">
        <w:rPr>
          <w:rFonts w:ascii="Book Antiqua" w:hAnsi="Book Antiqua"/>
          <w:i/>
          <w:iCs/>
        </w:rPr>
        <w:t>Procedia - Social and Behavioral Sciences</w:t>
      </w:r>
      <w:r w:rsidRPr="00BA5887">
        <w:rPr>
          <w:rFonts w:ascii="Book Antiqua" w:hAnsi="Book Antiqua"/>
        </w:rPr>
        <w:t xml:space="preserve">, </w:t>
      </w:r>
      <w:r w:rsidRPr="00BA5887">
        <w:rPr>
          <w:rFonts w:ascii="Book Antiqua" w:hAnsi="Book Antiqua"/>
          <w:i/>
          <w:iCs/>
        </w:rPr>
        <w:t>106</w:t>
      </w:r>
      <w:r w:rsidRPr="00BA5887">
        <w:rPr>
          <w:rFonts w:ascii="Book Antiqua" w:hAnsi="Book Antiqua"/>
        </w:rPr>
        <w:t>, 1096–1102. https://doi.org/10.1016/j.sbspro.2013.12.123</w:t>
      </w:r>
    </w:p>
    <w:p w14:paraId="321F138F" w14:textId="77777777" w:rsidR="00BA5887" w:rsidRPr="00BA5887" w:rsidRDefault="00BA5887" w:rsidP="003B4704">
      <w:pPr>
        <w:pStyle w:val="Bibliography"/>
        <w:spacing w:after="0" w:line="240" w:lineRule="auto"/>
        <w:ind w:left="709" w:hanging="709"/>
        <w:jc w:val="both"/>
        <w:rPr>
          <w:rFonts w:ascii="Book Antiqua" w:hAnsi="Book Antiqua"/>
        </w:rPr>
      </w:pPr>
      <w:r w:rsidRPr="00BA5887">
        <w:rPr>
          <w:rFonts w:ascii="Book Antiqua" w:hAnsi="Book Antiqua"/>
        </w:rPr>
        <w:t xml:space="preserve">Gupta, S. K., Antony, J., Lacher, F., &amp; Douglas, J. (2020). Lean Six Sigma for reducing student dropouts in higher education – an exploratory study. </w:t>
      </w:r>
      <w:r w:rsidRPr="00BA5887">
        <w:rPr>
          <w:rFonts w:ascii="Book Antiqua" w:hAnsi="Book Antiqua"/>
          <w:i/>
          <w:iCs/>
        </w:rPr>
        <w:t>Total Quality Management &amp; Business Excellence</w:t>
      </w:r>
      <w:r w:rsidRPr="00BA5887">
        <w:rPr>
          <w:rFonts w:ascii="Book Antiqua" w:hAnsi="Book Antiqua"/>
        </w:rPr>
        <w:t xml:space="preserve">, </w:t>
      </w:r>
      <w:r w:rsidRPr="00BA5887">
        <w:rPr>
          <w:rFonts w:ascii="Book Antiqua" w:hAnsi="Book Antiqua"/>
          <w:i/>
          <w:iCs/>
        </w:rPr>
        <w:t>31</w:t>
      </w:r>
      <w:r w:rsidRPr="00BA5887">
        <w:rPr>
          <w:rFonts w:ascii="Book Antiqua" w:hAnsi="Book Antiqua"/>
        </w:rPr>
        <w:t>(1–2), 178–193. https://doi.org/10.1080/14783363.2017.1422710</w:t>
      </w:r>
    </w:p>
    <w:p w14:paraId="6D3E2532" w14:textId="77777777" w:rsidR="00BA5887" w:rsidRPr="00BA5887" w:rsidRDefault="00BA5887" w:rsidP="003B4704">
      <w:pPr>
        <w:pStyle w:val="Bibliography"/>
        <w:spacing w:after="0" w:line="240" w:lineRule="auto"/>
        <w:ind w:left="709" w:hanging="709"/>
        <w:jc w:val="both"/>
        <w:rPr>
          <w:rFonts w:ascii="Book Antiqua" w:hAnsi="Book Antiqua"/>
        </w:rPr>
      </w:pPr>
      <w:r w:rsidRPr="00BA5887">
        <w:rPr>
          <w:rFonts w:ascii="Book Antiqua" w:hAnsi="Book Antiqua"/>
        </w:rPr>
        <w:t xml:space="preserve">Hasnidar, H., &amp; Elihami, E. (2019). The management Model of National Character Education for Early Childhood Education through based on Democracy. </w:t>
      </w:r>
      <w:r w:rsidRPr="00BA5887">
        <w:rPr>
          <w:rFonts w:ascii="Book Antiqua" w:hAnsi="Book Antiqua"/>
          <w:i/>
          <w:iCs/>
        </w:rPr>
        <w:t>Edumaspul - Jurnal Pendidikan</w:t>
      </w:r>
      <w:r w:rsidRPr="00BA5887">
        <w:rPr>
          <w:rFonts w:ascii="Book Antiqua" w:hAnsi="Book Antiqua"/>
        </w:rPr>
        <w:t xml:space="preserve">, </w:t>
      </w:r>
      <w:r w:rsidRPr="00BA5887">
        <w:rPr>
          <w:rFonts w:ascii="Book Antiqua" w:hAnsi="Book Antiqua"/>
          <w:i/>
          <w:iCs/>
        </w:rPr>
        <w:t>3</w:t>
      </w:r>
      <w:r w:rsidRPr="00BA5887">
        <w:rPr>
          <w:rFonts w:ascii="Book Antiqua" w:hAnsi="Book Antiqua"/>
        </w:rPr>
        <w:t>(1), 15–19. https://doi.org/10.33487/edumaspul.v3i1.75</w:t>
      </w:r>
    </w:p>
    <w:p w14:paraId="0425DD9D" w14:textId="77777777" w:rsidR="00BA5887" w:rsidRPr="00BA5887" w:rsidRDefault="00BA5887" w:rsidP="003B4704">
      <w:pPr>
        <w:pStyle w:val="Bibliography"/>
        <w:spacing w:after="0" w:line="240" w:lineRule="auto"/>
        <w:ind w:left="709" w:hanging="709"/>
        <w:jc w:val="both"/>
        <w:rPr>
          <w:rFonts w:ascii="Book Antiqua" w:hAnsi="Book Antiqua"/>
        </w:rPr>
      </w:pPr>
      <w:r w:rsidRPr="00BA5887">
        <w:rPr>
          <w:rFonts w:ascii="Book Antiqua" w:hAnsi="Book Antiqua"/>
        </w:rPr>
        <w:t xml:space="preserve">Iqbal, Md. H., Siddiqie, S. A., &amp; Mazid, Md. A. (2021). Rethinking theories of lesson plan for effective teaching and learning. </w:t>
      </w:r>
      <w:r w:rsidRPr="00BA5887">
        <w:rPr>
          <w:rFonts w:ascii="Book Antiqua" w:hAnsi="Book Antiqua"/>
          <w:i/>
          <w:iCs/>
        </w:rPr>
        <w:t>Social Sciences &amp; Humanities Open</w:t>
      </w:r>
      <w:r w:rsidRPr="00BA5887">
        <w:rPr>
          <w:rFonts w:ascii="Book Antiqua" w:hAnsi="Book Antiqua"/>
        </w:rPr>
        <w:t xml:space="preserve">, </w:t>
      </w:r>
      <w:r w:rsidRPr="00BA5887">
        <w:rPr>
          <w:rFonts w:ascii="Book Antiqua" w:hAnsi="Book Antiqua"/>
          <w:i/>
          <w:iCs/>
        </w:rPr>
        <w:t>4</w:t>
      </w:r>
      <w:r w:rsidRPr="00BA5887">
        <w:rPr>
          <w:rFonts w:ascii="Book Antiqua" w:hAnsi="Book Antiqua"/>
        </w:rPr>
        <w:t>(1), 100172. https://doi.org/10.1016/j.ssaho.2021.100172</w:t>
      </w:r>
    </w:p>
    <w:p w14:paraId="3BB3799F" w14:textId="77777777" w:rsidR="00BA5887" w:rsidRPr="00BA5887" w:rsidRDefault="00BA5887" w:rsidP="003B4704">
      <w:pPr>
        <w:pStyle w:val="Bibliography"/>
        <w:spacing w:after="0" w:line="240" w:lineRule="auto"/>
        <w:ind w:left="709" w:hanging="709"/>
        <w:jc w:val="both"/>
        <w:rPr>
          <w:rFonts w:ascii="Book Antiqua" w:hAnsi="Book Antiqua"/>
        </w:rPr>
      </w:pPr>
      <w:r w:rsidRPr="00BA5887">
        <w:rPr>
          <w:rFonts w:ascii="Book Antiqua" w:hAnsi="Book Antiqua"/>
        </w:rPr>
        <w:t xml:space="preserve">Irby, D., &amp; Clough, C. (2015). Consistency rules: A critical exploration of a universal principle of school discipline. </w:t>
      </w:r>
      <w:r w:rsidRPr="00BA5887">
        <w:rPr>
          <w:rFonts w:ascii="Book Antiqua" w:hAnsi="Book Antiqua"/>
          <w:i/>
          <w:iCs/>
        </w:rPr>
        <w:t>Pedagogy, Culture &amp; Society</w:t>
      </w:r>
      <w:r w:rsidRPr="00BA5887">
        <w:rPr>
          <w:rFonts w:ascii="Book Antiqua" w:hAnsi="Book Antiqua"/>
        </w:rPr>
        <w:t xml:space="preserve">, </w:t>
      </w:r>
      <w:r w:rsidRPr="00BA5887">
        <w:rPr>
          <w:rFonts w:ascii="Book Antiqua" w:hAnsi="Book Antiqua"/>
          <w:i/>
          <w:iCs/>
        </w:rPr>
        <w:t>23</w:t>
      </w:r>
      <w:r w:rsidRPr="00BA5887">
        <w:rPr>
          <w:rFonts w:ascii="Book Antiqua" w:hAnsi="Book Antiqua"/>
        </w:rPr>
        <w:t>(2), 153–173. https://doi.org/10.1080/14681366.2014.932300</w:t>
      </w:r>
    </w:p>
    <w:p w14:paraId="6F4D9B55" w14:textId="77777777" w:rsidR="00BA5887" w:rsidRPr="00BA5887" w:rsidRDefault="00BA5887" w:rsidP="003B4704">
      <w:pPr>
        <w:pStyle w:val="Bibliography"/>
        <w:spacing w:after="0" w:line="240" w:lineRule="auto"/>
        <w:ind w:left="709" w:hanging="709"/>
        <w:jc w:val="both"/>
        <w:rPr>
          <w:rFonts w:ascii="Book Antiqua" w:hAnsi="Book Antiqua"/>
        </w:rPr>
      </w:pPr>
      <w:r w:rsidRPr="00BA5887">
        <w:rPr>
          <w:rFonts w:ascii="Book Antiqua" w:hAnsi="Book Antiqua"/>
        </w:rPr>
        <w:t xml:space="preserve">Irina, F. (2017). </w:t>
      </w:r>
      <w:r w:rsidRPr="00BA5887">
        <w:rPr>
          <w:rFonts w:ascii="Book Antiqua" w:hAnsi="Book Antiqua"/>
          <w:i/>
          <w:iCs/>
        </w:rPr>
        <w:t>Metode Penelitian Terapan</w:t>
      </w:r>
      <w:r w:rsidRPr="00BA5887">
        <w:rPr>
          <w:rFonts w:ascii="Book Antiqua" w:hAnsi="Book Antiqua"/>
        </w:rPr>
        <w:t>. Parama Ilmu.</w:t>
      </w:r>
    </w:p>
    <w:p w14:paraId="0F4CEC2A" w14:textId="77777777" w:rsidR="00BA5887" w:rsidRPr="00BA5887" w:rsidRDefault="00BA5887" w:rsidP="003B4704">
      <w:pPr>
        <w:pStyle w:val="Bibliography"/>
        <w:spacing w:after="0" w:line="240" w:lineRule="auto"/>
        <w:ind w:left="709" w:hanging="709"/>
        <w:jc w:val="both"/>
        <w:rPr>
          <w:rFonts w:ascii="Book Antiqua" w:hAnsi="Book Antiqua"/>
        </w:rPr>
      </w:pPr>
      <w:r w:rsidRPr="00BA5887">
        <w:rPr>
          <w:rFonts w:ascii="Book Antiqua" w:hAnsi="Book Antiqua"/>
        </w:rPr>
        <w:lastRenderedPageBreak/>
        <w:t xml:space="preserve">Janjić, V., Todorović, M., &amp; Domanović, V. (2018). TQM I KAIZEN U FUNKCIJI KONTINUIRANOG UPRAVLJANJA KVALITETOM. </w:t>
      </w:r>
      <w:r w:rsidRPr="00BA5887">
        <w:rPr>
          <w:rFonts w:ascii="Book Antiqua" w:hAnsi="Book Antiqua"/>
          <w:i/>
          <w:iCs/>
        </w:rPr>
        <w:t>Facta Universitatis, Series: Economics and Organization</w:t>
      </w:r>
      <w:r w:rsidRPr="00BA5887">
        <w:rPr>
          <w:rFonts w:ascii="Book Antiqua" w:hAnsi="Book Antiqua"/>
        </w:rPr>
        <w:t>, 043. https://doi.org/10.22190/FUEO1801043J</w:t>
      </w:r>
    </w:p>
    <w:p w14:paraId="150CCA79" w14:textId="77777777" w:rsidR="00BA5887" w:rsidRPr="00BA5887" w:rsidRDefault="00BA5887" w:rsidP="003B4704">
      <w:pPr>
        <w:pStyle w:val="Bibliography"/>
        <w:spacing w:after="0" w:line="240" w:lineRule="auto"/>
        <w:ind w:left="709" w:hanging="709"/>
        <w:jc w:val="both"/>
        <w:rPr>
          <w:rFonts w:ascii="Book Antiqua" w:hAnsi="Book Antiqua"/>
        </w:rPr>
      </w:pPr>
      <w:r w:rsidRPr="00BA5887">
        <w:rPr>
          <w:rFonts w:ascii="Book Antiqua" w:hAnsi="Book Antiqua"/>
        </w:rPr>
        <w:t xml:space="preserve">Lawrence, S. M. (2018). Preschool Children and iPads: Observations of Social Interactions During Digital Play. </w:t>
      </w:r>
      <w:r w:rsidRPr="00BA5887">
        <w:rPr>
          <w:rFonts w:ascii="Book Antiqua" w:hAnsi="Book Antiqua"/>
          <w:i/>
          <w:iCs/>
        </w:rPr>
        <w:t>Early Education and Development</w:t>
      </w:r>
      <w:r w:rsidRPr="00BA5887">
        <w:rPr>
          <w:rFonts w:ascii="Book Antiqua" w:hAnsi="Book Antiqua"/>
        </w:rPr>
        <w:t xml:space="preserve">, </w:t>
      </w:r>
      <w:r w:rsidRPr="00BA5887">
        <w:rPr>
          <w:rFonts w:ascii="Book Antiqua" w:hAnsi="Book Antiqua"/>
          <w:i/>
          <w:iCs/>
        </w:rPr>
        <w:t>29</w:t>
      </w:r>
      <w:r w:rsidRPr="00BA5887">
        <w:rPr>
          <w:rFonts w:ascii="Book Antiqua" w:hAnsi="Book Antiqua"/>
        </w:rPr>
        <w:t>(2), 207–228. https://doi.org/10.1080/10409289.2017.1379303</w:t>
      </w:r>
    </w:p>
    <w:p w14:paraId="26C034D0" w14:textId="77777777" w:rsidR="00BA5887" w:rsidRPr="00BA5887" w:rsidRDefault="00BA5887" w:rsidP="003B4704">
      <w:pPr>
        <w:pStyle w:val="Bibliography"/>
        <w:spacing w:after="0" w:line="240" w:lineRule="auto"/>
        <w:ind w:left="709" w:hanging="709"/>
        <w:jc w:val="both"/>
        <w:rPr>
          <w:rFonts w:ascii="Book Antiqua" w:hAnsi="Book Antiqua"/>
        </w:rPr>
      </w:pPr>
      <w:r w:rsidRPr="00BA5887">
        <w:rPr>
          <w:rFonts w:ascii="Book Antiqua" w:hAnsi="Book Antiqua"/>
        </w:rPr>
        <w:t xml:space="preserve">Lee, G.-L. (2013). Re-emphasizing Character Education in Early Childhood Programs: Korean Children’s Experiences. </w:t>
      </w:r>
      <w:r w:rsidRPr="00BA5887">
        <w:rPr>
          <w:rFonts w:ascii="Book Antiqua" w:hAnsi="Book Antiqua"/>
          <w:i/>
          <w:iCs/>
        </w:rPr>
        <w:t>Childhood Education</w:t>
      </w:r>
      <w:r w:rsidRPr="00BA5887">
        <w:rPr>
          <w:rFonts w:ascii="Book Antiqua" w:hAnsi="Book Antiqua"/>
        </w:rPr>
        <w:t xml:space="preserve">, </w:t>
      </w:r>
      <w:r w:rsidRPr="00BA5887">
        <w:rPr>
          <w:rFonts w:ascii="Book Antiqua" w:hAnsi="Book Antiqua"/>
          <w:i/>
          <w:iCs/>
        </w:rPr>
        <w:t>89</w:t>
      </w:r>
      <w:r w:rsidRPr="00BA5887">
        <w:rPr>
          <w:rFonts w:ascii="Book Antiqua" w:hAnsi="Book Antiqua"/>
        </w:rPr>
        <w:t>(5), 315–322. https://doi.org/10.1080/00094056.2013.830907</w:t>
      </w:r>
    </w:p>
    <w:p w14:paraId="36B6D386" w14:textId="77777777" w:rsidR="00BA5887" w:rsidRPr="00BA5887" w:rsidRDefault="00BA5887" w:rsidP="003B4704">
      <w:pPr>
        <w:pStyle w:val="Bibliography"/>
        <w:spacing w:after="0" w:line="240" w:lineRule="auto"/>
        <w:ind w:left="709" w:hanging="709"/>
        <w:jc w:val="both"/>
        <w:rPr>
          <w:rFonts w:ascii="Book Antiqua" w:hAnsi="Book Antiqua"/>
        </w:rPr>
      </w:pPr>
      <w:r w:rsidRPr="00BA5887">
        <w:rPr>
          <w:rFonts w:ascii="Book Antiqua" w:hAnsi="Book Antiqua"/>
        </w:rPr>
        <w:t xml:space="preserve">Mei-Ju, C., Chen-Hsin, Y., &amp; Pin-Chen, H. (2014). The Beauty of Character Education on Preschool Children’s Parent-child Relationship. </w:t>
      </w:r>
      <w:r w:rsidRPr="00BA5887">
        <w:rPr>
          <w:rFonts w:ascii="Book Antiqua" w:hAnsi="Book Antiqua"/>
          <w:i/>
          <w:iCs/>
        </w:rPr>
        <w:t>Procedia - Social and Behavioral Sciences</w:t>
      </w:r>
      <w:r w:rsidRPr="00BA5887">
        <w:rPr>
          <w:rFonts w:ascii="Book Antiqua" w:hAnsi="Book Antiqua"/>
        </w:rPr>
        <w:t xml:space="preserve">, </w:t>
      </w:r>
      <w:r w:rsidRPr="00BA5887">
        <w:rPr>
          <w:rFonts w:ascii="Book Antiqua" w:hAnsi="Book Antiqua"/>
          <w:i/>
          <w:iCs/>
        </w:rPr>
        <w:t>143</w:t>
      </w:r>
      <w:r w:rsidRPr="00BA5887">
        <w:rPr>
          <w:rFonts w:ascii="Book Antiqua" w:hAnsi="Book Antiqua"/>
        </w:rPr>
        <w:t>, 527–533. https://doi.org/10.1016/j.sbspro.2014.07.431</w:t>
      </w:r>
    </w:p>
    <w:p w14:paraId="1EDD8BDB" w14:textId="77777777" w:rsidR="00BA5887" w:rsidRPr="00BA5887" w:rsidRDefault="00BA5887" w:rsidP="003B4704">
      <w:pPr>
        <w:pStyle w:val="Bibliography"/>
        <w:spacing w:after="0" w:line="240" w:lineRule="auto"/>
        <w:ind w:left="709" w:hanging="709"/>
        <w:jc w:val="both"/>
        <w:rPr>
          <w:rFonts w:ascii="Book Antiqua" w:hAnsi="Book Antiqua"/>
        </w:rPr>
      </w:pPr>
      <w:r w:rsidRPr="00BA5887">
        <w:rPr>
          <w:rFonts w:ascii="Book Antiqua" w:hAnsi="Book Antiqua"/>
        </w:rPr>
        <w:t xml:space="preserve">Milles, M. B., Huberman, A. M., &amp; Saldana, J. (2014). </w:t>
      </w:r>
      <w:r w:rsidRPr="00BA5887">
        <w:rPr>
          <w:rFonts w:ascii="Book Antiqua" w:hAnsi="Book Antiqua"/>
          <w:i/>
          <w:iCs/>
        </w:rPr>
        <w:t>Qualitative Data Analysis: A Method Source Book</w:t>
      </w:r>
      <w:r w:rsidRPr="00BA5887">
        <w:rPr>
          <w:rFonts w:ascii="Book Antiqua" w:hAnsi="Book Antiqua"/>
        </w:rPr>
        <w:t xml:space="preserve"> (3rd ed.). Sage.</w:t>
      </w:r>
    </w:p>
    <w:p w14:paraId="344B11AC" w14:textId="77777777" w:rsidR="00BA5887" w:rsidRPr="00BA5887" w:rsidRDefault="00BA5887" w:rsidP="003B4704">
      <w:pPr>
        <w:pStyle w:val="Bibliography"/>
        <w:spacing w:after="0" w:line="240" w:lineRule="auto"/>
        <w:ind w:left="709" w:hanging="709"/>
        <w:jc w:val="both"/>
        <w:rPr>
          <w:rFonts w:ascii="Book Antiqua" w:hAnsi="Book Antiqua"/>
        </w:rPr>
      </w:pPr>
      <w:r w:rsidRPr="00BA5887">
        <w:rPr>
          <w:rFonts w:ascii="Book Antiqua" w:hAnsi="Book Antiqua"/>
        </w:rPr>
        <w:t xml:space="preserve">Moleong, L. J. (2010). </w:t>
      </w:r>
      <w:r w:rsidRPr="00BA5887">
        <w:rPr>
          <w:rFonts w:ascii="Book Antiqua" w:hAnsi="Book Antiqua"/>
          <w:i/>
          <w:iCs/>
        </w:rPr>
        <w:t>Metode Penelitian Kualitatif</w:t>
      </w:r>
      <w:r w:rsidRPr="00BA5887">
        <w:rPr>
          <w:rFonts w:ascii="Book Antiqua" w:hAnsi="Book Antiqua"/>
        </w:rPr>
        <w:t>. Rosda.</w:t>
      </w:r>
    </w:p>
    <w:p w14:paraId="3EF1C768" w14:textId="77777777" w:rsidR="00BA5887" w:rsidRPr="00BA5887" w:rsidRDefault="00BA5887" w:rsidP="003B4704">
      <w:pPr>
        <w:pStyle w:val="Bibliography"/>
        <w:spacing w:after="0" w:line="240" w:lineRule="auto"/>
        <w:ind w:left="709" w:hanging="709"/>
        <w:jc w:val="both"/>
        <w:rPr>
          <w:rFonts w:ascii="Book Antiqua" w:hAnsi="Book Antiqua"/>
        </w:rPr>
      </w:pPr>
      <w:r w:rsidRPr="00BA5887">
        <w:rPr>
          <w:rFonts w:ascii="Book Antiqua" w:hAnsi="Book Antiqua"/>
        </w:rPr>
        <w:t xml:space="preserve">Nugraha, A., &amp; Aminur Rahman, F. (2021). Android Application Development of Student Learning Skills in Era Society 5.0. </w:t>
      </w:r>
      <w:r w:rsidRPr="00BA5887">
        <w:rPr>
          <w:rFonts w:ascii="Book Antiqua" w:hAnsi="Book Antiqua"/>
          <w:i/>
          <w:iCs/>
        </w:rPr>
        <w:t>Journal of Physics: Conference Series</w:t>
      </w:r>
      <w:r w:rsidRPr="00BA5887">
        <w:rPr>
          <w:rFonts w:ascii="Book Antiqua" w:hAnsi="Book Antiqua"/>
        </w:rPr>
        <w:t xml:space="preserve">, </w:t>
      </w:r>
      <w:r w:rsidRPr="00BA5887">
        <w:rPr>
          <w:rFonts w:ascii="Book Antiqua" w:hAnsi="Book Antiqua"/>
          <w:i/>
          <w:iCs/>
        </w:rPr>
        <w:t>1779</w:t>
      </w:r>
      <w:r w:rsidRPr="00BA5887">
        <w:rPr>
          <w:rFonts w:ascii="Book Antiqua" w:hAnsi="Book Antiqua"/>
        </w:rPr>
        <w:t>(1), 012014. https://doi.org/10.1088/1742-6596/1779/1/012014</w:t>
      </w:r>
    </w:p>
    <w:p w14:paraId="5C7BA50A" w14:textId="77777777" w:rsidR="00BA5887" w:rsidRPr="00BA5887" w:rsidRDefault="00BA5887" w:rsidP="003B4704">
      <w:pPr>
        <w:pStyle w:val="Bibliography"/>
        <w:spacing w:after="0" w:line="240" w:lineRule="auto"/>
        <w:ind w:left="709" w:hanging="709"/>
        <w:jc w:val="both"/>
        <w:rPr>
          <w:rFonts w:ascii="Book Antiqua" w:hAnsi="Book Antiqua"/>
        </w:rPr>
      </w:pPr>
      <w:r w:rsidRPr="00BA5887">
        <w:rPr>
          <w:rFonts w:ascii="Book Antiqua" w:hAnsi="Book Antiqua"/>
        </w:rPr>
        <w:t xml:space="preserve">Piggott, T., Langendam, M., Parmelli, E., Adolfsson, J., Akl, E. A., Armstrong, D., Braithwaite, J., Brignardello-Petersen, R., Brozek, J., Gore-Booth, J., Follmann, M., Leś, Z., Meerpohl, J. J., Neamţiu, L., Nothacker, M., Qaseem, A., Giorgi Rossi, P., Saz-Parkinson, Z., van der Wees, P., &amp; Schünemann, H. J. (2021). Bringing two worlds closer together: A critical analysis of an integrated approach to guideline development and quality assurance schemes. </w:t>
      </w:r>
      <w:r w:rsidRPr="00BA5887">
        <w:rPr>
          <w:rFonts w:ascii="Book Antiqua" w:hAnsi="Book Antiqua"/>
          <w:i/>
          <w:iCs/>
        </w:rPr>
        <w:t>BMC Health Services Research</w:t>
      </w:r>
      <w:r w:rsidRPr="00BA5887">
        <w:rPr>
          <w:rFonts w:ascii="Book Antiqua" w:hAnsi="Book Antiqua"/>
        </w:rPr>
        <w:t xml:space="preserve">, </w:t>
      </w:r>
      <w:r w:rsidRPr="00BA5887">
        <w:rPr>
          <w:rFonts w:ascii="Book Antiqua" w:hAnsi="Book Antiqua"/>
          <w:i/>
          <w:iCs/>
        </w:rPr>
        <w:t>21</w:t>
      </w:r>
      <w:r w:rsidRPr="00BA5887">
        <w:rPr>
          <w:rFonts w:ascii="Book Antiqua" w:hAnsi="Book Antiqua"/>
        </w:rPr>
        <w:t>(1), 172. https://doi.org/10.1186/s12913-020-05819-w</w:t>
      </w:r>
    </w:p>
    <w:p w14:paraId="0E775CAF" w14:textId="77777777" w:rsidR="00BA5887" w:rsidRPr="00BA5887" w:rsidRDefault="00BA5887" w:rsidP="003B4704">
      <w:pPr>
        <w:pStyle w:val="Bibliography"/>
        <w:spacing w:after="0" w:line="240" w:lineRule="auto"/>
        <w:ind w:left="709" w:hanging="709"/>
        <w:jc w:val="both"/>
        <w:rPr>
          <w:rFonts w:ascii="Book Antiqua" w:hAnsi="Book Antiqua"/>
        </w:rPr>
      </w:pPr>
      <w:r w:rsidRPr="00BA5887">
        <w:rPr>
          <w:rFonts w:ascii="Book Antiqua" w:hAnsi="Book Antiqua"/>
        </w:rPr>
        <w:t xml:space="preserve">Prasetia, I., Sulasmi, E., &amp; Susana, S. (2021). The Child-Friendly School Program for Developing a Character School in the Primary Schools of Binjai City, Indonesia. </w:t>
      </w:r>
      <w:r w:rsidRPr="00BA5887">
        <w:rPr>
          <w:rFonts w:ascii="Book Antiqua" w:hAnsi="Book Antiqua"/>
          <w:i/>
          <w:iCs/>
        </w:rPr>
        <w:t>Randwick International of Social Science Journal</w:t>
      </w:r>
      <w:r w:rsidRPr="00BA5887">
        <w:rPr>
          <w:rFonts w:ascii="Book Antiqua" w:hAnsi="Book Antiqua"/>
        </w:rPr>
        <w:t xml:space="preserve">, </w:t>
      </w:r>
      <w:r w:rsidRPr="00BA5887">
        <w:rPr>
          <w:rFonts w:ascii="Book Antiqua" w:hAnsi="Book Antiqua"/>
          <w:i/>
          <w:iCs/>
        </w:rPr>
        <w:t>2</w:t>
      </w:r>
      <w:r w:rsidRPr="00BA5887">
        <w:rPr>
          <w:rFonts w:ascii="Book Antiqua" w:hAnsi="Book Antiqua"/>
        </w:rPr>
        <w:t>(4), 575–582. https://doi.org/10.47175/rissj.v2i4.338</w:t>
      </w:r>
    </w:p>
    <w:p w14:paraId="142B5635" w14:textId="77777777" w:rsidR="00BA5887" w:rsidRPr="00BA5887" w:rsidRDefault="00BA5887" w:rsidP="003B4704">
      <w:pPr>
        <w:pStyle w:val="Bibliography"/>
        <w:spacing w:after="0" w:line="240" w:lineRule="auto"/>
        <w:ind w:left="709" w:hanging="709"/>
        <w:jc w:val="both"/>
        <w:rPr>
          <w:rFonts w:ascii="Book Antiqua" w:hAnsi="Book Antiqua"/>
        </w:rPr>
      </w:pPr>
      <w:r w:rsidRPr="00BA5887">
        <w:rPr>
          <w:rFonts w:ascii="Book Antiqua" w:hAnsi="Book Antiqua"/>
        </w:rPr>
        <w:t xml:space="preserve">Puspitasari, R., &amp; Rukiyati. (2019). Character Education of Java Culture Based on Total Quality Management in State High School, 9 Yogyakarta. </w:t>
      </w:r>
      <w:r w:rsidRPr="00BA5887">
        <w:rPr>
          <w:rFonts w:ascii="Book Antiqua" w:hAnsi="Book Antiqua"/>
          <w:i/>
          <w:iCs/>
        </w:rPr>
        <w:t>Atlantis Press</w:t>
      </w:r>
      <w:r w:rsidRPr="00BA5887">
        <w:rPr>
          <w:rFonts w:ascii="Book Antiqua" w:hAnsi="Book Antiqua"/>
        </w:rPr>
        <w:t xml:space="preserve">, </w:t>
      </w:r>
      <w:r w:rsidRPr="00BA5887">
        <w:rPr>
          <w:rFonts w:ascii="Book Antiqua" w:hAnsi="Book Antiqua"/>
          <w:i/>
          <w:iCs/>
        </w:rPr>
        <w:t>396</w:t>
      </w:r>
      <w:r w:rsidRPr="00BA5887">
        <w:rPr>
          <w:rFonts w:ascii="Book Antiqua" w:hAnsi="Book Antiqua"/>
        </w:rPr>
        <w:t>(2), 241–244.</w:t>
      </w:r>
    </w:p>
    <w:p w14:paraId="5D96DE4F" w14:textId="77777777" w:rsidR="00BA5887" w:rsidRPr="00BA5887" w:rsidRDefault="00BA5887" w:rsidP="003B4704">
      <w:pPr>
        <w:pStyle w:val="Bibliography"/>
        <w:spacing w:after="0" w:line="240" w:lineRule="auto"/>
        <w:ind w:left="709" w:hanging="709"/>
        <w:jc w:val="both"/>
        <w:rPr>
          <w:rFonts w:ascii="Book Antiqua" w:hAnsi="Book Antiqua"/>
        </w:rPr>
      </w:pPr>
      <w:r w:rsidRPr="00BA5887">
        <w:rPr>
          <w:rFonts w:ascii="Book Antiqua" w:hAnsi="Book Antiqua"/>
        </w:rPr>
        <w:t xml:space="preserve">Rohana, E. (2019). Character Education Relation with Spiritual Intelligence in Islamic Education Perspective. </w:t>
      </w:r>
      <w:r w:rsidRPr="00BA5887">
        <w:rPr>
          <w:rFonts w:ascii="Book Antiqua" w:hAnsi="Book Antiqua"/>
          <w:i/>
          <w:iCs/>
        </w:rPr>
        <w:t>International Journal of Nusantara Islam</w:t>
      </w:r>
      <w:r w:rsidRPr="00BA5887">
        <w:rPr>
          <w:rFonts w:ascii="Book Antiqua" w:hAnsi="Book Antiqua"/>
        </w:rPr>
        <w:t xml:space="preserve">, </w:t>
      </w:r>
      <w:r w:rsidRPr="00BA5887">
        <w:rPr>
          <w:rFonts w:ascii="Book Antiqua" w:hAnsi="Book Antiqua"/>
          <w:i/>
          <w:iCs/>
        </w:rPr>
        <w:t>6</w:t>
      </w:r>
      <w:r w:rsidRPr="00BA5887">
        <w:rPr>
          <w:rFonts w:ascii="Book Antiqua" w:hAnsi="Book Antiqua"/>
        </w:rPr>
        <w:t>(2), 165–174. https://doi.org/10.15575/ijni.v6i2.4803</w:t>
      </w:r>
    </w:p>
    <w:p w14:paraId="7FDB593B" w14:textId="77777777" w:rsidR="00BA5887" w:rsidRPr="00BA5887" w:rsidRDefault="00BA5887" w:rsidP="003B4704">
      <w:pPr>
        <w:pStyle w:val="Bibliography"/>
        <w:spacing w:after="0" w:line="240" w:lineRule="auto"/>
        <w:ind w:left="709" w:hanging="709"/>
        <w:jc w:val="both"/>
        <w:rPr>
          <w:rFonts w:ascii="Book Antiqua" w:hAnsi="Book Antiqua"/>
        </w:rPr>
      </w:pPr>
      <w:r w:rsidRPr="00BA5887">
        <w:rPr>
          <w:rFonts w:ascii="Book Antiqua" w:hAnsi="Book Antiqua"/>
        </w:rPr>
        <w:t xml:space="preserve">Sallis, E. (2014). </w:t>
      </w:r>
      <w:r w:rsidRPr="00BA5887">
        <w:rPr>
          <w:rFonts w:ascii="Book Antiqua" w:hAnsi="Book Antiqua"/>
          <w:i/>
          <w:iCs/>
        </w:rPr>
        <w:t>Total Quality Management in Education</w:t>
      </w:r>
      <w:r w:rsidRPr="00BA5887">
        <w:rPr>
          <w:rFonts w:ascii="Book Antiqua" w:hAnsi="Book Antiqua"/>
        </w:rPr>
        <w:t xml:space="preserve"> (0 ed.). Routledge. https://doi.org/10.4324/9780203417010</w:t>
      </w:r>
    </w:p>
    <w:p w14:paraId="1CFB3927" w14:textId="77777777" w:rsidR="00BA5887" w:rsidRPr="00BA5887" w:rsidRDefault="00BA5887" w:rsidP="003B4704">
      <w:pPr>
        <w:pStyle w:val="Bibliography"/>
        <w:spacing w:after="0" w:line="240" w:lineRule="auto"/>
        <w:ind w:left="709" w:hanging="709"/>
        <w:jc w:val="both"/>
        <w:rPr>
          <w:rFonts w:ascii="Book Antiqua" w:hAnsi="Book Antiqua"/>
        </w:rPr>
      </w:pPr>
      <w:r w:rsidRPr="00BA5887">
        <w:rPr>
          <w:rFonts w:ascii="Book Antiqua" w:hAnsi="Book Antiqua"/>
        </w:rPr>
        <w:t xml:space="preserve">Silver, D., Hasselt, H. van, Hessel, M., Schaul, T., Guez, A., Harley, T., Dulac-Arnold, G., Reichert, D., Rabinowitz, N., Barreto, A., &amp; Degris, T. (2017). The Predictron: End-To-End Learning and Planning. In D. Precup &amp; Y. W. Teh (Eds.), </w:t>
      </w:r>
      <w:r w:rsidRPr="00BA5887">
        <w:rPr>
          <w:rFonts w:ascii="Book Antiqua" w:hAnsi="Book Antiqua"/>
          <w:i/>
          <w:iCs/>
        </w:rPr>
        <w:t>Proceedings of the 34th International Conference on Machine Learning</w:t>
      </w:r>
      <w:r w:rsidRPr="00BA5887">
        <w:rPr>
          <w:rFonts w:ascii="Book Antiqua" w:hAnsi="Book Antiqua"/>
        </w:rPr>
        <w:t xml:space="preserve"> (Vol. 70, pp. 3191–3199). PMLR. https://proceedings.mlr.press/v70/silver17a.html</w:t>
      </w:r>
    </w:p>
    <w:p w14:paraId="6CCC4570" w14:textId="77777777" w:rsidR="00BA5887" w:rsidRPr="00BA5887" w:rsidRDefault="00BA5887" w:rsidP="003B4704">
      <w:pPr>
        <w:pStyle w:val="Bibliography"/>
        <w:spacing w:after="0" w:line="240" w:lineRule="auto"/>
        <w:ind w:left="709" w:hanging="709"/>
        <w:jc w:val="both"/>
        <w:rPr>
          <w:rFonts w:ascii="Book Antiqua" w:hAnsi="Book Antiqua"/>
        </w:rPr>
      </w:pPr>
      <w:r w:rsidRPr="00BA5887">
        <w:rPr>
          <w:rFonts w:ascii="Book Antiqua" w:hAnsi="Book Antiqua"/>
        </w:rPr>
        <w:t xml:space="preserve">Singh, B. (2019). Character education in the 21st century. </w:t>
      </w:r>
      <w:r w:rsidRPr="00BA5887">
        <w:rPr>
          <w:rFonts w:ascii="Book Antiqua" w:hAnsi="Book Antiqua"/>
          <w:i/>
          <w:iCs/>
        </w:rPr>
        <w:t>Journal of Social Studies (JSS)</w:t>
      </w:r>
      <w:r w:rsidRPr="00BA5887">
        <w:rPr>
          <w:rFonts w:ascii="Book Antiqua" w:hAnsi="Book Antiqua"/>
        </w:rPr>
        <w:t xml:space="preserve">, </w:t>
      </w:r>
      <w:r w:rsidRPr="00BA5887">
        <w:rPr>
          <w:rFonts w:ascii="Book Antiqua" w:hAnsi="Book Antiqua"/>
          <w:i/>
          <w:iCs/>
        </w:rPr>
        <w:t>15</w:t>
      </w:r>
      <w:r w:rsidRPr="00BA5887">
        <w:rPr>
          <w:rFonts w:ascii="Book Antiqua" w:hAnsi="Book Antiqua"/>
        </w:rPr>
        <w:t>(1), 1–12. https://doi.org/10.21831/jss.v15i1.25226</w:t>
      </w:r>
    </w:p>
    <w:p w14:paraId="7390C355" w14:textId="77777777" w:rsidR="00BA5887" w:rsidRPr="00BA5887" w:rsidRDefault="00BA5887" w:rsidP="003B4704">
      <w:pPr>
        <w:pStyle w:val="Bibliography"/>
        <w:spacing w:after="0" w:line="240" w:lineRule="auto"/>
        <w:ind w:left="709" w:hanging="709"/>
        <w:jc w:val="both"/>
        <w:rPr>
          <w:rFonts w:ascii="Book Antiqua" w:hAnsi="Book Antiqua"/>
        </w:rPr>
      </w:pPr>
      <w:r w:rsidRPr="00BA5887">
        <w:rPr>
          <w:rFonts w:ascii="Book Antiqua" w:hAnsi="Book Antiqua"/>
        </w:rPr>
        <w:t xml:space="preserve">Sturm, R. E., Vera, D., &amp; Crossan, M. (2017). The entanglement of leader character and leader competence and its impact on performance. </w:t>
      </w:r>
      <w:r w:rsidRPr="00BA5887">
        <w:rPr>
          <w:rFonts w:ascii="Book Antiqua" w:hAnsi="Book Antiqua"/>
          <w:i/>
          <w:iCs/>
        </w:rPr>
        <w:t>The Leadership Quarterly</w:t>
      </w:r>
      <w:r w:rsidRPr="00BA5887">
        <w:rPr>
          <w:rFonts w:ascii="Book Antiqua" w:hAnsi="Book Antiqua"/>
        </w:rPr>
        <w:t xml:space="preserve">, </w:t>
      </w:r>
      <w:r w:rsidRPr="00BA5887">
        <w:rPr>
          <w:rFonts w:ascii="Book Antiqua" w:hAnsi="Book Antiqua"/>
          <w:i/>
          <w:iCs/>
        </w:rPr>
        <w:t>28</w:t>
      </w:r>
      <w:r w:rsidRPr="00BA5887">
        <w:rPr>
          <w:rFonts w:ascii="Book Antiqua" w:hAnsi="Book Antiqua"/>
        </w:rPr>
        <w:t>(3), 349–366. https://doi.org/10.1016/j.leaqua.2016.11.007</w:t>
      </w:r>
    </w:p>
    <w:p w14:paraId="13A29894" w14:textId="77777777" w:rsidR="00BA5887" w:rsidRPr="00BA5887" w:rsidRDefault="00BA5887" w:rsidP="003B4704">
      <w:pPr>
        <w:pStyle w:val="Bibliography"/>
        <w:spacing w:after="0" w:line="240" w:lineRule="auto"/>
        <w:ind w:left="709" w:hanging="709"/>
        <w:jc w:val="both"/>
        <w:rPr>
          <w:rFonts w:ascii="Book Antiqua" w:hAnsi="Book Antiqua"/>
        </w:rPr>
      </w:pPr>
      <w:r w:rsidRPr="00BA5887">
        <w:rPr>
          <w:rFonts w:ascii="Book Antiqua" w:hAnsi="Book Antiqua"/>
        </w:rPr>
        <w:t xml:space="preserve">Sugiyono. (2010). </w:t>
      </w:r>
      <w:r w:rsidRPr="00BA5887">
        <w:rPr>
          <w:rFonts w:ascii="Book Antiqua" w:hAnsi="Book Antiqua"/>
          <w:i/>
          <w:iCs/>
        </w:rPr>
        <w:t>Metode Penelitian Kuantitatif, Kualitatif dan R &amp; D</w:t>
      </w:r>
      <w:r w:rsidRPr="00BA5887">
        <w:rPr>
          <w:rFonts w:ascii="Book Antiqua" w:hAnsi="Book Antiqua"/>
        </w:rPr>
        <w:t>. Alfabeta.</w:t>
      </w:r>
    </w:p>
    <w:p w14:paraId="5FC4339D" w14:textId="77777777" w:rsidR="00BA5887" w:rsidRPr="00BA5887" w:rsidRDefault="00BA5887" w:rsidP="003B4704">
      <w:pPr>
        <w:pStyle w:val="Bibliography"/>
        <w:spacing w:after="0" w:line="240" w:lineRule="auto"/>
        <w:ind w:left="709" w:hanging="709"/>
        <w:jc w:val="both"/>
        <w:rPr>
          <w:rFonts w:ascii="Book Antiqua" w:hAnsi="Book Antiqua"/>
        </w:rPr>
      </w:pPr>
      <w:r w:rsidRPr="00BA5887">
        <w:rPr>
          <w:rFonts w:ascii="Book Antiqua" w:hAnsi="Book Antiqua"/>
        </w:rPr>
        <w:t xml:space="preserve">Wang, M.-T., L. Degol, J., Amemiya, J., Parr, A., &amp; Guo, J. (2020). Classroom climate and children’s academic and psychological wellbeing: A systematic review and meta-analysis. </w:t>
      </w:r>
      <w:r w:rsidRPr="00BA5887">
        <w:rPr>
          <w:rFonts w:ascii="Book Antiqua" w:hAnsi="Book Antiqua"/>
          <w:i/>
          <w:iCs/>
        </w:rPr>
        <w:t>Developmental Review</w:t>
      </w:r>
      <w:r w:rsidRPr="00BA5887">
        <w:rPr>
          <w:rFonts w:ascii="Book Antiqua" w:hAnsi="Book Antiqua"/>
        </w:rPr>
        <w:t xml:space="preserve">, </w:t>
      </w:r>
      <w:r w:rsidRPr="00BA5887">
        <w:rPr>
          <w:rFonts w:ascii="Book Antiqua" w:hAnsi="Book Antiqua"/>
          <w:i/>
          <w:iCs/>
        </w:rPr>
        <w:t>57</w:t>
      </w:r>
      <w:r w:rsidRPr="00BA5887">
        <w:rPr>
          <w:rFonts w:ascii="Book Antiqua" w:hAnsi="Book Antiqua"/>
        </w:rPr>
        <w:t>, 100912. https://doi.org/10.1016/j.dr.2020.100912</w:t>
      </w:r>
    </w:p>
    <w:p w14:paraId="04FD03AD" w14:textId="77777777" w:rsidR="00BA5887" w:rsidRPr="00BA5887" w:rsidRDefault="00BA5887" w:rsidP="003B4704">
      <w:pPr>
        <w:pStyle w:val="Bibliography"/>
        <w:spacing w:after="0" w:line="240" w:lineRule="auto"/>
        <w:ind w:left="709" w:hanging="709"/>
        <w:jc w:val="both"/>
        <w:rPr>
          <w:rFonts w:ascii="Book Antiqua" w:hAnsi="Book Antiqua"/>
        </w:rPr>
      </w:pPr>
      <w:r w:rsidRPr="00BA5887">
        <w:rPr>
          <w:rFonts w:ascii="Book Antiqua" w:hAnsi="Book Antiqua"/>
        </w:rPr>
        <w:t xml:space="preserve">Wiyani, N. A. (2021). </w:t>
      </w:r>
      <w:r w:rsidRPr="00BA5887">
        <w:rPr>
          <w:rFonts w:ascii="Book Antiqua" w:hAnsi="Book Antiqua"/>
          <w:i/>
          <w:iCs/>
        </w:rPr>
        <w:t>Pendampingan Penyusunan Action Plan Program Pendidikan Karakter di PAUD Abaca Bumiayu Brebes</w:t>
      </w:r>
      <w:r w:rsidRPr="00BA5887">
        <w:rPr>
          <w:rFonts w:ascii="Book Antiqua" w:hAnsi="Book Antiqua"/>
        </w:rPr>
        <w:t>. UIN Prof. KH. Saifuddin Zuhri.</w:t>
      </w:r>
    </w:p>
    <w:p w14:paraId="595C97B6" w14:textId="697CFE33" w:rsidR="00016BD4" w:rsidRPr="00AB089F" w:rsidRDefault="007622B1" w:rsidP="003B4704">
      <w:pPr>
        <w:pStyle w:val="BodyText"/>
        <w:spacing w:after="0" w:line="240" w:lineRule="auto"/>
        <w:ind w:left="709" w:hanging="709"/>
        <w:jc w:val="both"/>
        <w:rPr>
          <w:rFonts w:ascii="Book Antiqua" w:hAnsi="Book Antiqua" w:cs="Times New Roman"/>
          <w:color w:val="000000"/>
        </w:rPr>
      </w:pPr>
      <w:r>
        <w:rPr>
          <w:rFonts w:ascii="Book Antiqua" w:hAnsi="Book Antiqua" w:cs="Times New Roman"/>
        </w:rPr>
        <w:lastRenderedPageBreak/>
        <w:fldChar w:fldCharType="end"/>
      </w:r>
    </w:p>
    <w:p w14:paraId="01102C68" w14:textId="69E5869B" w:rsidR="000B5550" w:rsidRPr="00AB089F" w:rsidRDefault="000B5550" w:rsidP="00741598">
      <w:pPr>
        <w:widowControl w:val="0"/>
        <w:autoSpaceDE w:val="0"/>
        <w:autoSpaceDN w:val="0"/>
        <w:adjustRightInd w:val="0"/>
        <w:spacing w:after="0" w:line="240" w:lineRule="auto"/>
        <w:jc w:val="both"/>
        <w:rPr>
          <w:rFonts w:ascii="Book Antiqua" w:hAnsi="Book Antiqua" w:cs="Times New Roman"/>
          <w:color w:val="000000"/>
        </w:rPr>
      </w:pPr>
    </w:p>
    <w:sectPr w:rsidR="000B5550" w:rsidRPr="00AB089F" w:rsidSect="006A1955">
      <w:headerReference w:type="even" r:id="rId9"/>
      <w:headerReference w:type="default" r:id="rId10"/>
      <w:footerReference w:type="even" r:id="rId11"/>
      <w:footerReference w:type="default" r:id="rId12"/>
      <w:footerReference w:type="first" r:id="rId13"/>
      <w:type w:val="oddPage"/>
      <w:pgSz w:w="11907" w:h="16840" w:code="9"/>
      <w:pgMar w:top="132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E9A66" w14:textId="77777777" w:rsidR="0002494A" w:rsidRDefault="0002494A" w:rsidP="00EE7164">
      <w:pPr>
        <w:spacing w:after="0" w:line="240" w:lineRule="auto"/>
      </w:pPr>
      <w:r>
        <w:separator/>
      </w:r>
    </w:p>
  </w:endnote>
  <w:endnote w:type="continuationSeparator" w:id="0">
    <w:p w14:paraId="6AFFF92C" w14:textId="77777777" w:rsidR="0002494A" w:rsidRDefault="0002494A" w:rsidP="00EE7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8BC35" w14:textId="77777777" w:rsidR="009C4C44" w:rsidRPr="009C4C44" w:rsidRDefault="009C4C44" w:rsidP="009C4C44">
    <w:pPr>
      <w:pStyle w:val="Footer"/>
      <w:pBdr>
        <w:top w:val="single" w:sz="4" w:space="1" w:color="D9D9D9"/>
      </w:pBdr>
      <w:rPr>
        <w:rFonts w:ascii="Book Antiqua" w:hAnsi="Book Antiqua"/>
        <w:b/>
        <w:bCs/>
        <w:sz w:val="18"/>
        <w:szCs w:val="20"/>
      </w:rPr>
    </w:pPr>
    <w:r w:rsidRPr="004F0C22">
      <w:rPr>
        <w:rFonts w:ascii="Book Antiqua" w:hAnsi="Book Antiqua"/>
        <w:sz w:val="18"/>
        <w:szCs w:val="20"/>
      </w:rPr>
      <w:fldChar w:fldCharType="begin"/>
    </w:r>
    <w:r w:rsidRPr="004F0C22">
      <w:rPr>
        <w:rFonts w:ascii="Book Antiqua" w:hAnsi="Book Antiqua"/>
        <w:sz w:val="18"/>
        <w:szCs w:val="20"/>
      </w:rPr>
      <w:instrText xml:space="preserve"> PAGE   \* MERGEFORMAT </w:instrText>
    </w:r>
    <w:r w:rsidRPr="004F0C22">
      <w:rPr>
        <w:rFonts w:ascii="Book Antiqua" w:hAnsi="Book Antiqua"/>
        <w:sz w:val="18"/>
        <w:szCs w:val="20"/>
      </w:rPr>
      <w:fldChar w:fldCharType="separate"/>
    </w:r>
    <w:r w:rsidR="00984A25" w:rsidRPr="00984A25">
      <w:rPr>
        <w:rFonts w:ascii="Book Antiqua" w:hAnsi="Book Antiqua"/>
        <w:b/>
        <w:bCs/>
        <w:noProof/>
        <w:sz w:val="18"/>
        <w:szCs w:val="20"/>
      </w:rPr>
      <w:t>6</w:t>
    </w:r>
    <w:r w:rsidRPr="004F0C22">
      <w:rPr>
        <w:rFonts w:ascii="Book Antiqua" w:hAnsi="Book Antiqua"/>
        <w:b/>
        <w:bCs/>
        <w:noProof/>
        <w:sz w:val="18"/>
        <w:szCs w:val="20"/>
      </w:rPr>
      <w:fldChar w:fldCharType="end"/>
    </w:r>
    <w:r w:rsidRPr="004F0C22">
      <w:rPr>
        <w:rFonts w:ascii="Book Antiqua" w:hAnsi="Book Antiqua"/>
        <w:b/>
        <w:bCs/>
        <w:sz w:val="18"/>
        <w:szCs w:val="20"/>
      </w:rPr>
      <w:t xml:space="preserve"> | </w:t>
    </w:r>
    <w:r w:rsidRPr="004F0C22">
      <w:rPr>
        <w:rFonts w:ascii="Book Antiqua" w:hAnsi="Book Antiqua"/>
        <w:sz w:val="18"/>
        <w:szCs w:val="20"/>
      </w:rPr>
      <w:t xml:space="preserve">Jurnal Obsesi : Jurnal Pendidikan Anak Usia Dini, </w:t>
    </w:r>
    <w:r>
      <w:rPr>
        <w:rFonts w:ascii="Book Antiqua" w:hAnsi="Book Antiqua"/>
        <w:sz w:val="18"/>
        <w:szCs w:val="20"/>
      </w:rPr>
      <w:t>x</w:t>
    </w:r>
    <w:r w:rsidRPr="004F0C22">
      <w:rPr>
        <w:rFonts w:ascii="Book Antiqua" w:hAnsi="Book Antiqua"/>
        <w:sz w:val="18"/>
        <w:szCs w:val="20"/>
      </w:rPr>
      <w:t>(</w:t>
    </w:r>
    <w:r>
      <w:rPr>
        <w:rFonts w:ascii="Book Antiqua" w:hAnsi="Book Antiqua"/>
        <w:sz w:val="18"/>
        <w:szCs w:val="20"/>
      </w:rPr>
      <w:t>x</w:t>
    </w:r>
    <w:r w:rsidRPr="004F0C22">
      <w:rPr>
        <w:rFonts w:ascii="Book Antiqua" w:hAnsi="Book Antiqua"/>
        <w:sz w:val="18"/>
        <w:szCs w:val="20"/>
      </w:rPr>
      <w:t xml:space="preserve">), </w:t>
    </w:r>
    <w:r>
      <w:rPr>
        <w:rFonts w:ascii="Book Antiqua" w:hAnsi="Book Antiqua"/>
        <w:sz w:val="18"/>
        <w:szCs w:val="20"/>
      </w:rPr>
      <w:t>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FCDF7" w14:textId="77777777" w:rsidR="009C4C44" w:rsidRPr="009C4C44" w:rsidRDefault="009C4C44" w:rsidP="009C4C44">
    <w:pPr>
      <w:pStyle w:val="Footer"/>
      <w:pBdr>
        <w:top w:val="single" w:sz="4" w:space="1" w:color="D9D9D9"/>
      </w:pBdr>
      <w:tabs>
        <w:tab w:val="clear" w:pos="4513"/>
        <w:tab w:val="clear" w:pos="9026"/>
      </w:tabs>
      <w:jc w:val="right"/>
      <w:rPr>
        <w:rFonts w:ascii="Book Antiqua" w:hAnsi="Book Antiqua"/>
        <w:sz w:val="18"/>
        <w:szCs w:val="20"/>
      </w:rPr>
    </w:pPr>
    <w:r>
      <w:rPr>
        <w:rFonts w:ascii="Book Antiqua" w:hAnsi="Book Antiqua"/>
        <w:sz w:val="18"/>
        <w:szCs w:val="20"/>
      </w:rPr>
      <w:tab/>
    </w:r>
    <w:r>
      <w:rPr>
        <w:rFonts w:ascii="Book Antiqua" w:hAnsi="Book Antiqua"/>
        <w:sz w:val="18"/>
        <w:szCs w:val="20"/>
      </w:rPr>
      <w:tab/>
    </w:r>
    <w:r w:rsidRPr="004F0C22">
      <w:rPr>
        <w:rFonts w:ascii="Book Antiqua" w:hAnsi="Book Antiqua"/>
        <w:sz w:val="18"/>
        <w:szCs w:val="20"/>
      </w:rPr>
      <w:t>Jurnal Obsesi : Jurna</w:t>
    </w:r>
    <w:r>
      <w:rPr>
        <w:rFonts w:ascii="Book Antiqua" w:hAnsi="Book Antiqua"/>
        <w:sz w:val="18"/>
        <w:szCs w:val="20"/>
      </w:rPr>
      <w:t>l Pendidikan Anak Usia Dini, x(x</w:t>
    </w:r>
    <w:r w:rsidRPr="004F0C22">
      <w:rPr>
        <w:rFonts w:ascii="Book Antiqua" w:hAnsi="Book Antiqua"/>
        <w:sz w:val="18"/>
        <w:szCs w:val="20"/>
      </w:rPr>
      <w:t xml:space="preserve">), </w:t>
    </w:r>
    <w:r>
      <w:rPr>
        <w:rFonts w:ascii="Book Antiqua" w:hAnsi="Book Antiqua"/>
        <w:sz w:val="18"/>
        <w:szCs w:val="20"/>
      </w:rPr>
      <w:t>xxxx</w:t>
    </w:r>
    <w:r w:rsidRPr="004F0C22">
      <w:rPr>
        <w:rFonts w:ascii="Book Antiqua" w:hAnsi="Book Antiqua"/>
        <w:sz w:val="18"/>
        <w:szCs w:val="20"/>
      </w:rPr>
      <w:t xml:space="preserve"> | </w:t>
    </w:r>
    <w:r w:rsidRPr="004F0C22">
      <w:rPr>
        <w:rFonts w:ascii="Book Antiqua" w:hAnsi="Book Antiqua"/>
        <w:b/>
        <w:sz w:val="18"/>
        <w:szCs w:val="20"/>
      </w:rPr>
      <w:fldChar w:fldCharType="begin"/>
    </w:r>
    <w:r w:rsidRPr="004F0C22">
      <w:rPr>
        <w:rFonts w:ascii="Book Antiqua" w:hAnsi="Book Antiqua"/>
        <w:b/>
        <w:sz w:val="18"/>
        <w:szCs w:val="20"/>
      </w:rPr>
      <w:instrText xml:space="preserve"> PAGE   \* MERGEFORMAT </w:instrText>
    </w:r>
    <w:r w:rsidRPr="004F0C22">
      <w:rPr>
        <w:rFonts w:ascii="Book Antiqua" w:hAnsi="Book Antiqua"/>
        <w:b/>
        <w:sz w:val="18"/>
        <w:szCs w:val="20"/>
      </w:rPr>
      <w:fldChar w:fldCharType="separate"/>
    </w:r>
    <w:r w:rsidR="00984A25">
      <w:rPr>
        <w:rFonts w:ascii="Book Antiqua" w:hAnsi="Book Antiqua"/>
        <w:b/>
        <w:noProof/>
        <w:sz w:val="18"/>
        <w:szCs w:val="20"/>
      </w:rPr>
      <w:t>5</w:t>
    </w:r>
    <w:r w:rsidRPr="004F0C22">
      <w:rPr>
        <w:rFonts w:ascii="Book Antiqua" w:hAnsi="Book Antiqua"/>
        <w:b/>
        <w:noProof/>
        <w:sz w:val="18"/>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2E44C" w14:textId="1ADDC17A" w:rsidR="009C4C44" w:rsidRPr="009C4C44" w:rsidRDefault="009C4C44" w:rsidP="009C4C44">
    <w:pPr>
      <w:pStyle w:val="Footer"/>
      <w:pBdr>
        <w:top w:val="single" w:sz="4" w:space="1" w:color="D9D9D9"/>
      </w:pBdr>
      <w:tabs>
        <w:tab w:val="clear" w:pos="4513"/>
        <w:tab w:val="clear" w:pos="9026"/>
      </w:tabs>
      <w:jc w:val="right"/>
      <w:rPr>
        <w:rFonts w:ascii="Book Antiqua" w:hAnsi="Book Antiqua"/>
        <w:sz w:val="18"/>
        <w:szCs w:val="20"/>
      </w:rPr>
    </w:pPr>
    <w:r>
      <w:rPr>
        <w:rFonts w:ascii="Book Antiqua" w:hAnsi="Book Antiqua"/>
        <w:sz w:val="18"/>
        <w:szCs w:val="20"/>
      </w:rPr>
      <w:tab/>
    </w:r>
    <w:r>
      <w:rPr>
        <w:rFonts w:ascii="Book Antiqua" w:hAnsi="Book Antiqua"/>
        <w:sz w:val="18"/>
        <w:szCs w:val="20"/>
      </w:rPr>
      <w:tab/>
    </w:r>
    <w:r w:rsidRPr="004F0C22">
      <w:rPr>
        <w:rFonts w:ascii="Book Antiqua" w:hAnsi="Book Antiqua"/>
        <w:sz w:val="18"/>
        <w:szCs w:val="20"/>
      </w:rPr>
      <w:t>Jurnal Obsesi : Jurna</w:t>
    </w:r>
    <w:r>
      <w:rPr>
        <w:rFonts w:ascii="Book Antiqua" w:hAnsi="Book Antiqua"/>
        <w:sz w:val="18"/>
        <w:szCs w:val="20"/>
      </w:rPr>
      <w:t xml:space="preserve">l Pendidikan Anak Usia Dini, </w:t>
    </w:r>
    <w:r w:rsidR="00D044C4">
      <w:rPr>
        <w:rFonts w:ascii="Book Antiqua" w:hAnsi="Book Antiqua"/>
        <w:sz w:val="18"/>
        <w:szCs w:val="20"/>
      </w:rPr>
      <w:t>6</w:t>
    </w:r>
    <w:r>
      <w:rPr>
        <w:rFonts w:ascii="Book Antiqua" w:hAnsi="Book Antiqua"/>
        <w:sz w:val="18"/>
        <w:szCs w:val="20"/>
      </w:rPr>
      <w:t>(</w:t>
    </w:r>
    <w:r w:rsidR="00D044C4">
      <w:rPr>
        <w:rFonts w:ascii="Book Antiqua" w:hAnsi="Book Antiqua"/>
        <w:sz w:val="18"/>
        <w:szCs w:val="20"/>
      </w:rPr>
      <w:t>6</w:t>
    </w:r>
    <w:r w:rsidRPr="004F0C22">
      <w:rPr>
        <w:rFonts w:ascii="Book Antiqua" w:hAnsi="Book Antiqua"/>
        <w:sz w:val="18"/>
        <w:szCs w:val="20"/>
      </w:rPr>
      <w:t xml:space="preserve">), </w:t>
    </w:r>
    <w:r w:rsidR="00D044C4">
      <w:rPr>
        <w:rFonts w:ascii="Book Antiqua" w:hAnsi="Book Antiqua"/>
        <w:sz w:val="18"/>
        <w:szCs w:val="20"/>
      </w:rPr>
      <w:t>2022</w:t>
    </w:r>
    <w:r w:rsidRPr="004F0C22">
      <w:rPr>
        <w:rFonts w:ascii="Book Antiqua" w:hAnsi="Book Antiqua"/>
        <w:sz w:val="18"/>
        <w:szCs w:val="20"/>
      </w:rPr>
      <w:t xml:space="preserve"> | </w:t>
    </w:r>
    <w:r w:rsidRPr="004F0C22">
      <w:rPr>
        <w:rFonts w:ascii="Book Antiqua" w:hAnsi="Book Antiqua"/>
        <w:b/>
        <w:sz w:val="18"/>
        <w:szCs w:val="20"/>
      </w:rPr>
      <w:fldChar w:fldCharType="begin"/>
    </w:r>
    <w:r w:rsidRPr="004F0C22">
      <w:rPr>
        <w:rFonts w:ascii="Book Antiqua" w:hAnsi="Book Antiqua"/>
        <w:b/>
        <w:sz w:val="18"/>
        <w:szCs w:val="20"/>
      </w:rPr>
      <w:instrText xml:space="preserve"> PAGE   \* MERGEFORMAT </w:instrText>
    </w:r>
    <w:r w:rsidRPr="004F0C22">
      <w:rPr>
        <w:rFonts w:ascii="Book Antiqua" w:hAnsi="Book Antiqua"/>
        <w:b/>
        <w:sz w:val="18"/>
        <w:szCs w:val="20"/>
      </w:rPr>
      <w:fldChar w:fldCharType="separate"/>
    </w:r>
    <w:r w:rsidR="00984A25">
      <w:rPr>
        <w:rFonts w:ascii="Book Antiqua" w:hAnsi="Book Antiqua"/>
        <w:b/>
        <w:noProof/>
        <w:sz w:val="18"/>
        <w:szCs w:val="20"/>
      </w:rPr>
      <w:t>1</w:t>
    </w:r>
    <w:r w:rsidRPr="004F0C22">
      <w:rPr>
        <w:rFonts w:ascii="Book Antiqua" w:hAnsi="Book Antiqua"/>
        <w:b/>
        <w:noProof/>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AE3AE" w14:textId="77777777" w:rsidR="0002494A" w:rsidRDefault="0002494A" w:rsidP="00EE7164">
      <w:pPr>
        <w:spacing w:after="0" w:line="240" w:lineRule="auto"/>
      </w:pPr>
      <w:r>
        <w:separator/>
      </w:r>
    </w:p>
  </w:footnote>
  <w:footnote w:type="continuationSeparator" w:id="0">
    <w:p w14:paraId="6E6CC268" w14:textId="77777777" w:rsidR="0002494A" w:rsidRDefault="0002494A" w:rsidP="00EE7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FDB2D" w14:textId="77777777" w:rsidR="009C4C44" w:rsidRPr="00D22F31" w:rsidRDefault="009C4C44" w:rsidP="009C4C44">
    <w:pPr>
      <w:pStyle w:val="Header"/>
      <w:pBdr>
        <w:between w:val="single" w:sz="4" w:space="1" w:color="4F81BD"/>
      </w:pBdr>
      <w:jc w:val="right"/>
      <w:rPr>
        <w:sz w:val="20"/>
      </w:rPr>
    </w:pPr>
    <w:r>
      <w:rPr>
        <w:rFonts w:ascii="Book Antiqua" w:hAnsi="Book Antiqua"/>
        <w:sz w:val="18"/>
      </w:rPr>
      <w:t>Judul artikel</w:t>
    </w:r>
  </w:p>
  <w:p w14:paraId="13D8307B" w14:textId="6B7C075C" w:rsidR="009C4C44" w:rsidRPr="009C4C44" w:rsidRDefault="009C4C44" w:rsidP="009C4C44">
    <w:pPr>
      <w:pStyle w:val="Header"/>
      <w:pBdr>
        <w:between w:val="single" w:sz="4" w:space="1" w:color="4F81BD"/>
      </w:pBdr>
      <w:jc w:val="right"/>
      <w:rPr>
        <w:sz w:val="20"/>
      </w:rPr>
    </w:pPr>
    <w:r w:rsidRPr="004F0C22">
      <w:rPr>
        <w:rFonts w:ascii="Book Antiqua" w:hAnsi="Book Antiqua"/>
        <w:sz w:val="18"/>
      </w:rPr>
      <w:t xml:space="preserve">DOI: </w:t>
    </w:r>
    <w:r w:rsidRPr="00E21B29">
      <w:rPr>
        <w:rFonts w:ascii="Book Antiqua" w:hAnsi="Book Antiqua"/>
        <w:sz w:val="18"/>
      </w:rPr>
      <w:t>10.31004/obsesi.v</w:t>
    </w:r>
    <w:r w:rsidR="00D044C4">
      <w:rPr>
        <w:rFonts w:ascii="Book Antiqua" w:hAnsi="Book Antiqua"/>
        <w:sz w:val="18"/>
      </w:rPr>
      <w:t>6</w:t>
    </w:r>
    <w:r w:rsidRPr="00E21B29">
      <w:rPr>
        <w:rFonts w:ascii="Book Antiqua" w:hAnsi="Book Antiqua"/>
        <w:sz w:val="18"/>
      </w:rPr>
      <w:t>i</w:t>
    </w:r>
    <w:r w:rsidR="00D044C4">
      <w:rPr>
        <w:rFonts w:ascii="Book Antiqua" w:hAnsi="Book Antiqua"/>
        <w:sz w:val="18"/>
      </w:rPr>
      <w:t>6</w:t>
    </w:r>
    <w:r w:rsidRPr="00E21B29">
      <w:rPr>
        <w:rFonts w:ascii="Book Antiqua" w:hAnsi="Book Antiqua"/>
        <w:sz w:val="18"/>
      </w:rPr>
      <w:t>.</w:t>
    </w:r>
    <w:r>
      <w:rPr>
        <w:rFonts w:ascii="Book Antiqua" w:hAnsi="Book Antiqua"/>
        <w:sz w:val="18"/>
      </w:rPr>
      <w:t>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7EBE1" w14:textId="77777777" w:rsidR="009C4C44" w:rsidRPr="00D22F31" w:rsidRDefault="009C4C44" w:rsidP="009C4C44">
    <w:pPr>
      <w:pStyle w:val="Header"/>
      <w:pBdr>
        <w:between w:val="single" w:sz="4" w:space="1" w:color="4F81BD"/>
      </w:pBdr>
      <w:rPr>
        <w:sz w:val="20"/>
      </w:rPr>
    </w:pPr>
    <w:r>
      <w:rPr>
        <w:rFonts w:ascii="Book Antiqua" w:hAnsi="Book Antiqua"/>
        <w:sz w:val="18"/>
      </w:rPr>
      <w:t>Judul artikel</w:t>
    </w:r>
  </w:p>
  <w:p w14:paraId="2BD0C293" w14:textId="77777777" w:rsidR="009C4C44" w:rsidRPr="009C4C44" w:rsidRDefault="009C4C44" w:rsidP="009C4C44">
    <w:pPr>
      <w:pStyle w:val="Header"/>
      <w:pBdr>
        <w:between w:val="single" w:sz="4" w:space="1" w:color="4F81BD"/>
      </w:pBdr>
      <w:rPr>
        <w:sz w:val="20"/>
      </w:rPr>
    </w:pPr>
    <w:r w:rsidRPr="004F0C22">
      <w:rPr>
        <w:rFonts w:ascii="Book Antiqua" w:hAnsi="Book Antiqua"/>
        <w:sz w:val="18"/>
      </w:rPr>
      <w:t xml:space="preserve">DOI: </w:t>
    </w:r>
    <w:r w:rsidRPr="00E21B29">
      <w:rPr>
        <w:rFonts w:ascii="Book Antiqua" w:hAnsi="Book Antiqua"/>
        <w:sz w:val="18"/>
      </w:rPr>
      <w:t>10.31004/obsesi.v</w:t>
    </w:r>
    <w:r>
      <w:rPr>
        <w:rFonts w:ascii="Book Antiqua" w:hAnsi="Book Antiqua"/>
        <w:sz w:val="18"/>
      </w:rPr>
      <w:t>x</w:t>
    </w:r>
    <w:r w:rsidRPr="00E21B29">
      <w:rPr>
        <w:rFonts w:ascii="Book Antiqua" w:hAnsi="Book Antiqua"/>
        <w:sz w:val="18"/>
      </w:rPr>
      <w:t>i</w:t>
    </w:r>
    <w:r>
      <w:rPr>
        <w:rFonts w:ascii="Book Antiqua" w:hAnsi="Book Antiqua"/>
        <w:sz w:val="18"/>
      </w:rPr>
      <w:t>x</w:t>
    </w:r>
    <w:r w:rsidRPr="00E21B29">
      <w:rPr>
        <w:rFonts w:ascii="Book Antiqua" w:hAnsi="Book Antiqua"/>
        <w:sz w:val="18"/>
      </w:rPr>
      <w:t>.</w:t>
    </w:r>
    <w:r>
      <w:rPr>
        <w:rFonts w:ascii="Book Antiqua" w:hAnsi="Book Antiqua"/>
        <w:sz w:val="18"/>
      </w:rPr>
      <w:t>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E47D9"/>
    <w:multiLevelType w:val="hybridMultilevel"/>
    <w:tmpl w:val="F9EC6DD0"/>
    <w:lvl w:ilvl="0" w:tplc="483EF1EE">
      <w:start w:val="1"/>
      <w:numFmt w:val="decimal"/>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1" w15:restartNumberingAfterBreak="0">
    <w:nsid w:val="087E06E4"/>
    <w:multiLevelType w:val="hybridMultilevel"/>
    <w:tmpl w:val="25F828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1B333E0"/>
    <w:multiLevelType w:val="hybridMultilevel"/>
    <w:tmpl w:val="7F74E51E"/>
    <w:lvl w:ilvl="0" w:tplc="48BA614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150349FE"/>
    <w:multiLevelType w:val="hybridMultilevel"/>
    <w:tmpl w:val="616A92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58304A4"/>
    <w:multiLevelType w:val="hybridMultilevel"/>
    <w:tmpl w:val="8A8E023E"/>
    <w:lvl w:ilvl="0" w:tplc="E14E1726">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5" w15:restartNumberingAfterBreak="0">
    <w:nsid w:val="196A1ACC"/>
    <w:multiLevelType w:val="hybridMultilevel"/>
    <w:tmpl w:val="5ECC3B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CC56137"/>
    <w:multiLevelType w:val="hybridMultilevel"/>
    <w:tmpl w:val="ABA440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EB37829"/>
    <w:multiLevelType w:val="hybridMultilevel"/>
    <w:tmpl w:val="A556726C"/>
    <w:lvl w:ilvl="0" w:tplc="ECDAFAEA">
      <w:start w:val="1"/>
      <w:numFmt w:val="decimal"/>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8" w15:restartNumberingAfterBreak="0">
    <w:nsid w:val="20615F1D"/>
    <w:multiLevelType w:val="hybridMultilevel"/>
    <w:tmpl w:val="5BF890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0650C55"/>
    <w:multiLevelType w:val="hybridMultilevel"/>
    <w:tmpl w:val="A1BA04F8"/>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0" w15:restartNumberingAfterBreak="0">
    <w:nsid w:val="2123717A"/>
    <w:multiLevelType w:val="hybridMultilevel"/>
    <w:tmpl w:val="95E4F1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5E91E45"/>
    <w:multiLevelType w:val="hybridMultilevel"/>
    <w:tmpl w:val="54989ACA"/>
    <w:lvl w:ilvl="0" w:tplc="CCA6BB1A">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2" w15:restartNumberingAfterBreak="0">
    <w:nsid w:val="28283DC0"/>
    <w:multiLevelType w:val="hybridMultilevel"/>
    <w:tmpl w:val="C2B05F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A2F18AC"/>
    <w:multiLevelType w:val="hybridMultilevel"/>
    <w:tmpl w:val="41BC1458"/>
    <w:lvl w:ilvl="0" w:tplc="92C4DD16">
      <w:start w:val="1"/>
      <w:numFmt w:val="lowerLetter"/>
      <w:lvlText w:val="%1."/>
      <w:lvlJc w:val="left"/>
      <w:pPr>
        <w:ind w:left="848" w:hanging="360"/>
      </w:pPr>
      <w:rPr>
        <w:rFonts w:hint="default"/>
      </w:rPr>
    </w:lvl>
    <w:lvl w:ilvl="1" w:tplc="04210019" w:tentative="1">
      <w:start w:val="1"/>
      <w:numFmt w:val="lowerLetter"/>
      <w:lvlText w:val="%2."/>
      <w:lvlJc w:val="left"/>
      <w:pPr>
        <w:ind w:left="1568" w:hanging="360"/>
      </w:pPr>
    </w:lvl>
    <w:lvl w:ilvl="2" w:tplc="0421001B" w:tentative="1">
      <w:start w:val="1"/>
      <w:numFmt w:val="lowerRoman"/>
      <w:lvlText w:val="%3."/>
      <w:lvlJc w:val="right"/>
      <w:pPr>
        <w:ind w:left="2288" w:hanging="180"/>
      </w:pPr>
    </w:lvl>
    <w:lvl w:ilvl="3" w:tplc="0421000F" w:tentative="1">
      <w:start w:val="1"/>
      <w:numFmt w:val="decimal"/>
      <w:lvlText w:val="%4."/>
      <w:lvlJc w:val="left"/>
      <w:pPr>
        <w:ind w:left="3008" w:hanging="360"/>
      </w:pPr>
    </w:lvl>
    <w:lvl w:ilvl="4" w:tplc="04210019" w:tentative="1">
      <w:start w:val="1"/>
      <w:numFmt w:val="lowerLetter"/>
      <w:lvlText w:val="%5."/>
      <w:lvlJc w:val="left"/>
      <w:pPr>
        <w:ind w:left="3728" w:hanging="360"/>
      </w:pPr>
    </w:lvl>
    <w:lvl w:ilvl="5" w:tplc="0421001B" w:tentative="1">
      <w:start w:val="1"/>
      <w:numFmt w:val="lowerRoman"/>
      <w:lvlText w:val="%6."/>
      <w:lvlJc w:val="right"/>
      <w:pPr>
        <w:ind w:left="4448" w:hanging="180"/>
      </w:pPr>
    </w:lvl>
    <w:lvl w:ilvl="6" w:tplc="0421000F" w:tentative="1">
      <w:start w:val="1"/>
      <w:numFmt w:val="decimal"/>
      <w:lvlText w:val="%7."/>
      <w:lvlJc w:val="left"/>
      <w:pPr>
        <w:ind w:left="5168" w:hanging="360"/>
      </w:pPr>
    </w:lvl>
    <w:lvl w:ilvl="7" w:tplc="04210019" w:tentative="1">
      <w:start w:val="1"/>
      <w:numFmt w:val="lowerLetter"/>
      <w:lvlText w:val="%8."/>
      <w:lvlJc w:val="left"/>
      <w:pPr>
        <w:ind w:left="5888" w:hanging="360"/>
      </w:pPr>
    </w:lvl>
    <w:lvl w:ilvl="8" w:tplc="0421001B" w:tentative="1">
      <w:start w:val="1"/>
      <w:numFmt w:val="lowerRoman"/>
      <w:lvlText w:val="%9."/>
      <w:lvlJc w:val="right"/>
      <w:pPr>
        <w:ind w:left="6608" w:hanging="180"/>
      </w:pPr>
    </w:lvl>
  </w:abstractNum>
  <w:abstractNum w:abstractNumId="14" w15:restartNumberingAfterBreak="0">
    <w:nsid w:val="2AF52D43"/>
    <w:multiLevelType w:val="hybridMultilevel"/>
    <w:tmpl w:val="4F3AE998"/>
    <w:lvl w:ilvl="0" w:tplc="520649A8">
      <w:start w:val="1"/>
      <w:numFmt w:val="decimal"/>
      <w:lvlText w:val="%1."/>
      <w:lvlJc w:val="left"/>
      <w:pPr>
        <w:ind w:left="2438" w:hanging="102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5" w15:restartNumberingAfterBreak="0">
    <w:nsid w:val="2D2B0505"/>
    <w:multiLevelType w:val="hybridMultilevel"/>
    <w:tmpl w:val="3C9EE34E"/>
    <w:lvl w:ilvl="0" w:tplc="4F76E300">
      <w:start w:val="1"/>
      <w:numFmt w:val="lowerLetter"/>
      <w:lvlText w:val="%1."/>
      <w:lvlJc w:val="left"/>
      <w:pPr>
        <w:ind w:left="821" w:hanging="360"/>
      </w:pPr>
      <w:rPr>
        <w:rFonts w:hint="default"/>
      </w:rPr>
    </w:lvl>
    <w:lvl w:ilvl="1" w:tplc="38090019" w:tentative="1">
      <w:start w:val="1"/>
      <w:numFmt w:val="lowerLetter"/>
      <w:lvlText w:val="%2."/>
      <w:lvlJc w:val="left"/>
      <w:pPr>
        <w:ind w:left="1541" w:hanging="360"/>
      </w:pPr>
    </w:lvl>
    <w:lvl w:ilvl="2" w:tplc="3809001B" w:tentative="1">
      <w:start w:val="1"/>
      <w:numFmt w:val="lowerRoman"/>
      <w:lvlText w:val="%3."/>
      <w:lvlJc w:val="right"/>
      <w:pPr>
        <w:ind w:left="2261" w:hanging="180"/>
      </w:pPr>
    </w:lvl>
    <w:lvl w:ilvl="3" w:tplc="3809000F" w:tentative="1">
      <w:start w:val="1"/>
      <w:numFmt w:val="decimal"/>
      <w:lvlText w:val="%4."/>
      <w:lvlJc w:val="left"/>
      <w:pPr>
        <w:ind w:left="2981" w:hanging="360"/>
      </w:pPr>
    </w:lvl>
    <w:lvl w:ilvl="4" w:tplc="38090019" w:tentative="1">
      <w:start w:val="1"/>
      <w:numFmt w:val="lowerLetter"/>
      <w:lvlText w:val="%5."/>
      <w:lvlJc w:val="left"/>
      <w:pPr>
        <w:ind w:left="3701" w:hanging="360"/>
      </w:pPr>
    </w:lvl>
    <w:lvl w:ilvl="5" w:tplc="3809001B" w:tentative="1">
      <w:start w:val="1"/>
      <w:numFmt w:val="lowerRoman"/>
      <w:lvlText w:val="%6."/>
      <w:lvlJc w:val="right"/>
      <w:pPr>
        <w:ind w:left="4421" w:hanging="180"/>
      </w:pPr>
    </w:lvl>
    <w:lvl w:ilvl="6" w:tplc="3809000F" w:tentative="1">
      <w:start w:val="1"/>
      <w:numFmt w:val="decimal"/>
      <w:lvlText w:val="%7."/>
      <w:lvlJc w:val="left"/>
      <w:pPr>
        <w:ind w:left="5141" w:hanging="360"/>
      </w:pPr>
    </w:lvl>
    <w:lvl w:ilvl="7" w:tplc="38090019" w:tentative="1">
      <w:start w:val="1"/>
      <w:numFmt w:val="lowerLetter"/>
      <w:lvlText w:val="%8."/>
      <w:lvlJc w:val="left"/>
      <w:pPr>
        <w:ind w:left="5861" w:hanging="360"/>
      </w:pPr>
    </w:lvl>
    <w:lvl w:ilvl="8" w:tplc="3809001B" w:tentative="1">
      <w:start w:val="1"/>
      <w:numFmt w:val="lowerRoman"/>
      <w:lvlText w:val="%9."/>
      <w:lvlJc w:val="right"/>
      <w:pPr>
        <w:ind w:left="6581" w:hanging="180"/>
      </w:pPr>
    </w:lvl>
  </w:abstractNum>
  <w:abstractNum w:abstractNumId="16" w15:restartNumberingAfterBreak="0">
    <w:nsid w:val="34032623"/>
    <w:multiLevelType w:val="hybridMultilevel"/>
    <w:tmpl w:val="BBD097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7660336"/>
    <w:multiLevelType w:val="hybridMultilevel"/>
    <w:tmpl w:val="26BEB9AA"/>
    <w:lvl w:ilvl="0" w:tplc="0421000F">
      <w:start w:val="1"/>
      <w:numFmt w:val="decimal"/>
      <w:pStyle w:val="bulletlist"/>
      <w:lvlText w:val="%1."/>
      <w:lvlJc w:val="left"/>
      <w:pPr>
        <w:tabs>
          <w:tab w:val="num" w:pos="72"/>
        </w:tabs>
        <w:ind w:left="72" w:hanging="360"/>
      </w:pPr>
      <w:rPr>
        <w:rFonts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8" w15:restartNumberingAfterBreak="0">
    <w:nsid w:val="39A37085"/>
    <w:multiLevelType w:val="hybridMultilevel"/>
    <w:tmpl w:val="D1AC6CCA"/>
    <w:lvl w:ilvl="0" w:tplc="DFDA5E36">
      <w:start w:val="1"/>
      <w:numFmt w:val="lowerLetter"/>
      <w:lvlText w:val="%1)"/>
      <w:lvlJc w:val="left"/>
      <w:pPr>
        <w:ind w:left="1004" w:hanging="360"/>
      </w:pPr>
      <w:rPr>
        <w:rFonts w:ascii="Times New Roman" w:eastAsiaTheme="minorHAnsi" w:hAnsi="Times New Roman" w:cs="Times New Roman"/>
      </w:rPr>
    </w:lvl>
    <w:lvl w:ilvl="1" w:tplc="D4289D84">
      <w:start w:val="1"/>
      <w:numFmt w:val="decimal"/>
      <w:lvlText w:val="%2."/>
      <w:lvlJc w:val="left"/>
      <w:pPr>
        <w:ind w:left="1724" w:hanging="360"/>
      </w:pPr>
      <w:rPr>
        <w:rFonts w:hint="default"/>
      </w:rPr>
    </w:lvl>
    <w:lvl w:ilvl="2" w:tplc="B3208444">
      <w:start w:val="1"/>
      <w:numFmt w:val="upperLetter"/>
      <w:lvlText w:val="%3."/>
      <w:lvlJc w:val="left"/>
      <w:pPr>
        <w:ind w:left="2624" w:hanging="360"/>
      </w:pPr>
      <w:rPr>
        <w:rFonts w:hint="default"/>
      </w:rPr>
    </w:lvl>
    <w:lvl w:ilvl="3" w:tplc="69009C7C">
      <w:start w:val="1"/>
      <w:numFmt w:val="lowerLetter"/>
      <w:lvlText w:val="%4."/>
      <w:lvlJc w:val="left"/>
      <w:pPr>
        <w:ind w:left="3164" w:hanging="360"/>
      </w:pPr>
      <w:rPr>
        <w:rFonts w:hint="default"/>
      </w:rPr>
    </w:lvl>
    <w:lvl w:ilvl="4" w:tplc="82F44AF4">
      <w:start w:val="1"/>
      <w:numFmt w:val="decimal"/>
      <w:lvlText w:val="%5)"/>
      <w:lvlJc w:val="left"/>
      <w:pPr>
        <w:ind w:left="3884" w:hanging="360"/>
      </w:pPr>
      <w:rPr>
        <w:rFonts w:hint="default"/>
      </w:rPr>
    </w:lvl>
    <w:lvl w:ilvl="5" w:tplc="19006268">
      <w:start w:val="1"/>
      <w:numFmt w:val="decimal"/>
      <w:lvlText w:val="(%6)"/>
      <w:lvlJc w:val="left"/>
      <w:pPr>
        <w:ind w:left="4784" w:hanging="360"/>
      </w:pPr>
      <w:rPr>
        <w:rFonts w:ascii="Times New Roman" w:eastAsiaTheme="minorHAnsi" w:hAnsi="Times New Roman" w:cs="Times New Roman"/>
      </w:r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9" w15:restartNumberingAfterBreak="0">
    <w:nsid w:val="39AF3E47"/>
    <w:multiLevelType w:val="hybridMultilevel"/>
    <w:tmpl w:val="10E4522E"/>
    <w:lvl w:ilvl="0" w:tplc="002A9C20">
      <w:start w:val="1"/>
      <w:numFmt w:val="decimal"/>
      <w:lvlText w:val="%1)"/>
      <w:lvlJc w:val="left"/>
      <w:pPr>
        <w:ind w:left="1778" w:hanging="360"/>
      </w:pPr>
      <w:rPr>
        <w:rFonts w:ascii="Times New Roman" w:eastAsiaTheme="minorHAnsi" w:hAnsi="Times New Roman" w:cs="Times New Roman"/>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0" w15:restartNumberingAfterBreak="0">
    <w:nsid w:val="3B29641F"/>
    <w:multiLevelType w:val="hybridMultilevel"/>
    <w:tmpl w:val="AF1E80A0"/>
    <w:lvl w:ilvl="0" w:tplc="520649A8">
      <w:start w:val="1"/>
      <w:numFmt w:val="decimal"/>
      <w:lvlText w:val="%1."/>
      <w:lvlJc w:val="left"/>
      <w:pPr>
        <w:ind w:left="2438" w:hanging="102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1" w15:restartNumberingAfterBreak="0">
    <w:nsid w:val="3B394BA7"/>
    <w:multiLevelType w:val="hybridMultilevel"/>
    <w:tmpl w:val="ACD291CE"/>
    <w:lvl w:ilvl="0" w:tplc="1E087316">
      <w:start w:val="1"/>
      <w:numFmt w:val="decimal"/>
      <w:lvlText w:val="%1."/>
      <w:lvlJc w:val="left"/>
      <w:pPr>
        <w:ind w:left="1699" w:hanging="99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2" w15:restartNumberingAfterBreak="0">
    <w:nsid w:val="4189603E"/>
    <w:multiLevelType w:val="multilevel"/>
    <w:tmpl w:val="F3FA876A"/>
    <w:lvl w:ilvl="0">
      <w:start w:val="1"/>
      <w:numFmt w:val="upperRoman"/>
      <w:pStyle w:val="Heading1"/>
      <w:lvlText w:val="%1."/>
      <w:lvlJc w:val="cente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3" w15:restartNumberingAfterBreak="0">
    <w:nsid w:val="435E1FB2"/>
    <w:multiLevelType w:val="hybridMultilevel"/>
    <w:tmpl w:val="D5E42080"/>
    <w:lvl w:ilvl="0" w:tplc="35D48D44">
      <w:start w:val="1"/>
      <w:numFmt w:val="lowerLetter"/>
      <w:lvlText w:val="%1."/>
      <w:lvlJc w:val="left"/>
      <w:pPr>
        <w:ind w:left="848" w:hanging="360"/>
      </w:pPr>
      <w:rPr>
        <w:rFonts w:hint="default"/>
      </w:rPr>
    </w:lvl>
    <w:lvl w:ilvl="1" w:tplc="04210019" w:tentative="1">
      <w:start w:val="1"/>
      <w:numFmt w:val="lowerLetter"/>
      <w:lvlText w:val="%2."/>
      <w:lvlJc w:val="left"/>
      <w:pPr>
        <w:ind w:left="1568" w:hanging="360"/>
      </w:pPr>
    </w:lvl>
    <w:lvl w:ilvl="2" w:tplc="0421001B" w:tentative="1">
      <w:start w:val="1"/>
      <w:numFmt w:val="lowerRoman"/>
      <w:lvlText w:val="%3."/>
      <w:lvlJc w:val="right"/>
      <w:pPr>
        <w:ind w:left="2288" w:hanging="180"/>
      </w:pPr>
    </w:lvl>
    <w:lvl w:ilvl="3" w:tplc="0421000F" w:tentative="1">
      <w:start w:val="1"/>
      <w:numFmt w:val="decimal"/>
      <w:lvlText w:val="%4."/>
      <w:lvlJc w:val="left"/>
      <w:pPr>
        <w:ind w:left="3008" w:hanging="360"/>
      </w:pPr>
    </w:lvl>
    <w:lvl w:ilvl="4" w:tplc="04210019" w:tentative="1">
      <w:start w:val="1"/>
      <w:numFmt w:val="lowerLetter"/>
      <w:lvlText w:val="%5."/>
      <w:lvlJc w:val="left"/>
      <w:pPr>
        <w:ind w:left="3728" w:hanging="360"/>
      </w:pPr>
    </w:lvl>
    <w:lvl w:ilvl="5" w:tplc="0421001B" w:tentative="1">
      <w:start w:val="1"/>
      <w:numFmt w:val="lowerRoman"/>
      <w:lvlText w:val="%6."/>
      <w:lvlJc w:val="right"/>
      <w:pPr>
        <w:ind w:left="4448" w:hanging="180"/>
      </w:pPr>
    </w:lvl>
    <w:lvl w:ilvl="6" w:tplc="0421000F" w:tentative="1">
      <w:start w:val="1"/>
      <w:numFmt w:val="decimal"/>
      <w:lvlText w:val="%7."/>
      <w:lvlJc w:val="left"/>
      <w:pPr>
        <w:ind w:left="5168" w:hanging="360"/>
      </w:pPr>
    </w:lvl>
    <w:lvl w:ilvl="7" w:tplc="04210019" w:tentative="1">
      <w:start w:val="1"/>
      <w:numFmt w:val="lowerLetter"/>
      <w:lvlText w:val="%8."/>
      <w:lvlJc w:val="left"/>
      <w:pPr>
        <w:ind w:left="5888" w:hanging="360"/>
      </w:pPr>
    </w:lvl>
    <w:lvl w:ilvl="8" w:tplc="0421001B" w:tentative="1">
      <w:start w:val="1"/>
      <w:numFmt w:val="lowerRoman"/>
      <w:lvlText w:val="%9."/>
      <w:lvlJc w:val="right"/>
      <w:pPr>
        <w:ind w:left="6608" w:hanging="180"/>
      </w:pPr>
    </w:lvl>
  </w:abstractNum>
  <w:abstractNum w:abstractNumId="24" w15:restartNumberingAfterBreak="0">
    <w:nsid w:val="45522A8A"/>
    <w:multiLevelType w:val="hybridMultilevel"/>
    <w:tmpl w:val="15EC7B4E"/>
    <w:lvl w:ilvl="0" w:tplc="C3C4E67E">
      <w:start w:val="1"/>
      <w:numFmt w:val="decimal"/>
      <w:lvlText w:val="%1)"/>
      <w:lvlJc w:val="left"/>
      <w:pPr>
        <w:ind w:left="1494" w:hanging="360"/>
      </w:pPr>
      <w:rPr>
        <w:rFonts w:ascii="Times New Roman" w:eastAsiaTheme="minorHAnsi" w:hAnsi="Times New Roman" w:cs="Times New Roman"/>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5" w15:restartNumberingAfterBreak="0">
    <w:nsid w:val="455463C2"/>
    <w:multiLevelType w:val="hybridMultilevel"/>
    <w:tmpl w:val="26F259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5C26049"/>
    <w:multiLevelType w:val="hybridMultilevel"/>
    <w:tmpl w:val="2C2C10B6"/>
    <w:lvl w:ilvl="0" w:tplc="62581E7E">
      <w:start w:val="1"/>
      <w:numFmt w:val="decimal"/>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27" w15:restartNumberingAfterBreak="0">
    <w:nsid w:val="46834C78"/>
    <w:multiLevelType w:val="hybridMultilevel"/>
    <w:tmpl w:val="4AD8D2D2"/>
    <w:lvl w:ilvl="0" w:tplc="668A5BE8">
      <w:start w:val="1"/>
      <w:numFmt w:val="lowerLetter"/>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28" w15:restartNumberingAfterBreak="0">
    <w:nsid w:val="4CE8292E"/>
    <w:multiLevelType w:val="hybridMultilevel"/>
    <w:tmpl w:val="C8AAD28A"/>
    <w:lvl w:ilvl="0" w:tplc="2F7E4852">
      <w:start w:val="1"/>
      <w:numFmt w:val="decimal"/>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29" w15:restartNumberingAfterBreak="0">
    <w:nsid w:val="4D625FA2"/>
    <w:multiLevelType w:val="hybridMultilevel"/>
    <w:tmpl w:val="F650E2C2"/>
    <w:lvl w:ilvl="0" w:tplc="2842BDB8">
      <w:start w:val="1"/>
      <w:numFmt w:val="decimal"/>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30" w15:restartNumberingAfterBreak="0">
    <w:nsid w:val="52985A4E"/>
    <w:multiLevelType w:val="hybridMultilevel"/>
    <w:tmpl w:val="6AE0777A"/>
    <w:lvl w:ilvl="0" w:tplc="0421000F">
      <w:start w:val="1"/>
      <w:numFmt w:val="decimal"/>
      <w:lvlText w:val="%1."/>
      <w:lvlJc w:val="left"/>
      <w:pPr>
        <w:ind w:left="78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2DA32B5"/>
    <w:multiLevelType w:val="hybridMultilevel"/>
    <w:tmpl w:val="D5141D62"/>
    <w:lvl w:ilvl="0" w:tplc="CDA823C6">
      <w:start w:val="1"/>
      <w:numFmt w:val="lowerLetter"/>
      <w:lvlText w:val="%1."/>
      <w:lvlJc w:val="left"/>
      <w:pPr>
        <w:ind w:left="848" w:hanging="360"/>
      </w:pPr>
      <w:rPr>
        <w:rFonts w:hint="default"/>
      </w:rPr>
    </w:lvl>
    <w:lvl w:ilvl="1" w:tplc="04210019" w:tentative="1">
      <w:start w:val="1"/>
      <w:numFmt w:val="lowerLetter"/>
      <w:lvlText w:val="%2."/>
      <w:lvlJc w:val="left"/>
      <w:pPr>
        <w:ind w:left="1568" w:hanging="360"/>
      </w:pPr>
    </w:lvl>
    <w:lvl w:ilvl="2" w:tplc="0421001B" w:tentative="1">
      <w:start w:val="1"/>
      <w:numFmt w:val="lowerRoman"/>
      <w:lvlText w:val="%3."/>
      <w:lvlJc w:val="right"/>
      <w:pPr>
        <w:ind w:left="2288" w:hanging="180"/>
      </w:pPr>
    </w:lvl>
    <w:lvl w:ilvl="3" w:tplc="0421000F" w:tentative="1">
      <w:start w:val="1"/>
      <w:numFmt w:val="decimal"/>
      <w:lvlText w:val="%4."/>
      <w:lvlJc w:val="left"/>
      <w:pPr>
        <w:ind w:left="3008" w:hanging="360"/>
      </w:pPr>
    </w:lvl>
    <w:lvl w:ilvl="4" w:tplc="04210019" w:tentative="1">
      <w:start w:val="1"/>
      <w:numFmt w:val="lowerLetter"/>
      <w:lvlText w:val="%5."/>
      <w:lvlJc w:val="left"/>
      <w:pPr>
        <w:ind w:left="3728" w:hanging="360"/>
      </w:pPr>
    </w:lvl>
    <w:lvl w:ilvl="5" w:tplc="0421001B" w:tentative="1">
      <w:start w:val="1"/>
      <w:numFmt w:val="lowerRoman"/>
      <w:lvlText w:val="%6."/>
      <w:lvlJc w:val="right"/>
      <w:pPr>
        <w:ind w:left="4448" w:hanging="180"/>
      </w:pPr>
    </w:lvl>
    <w:lvl w:ilvl="6" w:tplc="0421000F" w:tentative="1">
      <w:start w:val="1"/>
      <w:numFmt w:val="decimal"/>
      <w:lvlText w:val="%7."/>
      <w:lvlJc w:val="left"/>
      <w:pPr>
        <w:ind w:left="5168" w:hanging="360"/>
      </w:pPr>
    </w:lvl>
    <w:lvl w:ilvl="7" w:tplc="04210019" w:tentative="1">
      <w:start w:val="1"/>
      <w:numFmt w:val="lowerLetter"/>
      <w:lvlText w:val="%8."/>
      <w:lvlJc w:val="left"/>
      <w:pPr>
        <w:ind w:left="5888" w:hanging="360"/>
      </w:pPr>
    </w:lvl>
    <w:lvl w:ilvl="8" w:tplc="0421001B" w:tentative="1">
      <w:start w:val="1"/>
      <w:numFmt w:val="lowerRoman"/>
      <w:lvlText w:val="%9."/>
      <w:lvlJc w:val="right"/>
      <w:pPr>
        <w:ind w:left="6608" w:hanging="180"/>
      </w:pPr>
    </w:lvl>
  </w:abstractNum>
  <w:abstractNum w:abstractNumId="32" w15:restartNumberingAfterBreak="0">
    <w:nsid w:val="52EE3621"/>
    <w:multiLevelType w:val="hybridMultilevel"/>
    <w:tmpl w:val="85A22088"/>
    <w:lvl w:ilvl="0" w:tplc="8626D5DA">
      <w:start w:val="1"/>
      <w:numFmt w:val="lowerLetter"/>
      <w:lvlText w:val="%1."/>
      <w:lvlJc w:val="left"/>
      <w:pPr>
        <w:ind w:left="564" w:hanging="360"/>
      </w:pPr>
      <w:rPr>
        <w:rFonts w:hint="default"/>
      </w:rPr>
    </w:lvl>
    <w:lvl w:ilvl="1" w:tplc="04210019" w:tentative="1">
      <w:start w:val="1"/>
      <w:numFmt w:val="lowerLetter"/>
      <w:lvlText w:val="%2."/>
      <w:lvlJc w:val="left"/>
      <w:pPr>
        <w:ind w:left="1284" w:hanging="360"/>
      </w:pPr>
    </w:lvl>
    <w:lvl w:ilvl="2" w:tplc="0421001B" w:tentative="1">
      <w:start w:val="1"/>
      <w:numFmt w:val="lowerRoman"/>
      <w:lvlText w:val="%3."/>
      <w:lvlJc w:val="right"/>
      <w:pPr>
        <w:ind w:left="2004" w:hanging="180"/>
      </w:pPr>
    </w:lvl>
    <w:lvl w:ilvl="3" w:tplc="0421000F" w:tentative="1">
      <w:start w:val="1"/>
      <w:numFmt w:val="decimal"/>
      <w:lvlText w:val="%4."/>
      <w:lvlJc w:val="left"/>
      <w:pPr>
        <w:ind w:left="2724" w:hanging="360"/>
      </w:pPr>
    </w:lvl>
    <w:lvl w:ilvl="4" w:tplc="04210019" w:tentative="1">
      <w:start w:val="1"/>
      <w:numFmt w:val="lowerLetter"/>
      <w:lvlText w:val="%5."/>
      <w:lvlJc w:val="left"/>
      <w:pPr>
        <w:ind w:left="3444" w:hanging="360"/>
      </w:pPr>
    </w:lvl>
    <w:lvl w:ilvl="5" w:tplc="0421001B" w:tentative="1">
      <w:start w:val="1"/>
      <w:numFmt w:val="lowerRoman"/>
      <w:lvlText w:val="%6."/>
      <w:lvlJc w:val="right"/>
      <w:pPr>
        <w:ind w:left="4164" w:hanging="180"/>
      </w:pPr>
    </w:lvl>
    <w:lvl w:ilvl="6" w:tplc="0421000F" w:tentative="1">
      <w:start w:val="1"/>
      <w:numFmt w:val="decimal"/>
      <w:lvlText w:val="%7."/>
      <w:lvlJc w:val="left"/>
      <w:pPr>
        <w:ind w:left="4884" w:hanging="360"/>
      </w:pPr>
    </w:lvl>
    <w:lvl w:ilvl="7" w:tplc="04210019" w:tentative="1">
      <w:start w:val="1"/>
      <w:numFmt w:val="lowerLetter"/>
      <w:lvlText w:val="%8."/>
      <w:lvlJc w:val="left"/>
      <w:pPr>
        <w:ind w:left="5604" w:hanging="360"/>
      </w:pPr>
    </w:lvl>
    <w:lvl w:ilvl="8" w:tplc="0421001B" w:tentative="1">
      <w:start w:val="1"/>
      <w:numFmt w:val="lowerRoman"/>
      <w:lvlText w:val="%9."/>
      <w:lvlJc w:val="right"/>
      <w:pPr>
        <w:ind w:left="6324" w:hanging="180"/>
      </w:pPr>
    </w:lvl>
  </w:abstractNum>
  <w:abstractNum w:abstractNumId="33" w15:restartNumberingAfterBreak="0">
    <w:nsid w:val="55FB55B9"/>
    <w:multiLevelType w:val="hybridMultilevel"/>
    <w:tmpl w:val="FD5A2AE4"/>
    <w:lvl w:ilvl="0" w:tplc="F43C432A">
      <w:start w:val="1"/>
      <w:numFmt w:val="decimal"/>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34" w15:restartNumberingAfterBreak="0">
    <w:nsid w:val="57E70040"/>
    <w:multiLevelType w:val="hybridMultilevel"/>
    <w:tmpl w:val="A38EEA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5997C10"/>
    <w:multiLevelType w:val="hybridMultilevel"/>
    <w:tmpl w:val="89DC65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7114308"/>
    <w:multiLevelType w:val="hybridMultilevel"/>
    <w:tmpl w:val="AF282C26"/>
    <w:lvl w:ilvl="0" w:tplc="702CB0F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8B713C6"/>
    <w:multiLevelType w:val="hybridMultilevel"/>
    <w:tmpl w:val="E03E48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9326510"/>
    <w:multiLevelType w:val="hybridMultilevel"/>
    <w:tmpl w:val="98FEC9D4"/>
    <w:lvl w:ilvl="0" w:tplc="5268D218">
      <w:start w:val="1"/>
      <w:numFmt w:val="lowerLetter"/>
      <w:lvlText w:val="%1."/>
      <w:lvlJc w:val="left"/>
      <w:pPr>
        <w:ind w:left="564" w:hanging="360"/>
      </w:pPr>
      <w:rPr>
        <w:rFonts w:hint="default"/>
      </w:rPr>
    </w:lvl>
    <w:lvl w:ilvl="1" w:tplc="04210019" w:tentative="1">
      <w:start w:val="1"/>
      <w:numFmt w:val="lowerLetter"/>
      <w:lvlText w:val="%2."/>
      <w:lvlJc w:val="left"/>
      <w:pPr>
        <w:ind w:left="1284" w:hanging="360"/>
      </w:pPr>
    </w:lvl>
    <w:lvl w:ilvl="2" w:tplc="0421001B" w:tentative="1">
      <w:start w:val="1"/>
      <w:numFmt w:val="lowerRoman"/>
      <w:lvlText w:val="%3."/>
      <w:lvlJc w:val="right"/>
      <w:pPr>
        <w:ind w:left="2004" w:hanging="180"/>
      </w:pPr>
    </w:lvl>
    <w:lvl w:ilvl="3" w:tplc="0421000F" w:tentative="1">
      <w:start w:val="1"/>
      <w:numFmt w:val="decimal"/>
      <w:lvlText w:val="%4."/>
      <w:lvlJc w:val="left"/>
      <w:pPr>
        <w:ind w:left="2724" w:hanging="360"/>
      </w:pPr>
    </w:lvl>
    <w:lvl w:ilvl="4" w:tplc="04210019" w:tentative="1">
      <w:start w:val="1"/>
      <w:numFmt w:val="lowerLetter"/>
      <w:lvlText w:val="%5."/>
      <w:lvlJc w:val="left"/>
      <w:pPr>
        <w:ind w:left="3444" w:hanging="360"/>
      </w:pPr>
    </w:lvl>
    <w:lvl w:ilvl="5" w:tplc="0421001B" w:tentative="1">
      <w:start w:val="1"/>
      <w:numFmt w:val="lowerRoman"/>
      <w:lvlText w:val="%6."/>
      <w:lvlJc w:val="right"/>
      <w:pPr>
        <w:ind w:left="4164" w:hanging="180"/>
      </w:pPr>
    </w:lvl>
    <w:lvl w:ilvl="6" w:tplc="0421000F" w:tentative="1">
      <w:start w:val="1"/>
      <w:numFmt w:val="decimal"/>
      <w:lvlText w:val="%7."/>
      <w:lvlJc w:val="left"/>
      <w:pPr>
        <w:ind w:left="4884" w:hanging="360"/>
      </w:pPr>
    </w:lvl>
    <w:lvl w:ilvl="7" w:tplc="04210019" w:tentative="1">
      <w:start w:val="1"/>
      <w:numFmt w:val="lowerLetter"/>
      <w:lvlText w:val="%8."/>
      <w:lvlJc w:val="left"/>
      <w:pPr>
        <w:ind w:left="5604" w:hanging="360"/>
      </w:pPr>
    </w:lvl>
    <w:lvl w:ilvl="8" w:tplc="0421001B" w:tentative="1">
      <w:start w:val="1"/>
      <w:numFmt w:val="lowerRoman"/>
      <w:lvlText w:val="%9."/>
      <w:lvlJc w:val="right"/>
      <w:pPr>
        <w:ind w:left="6324" w:hanging="180"/>
      </w:pPr>
    </w:lvl>
  </w:abstractNum>
  <w:abstractNum w:abstractNumId="39" w15:restartNumberingAfterBreak="0">
    <w:nsid w:val="6AD41ACC"/>
    <w:multiLevelType w:val="hybridMultilevel"/>
    <w:tmpl w:val="D3CE2C42"/>
    <w:lvl w:ilvl="0" w:tplc="51F461D6">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0" w15:restartNumberingAfterBreak="0">
    <w:nsid w:val="6C1A69ED"/>
    <w:multiLevelType w:val="hybridMultilevel"/>
    <w:tmpl w:val="9FD2E978"/>
    <w:lvl w:ilvl="0" w:tplc="7CA8A606">
      <w:start w:val="1"/>
      <w:numFmt w:val="decimal"/>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41" w15:restartNumberingAfterBreak="0">
    <w:nsid w:val="6DAF1987"/>
    <w:multiLevelType w:val="hybridMultilevel"/>
    <w:tmpl w:val="06624554"/>
    <w:lvl w:ilvl="0" w:tplc="520649A8">
      <w:start w:val="1"/>
      <w:numFmt w:val="decimal"/>
      <w:lvlText w:val="%1."/>
      <w:lvlJc w:val="left"/>
      <w:pPr>
        <w:ind w:left="1729" w:hanging="102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2" w15:restartNumberingAfterBreak="0">
    <w:nsid w:val="798A750E"/>
    <w:multiLevelType w:val="hybridMultilevel"/>
    <w:tmpl w:val="1AB0578E"/>
    <w:lvl w:ilvl="0" w:tplc="0C8E042A">
      <w:start w:val="1"/>
      <w:numFmt w:val="decimal"/>
      <w:lvlText w:val="%1."/>
      <w:lvlJc w:val="left"/>
      <w:pPr>
        <w:ind w:left="1639" w:hanging="93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3" w15:restartNumberingAfterBreak="0">
    <w:nsid w:val="7D4A6082"/>
    <w:multiLevelType w:val="hybridMultilevel"/>
    <w:tmpl w:val="84B456C2"/>
    <w:lvl w:ilvl="0" w:tplc="EEAAABA0">
      <w:start w:val="1"/>
      <w:numFmt w:val="lowerLetter"/>
      <w:lvlText w:val="%1."/>
      <w:lvlJc w:val="left"/>
      <w:pPr>
        <w:ind w:left="564" w:hanging="360"/>
      </w:pPr>
      <w:rPr>
        <w:rFonts w:hint="default"/>
      </w:rPr>
    </w:lvl>
    <w:lvl w:ilvl="1" w:tplc="04210019" w:tentative="1">
      <w:start w:val="1"/>
      <w:numFmt w:val="lowerLetter"/>
      <w:lvlText w:val="%2."/>
      <w:lvlJc w:val="left"/>
      <w:pPr>
        <w:ind w:left="1284" w:hanging="360"/>
      </w:pPr>
    </w:lvl>
    <w:lvl w:ilvl="2" w:tplc="0421001B" w:tentative="1">
      <w:start w:val="1"/>
      <w:numFmt w:val="lowerRoman"/>
      <w:lvlText w:val="%3."/>
      <w:lvlJc w:val="right"/>
      <w:pPr>
        <w:ind w:left="2004" w:hanging="180"/>
      </w:pPr>
    </w:lvl>
    <w:lvl w:ilvl="3" w:tplc="0421000F" w:tentative="1">
      <w:start w:val="1"/>
      <w:numFmt w:val="decimal"/>
      <w:lvlText w:val="%4."/>
      <w:lvlJc w:val="left"/>
      <w:pPr>
        <w:ind w:left="2724" w:hanging="360"/>
      </w:pPr>
    </w:lvl>
    <w:lvl w:ilvl="4" w:tplc="04210019" w:tentative="1">
      <w:start w:val="1"/>
      <w:numFmt w:val="lowerLetter"/>
      <w:lvlText w:val="%5."/>
      <w:lvlJc w:val="left"/>
      <w:pPr>
        <w:ind w:left="3444" w:hanging="360"/>
      </w:pPr>
    </w:lvl>
    <w:lvl w:ilvl="5" w:tplc="0421001B" w:tentative="1">
      <w:start w:val="1"/>
      <w:numFmt w:val="lowerRoman"/>
      <w:lvlText w:val="%6."/>
      <w:lvlJc w:val="right"/>
      <w:pPr>
        <w:ind w:left="4164" w:hanging="180"/>
      </w:pPr>
    </w:lvl>
    <w:lvl w:ilvl="6" w:tplc="0421000F" w:tentative="1">
      <w:start w:val="1"/>
      <w:numFmt w:val="decimal"/>
      <w:lvlText w:val="%7."/>
      <w:lvlJc w:val="left"/>
      <w:pPr>
        <w:ind w:left="4884" w:hanging="360"/>
      </w:pPr>
    </w:lvl>
    <w:lvl w:ilvl="7" w:tplc="04210019" w:tentative="1">
      <w:start w:val="1"/>
      <w:numFmt w:val="lowerLetter"/>
      <w:lvlText w:val="%8."/>
      <w:lvlJc w:val="left"/>
      <w:pPr>
        <w:ind w:left="5604" w:hanging="360"/>
      </w:pPr>
    </w:lvl>
    <w:lvl w:ilvl="8" w:tplc="0421001B" w:tentative="1">
      <w:start w:val="1"/>
      <w:numFmt w:val="lowerRoman"/>
      <w:lvlText w:val="%9."/>
      <w:lvlJc w:val="right"/>
      <w:pPr>
        <w:ind w:left="6324" w:hanging="180"/>
      </w:pPr>
    </w:lvl>
  </w:abstractNum>
  <w:num w:numId="1" w16cid:durableId="1692607179">
    <w:abstractNumId w:val="9"/>
  </w:num>
  <w:num w:numId="2" w16cid:durableId="2006856340">
    <w:abstractNumId w:val="41"/>
  </w:num>
  <w:num w:numId="3" w16cid:durableId="135413758">
    <w:abstractNumId w:val="20"/>
  </w:num>
  <w:num w:numId="4" w16cid:durableId="1506358787">
    <w:abstractNumId w:val="42"/>
  </w:num>
  <w:num w:numId="5" w16cid:durableId="799424451">
    <w:abstractNumId w:val="14"/>
  </w:num>
  <w:num w:numId="6" w16cid:durableId="1890728737">
    <w:abstractNumId w:val="21"/>
  </w:num>
  <w:num w:numId="7" w16cid:durableId="1809667469">
    <w:abstractNumId w:val="17"/>
  </w:num>
  <w:num w:numId="8" w16cid:durableId="1298684546">
    <w:abstractNumId w:val="22"/>
  </w:num>
  <w:num w:numId="9" w16cid:durableId="649140858">
    <w:abstractNumId w:val="39"/>
  </w:num>
  <w:num w:numId="10" w16cid:durableId="2038964560">
    <w:abstractNumId w:val="0"/>
  </w:num>
  <w:num w:numId="11" w16cid:durableId="866528108">
    <w:abstractNumId w:val="40"/>
  </w:num>
  <w:num w:numId="12" w16cid:durableId="365327694">
    <w:abstractNumId w:val="11"/>
  </w:num>
  <w:num w:numId="13" w16cid:durableId="358511155">
    <w:abstractNumId w:val="26"/>
  </w:num>
  <w:num w:numId="14" w16cid:durableId="1600333657">
    <w:abstractNumId w:val="29"/>
  </w:num>
  <w:num w:numId="15" w16cid:durableId="1018967055">
    <w:abstractNumId w:val="27"/>
  </w:num>
  <w:num w:numId="16" w16cid:durableId="1739011096">
    <w:abstractNumId w:val="33"/>
  </w:num>
  <w:num w:numId="17" w16cid:durableId="949431053">
    <w:abstractNumId w:val="4"/>
  </w:num>
  <w:num w:numId="18" w16cid:durableId="1319992619">
    <w:abstractNumId w:val="28"/>
  </w:num>
  <w:num w:numId="19" w16cid:durableId="1904220976">
    <w:abstractNumId w:val="18"/>
  </w:num>
  <w:num w:numId="20" w16cid:durableId="1024016246">
    <w:abstractNumId w:val="19"/>
  </w:num>
  <w:num w:numId="21" w16cid:durableId="1383598800">
    <w:abstractNumId w:val="34"/>
  </w:num>
  <w:num w:numId="22" w16cid:durableId="1898393487">
    <w:abstractNumId w:val="37"/>
  </w:num>
  <w:num w:numId="23" w16cid:durableId="924845403">
    <w:abstractNumId w:val="6"/>
  </w:num>
  <w:num w:numId="24" w16cid:durableId="701440962">
    <w:abstractNumId w:val="25"/>
  </w:num>
  <w:num w:numId="25" w16cid:durableId="61800757">
    <w:abstractNumId w:val="43"/>
  </w:num>
  <w:num w:numId="26" w16cid:durableId="7413778">
    <w:abstractNumId w:val="38"/>
  </w:num>
  <w:num w:numId="27" w16cid:durableId="208684386">
    <w:abstractNumId w:val="32"/>
  </w:num>
  <w:num w:numId="28" w16cid:durableId="288896037">
    <w:abstractNumId w:val="35"/>
  </w:num>
  <w:num w:numId="29" w16cid:durableId="901720116">
    <w:abstractNumId w:val="3"/>
  </w:num>
  <w:num w:numId="30" w16cid:durableId="117065661">
    <w:abstractNumId w:val="30"/>
  </w:num>
  <w:num w:numId="31" w16cid:durableId="1662461938">
    <w:abstractNumId w:val="10"/>
  </w:num>
  <w:num w:numId="32" w16cid:durableId="933435756">
    <w:abstractNumId w:val="31"/>
  </w:num>
  <w:num w:numId="33" w16cid:durableId="1938831545">
    <w:abstractNumId w:val="13"/>
  </w:num>
  <w:num w:numId="34" w16cid:durableId="1376737148">
    <w:abstractNumId w:val="23"/>
  </w:num>
  <w:num w:numId="35" w16cid:durableId="2136561009">
    <w:abstractNumId w:val="5"/>
  </w:num>
  <w:num w:numId="36" w16cid:durableId="307394879">
    <w:abstractNumId w:val="1"/>
  </w:num>
  <w:num w:numId="37" w16cid:durableId="756831286">
    <w:abstractNumId w:val="16"/>
  </w:num>
  <w:num w:numId="38" w16cid:durableId="1392733326">
    <w:abstractNumId w:val="8"/>
  </w:num>
  <w:num w:numId="39" w16cid:durableId="1268653879">
    <w:abstractNumId w:val="12"/>
  </w:num>
  <w:num w:numId="40" w16cid:durableId="684670615">
    <w:abstractNumId w:val="24"/>
  </w:num>
  <w:num w:numId="41" w16cid:durableId="1750538598">
    <w:abstractNumId w:val="7"/>
  </w:num>
  <w:num w:numId="42" w16cid:durableId="146242904">
    <w:abstractNumId w:val="2"/>
  </w:num>
  <w:num w:numId="43" w16cid:durableId="1863130538">
    <w:abstractNumId w:val="15"/>
  </w:num>
  <w:num w:numId="44" w16cid:durableId="88837262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33F"/>
    <w:rsid w:val="00016BD4"/>
    <w:rsid w:val="0002494A"/>
    <w:rsid w:val="000325AC"/>
    <w:rsid w:val="0006078F"/>
    <w:rsid w:val="000704A2"/>
    <w:rsid w:val="00080F58"/>
    <w:rsid w:val="0008399F"/>
    <w:rsid w:val="00083B2C"/>
    <w:rsid w:val="000844E9"/>
    <w:rsid w:val="000A3343"/>
    <w:rsid w:val="000B5550"/>
    <w:rsid w:val="000D77AB"/>
    <w:rsid w:val="000D7809"/>
    <w:rsid w:val="000D79F6"/>
    <w:rsid w:val="000E0F5B"/>
    <w:rsid w:val="00113D88"/>
    <w:rsid w:val="00114B7A"/>
    <w:rsid w:val="001222C6"/>
    <w:rsid w:val="00124BBE"/>
    <w:rsid w:val="001345A9"/>
    <w:rsid w:val="00144C13"/>
    <w:rsid w:val="00151B77"/>
    <w:rsid w:val="00192359"/>
    <w:rsid w:val="001A22BE"/>
    <w:rsid w:val="001A3E9A"/>
    <w:rsid w:val="001B6D6F"/>
    <w:rsid w:val="001D5C36"/>
    <w:rsid w:val="001D7A7D"/>
    <w:rsid w:val="001F25A5"/>
    <w:rsid w:val="002026F9"/>
    <w:rsid w:val="00206BD1"/>
    <w:rsid w:val="00215A11"/>
    <w:rsid w:val="0021615D"/>
    <w:rsid w:val="00233EF5"/>
    <w:rsid w:val="00240AA5"/>
    <w:rsid w:val="00272DF7"/>
    <w:rsid w:val="00292281"/>
    <w:rsid w:val="00292583"/>
    <w:rsid w:val="00296A9A"/>
    <w:rsid w:val="002A241B"/>
    <w:rsid w:val="002A6B39"/>
    <w:rsid w:val="002B2128"/>
    <w:rsid w:val="002B7E55"/>
    <w:rsid w:val="002C2012"/>
    <w:rsid w:val="002C7186"/>
    <w:rsid w:val="002E2FDA"/>
    <w:rsid w:val="002E66F6"/>
    <w:rsid w:val="003220EA"/>
    <w:rsid w:val="00337F05"/>
    <w:rsid w:val="00351DF8"/>
    <w:rsid w:val="00355458"/>
    <w:rsid w:val="003654E6"/>
    <w:rsid w:val="003808BC"/>
    <w:rsid w:val="00386922"/>
    <w:rsid w:val="003B4704"/>
    <w:rsid w:val="003C0772"/>
    <w:rsid w:val="003C0A17"/>
    <w:rsid w:val="003C3930"/>
    <w:rsid w:val="003D26C3"/>
    <w:rsid w:val="003F0009"/>
    <w:rsid w:val="00423F6F"/>
    <w:rsid w:val="00426421"/>
    <w:rsid w:val="004352CF"/>
    <w:rsid w:val="00442FCF"/>
    <w:rsid w:val="00470A62"/>
    <w:rsid w:val="0048220B"/>
    <w:rsid w:val="00484D93"/>
    <w:rsid w:val="0048753B"/>
    <w:rsid w:val="00490485"/>
    <w:rsid w:val="0049123C"/>
    <w:rsid w:val="00493867"/>
    <w:rsid w:val="004B0DF6"/>
    <w:rsid w:val="004B1B0B"/>
    <w:rsid w:val="004B2409"/>
    <w:rsid w:val="004B4B58"/>
    <w:rsid w:val="004B58E5"/>
    <w:rsid w:val="004C2790"/>
    <w:rsid w:val="004E0682"/>
    <w:rsid w:val="004F2404"/>
    <w:rsid w:val="004F307E"/>
    <w:rsid w:val="005046CE"/>
    <w:rsid w:val="00537336"/>
    <w:rsid w:val="0053792C"/>
    <w:rsid w:val="00545BBA"/>
    <w:rsid w:val="005474D6"/>
    <w:rsid w:val="00562B31"/>
    <w:rsid w:val="0059795A"/>
    <w:rsid w:val="005A125F"/>
    <w:rsid w:val="005B148C"/>
    <w:rsid w:val="005D0341"/>
    <w:rsid w:val="005E2674"/>
    <w:rsid w:val="005E5E31"/>
    <w:rsid w:val="005F0419"/>
    <w:rsid w:val="00607BCC"/>
    <w:rsid w:val="006104E1"/>
    <w:rsid w:val="00650D9C"/>
    <w:rsid w:val="00662AB5"/>
    <w:rsid w:val="00666DAC"/>
    <w:rsid w:val="0068738D"/>
    <w:rsid w:val="006A1955"/>
    <w:rsid w:val="006C0542"/>
    <w:rsid w:val="006D0351"/>
    <w:rsid w:val="006E0715"/>
    <w:rsid w:val="006F10B4"/>
    <w:rsid w:val="006F14D5"/>
    <w:rsid w:val="00741598"/>
    <w:rsid w:val="0074172B"/>
    <w:rsid w:val="00742A5B"/>
    <w:rsid w:val="00746FC2"/>
    <w:rsid w:val="00751113"/>
    <w:rsid w:val="00756BA1"/>
    <w:rsid w:val="007622B1"/>
    <w:rsid w:val="007822BE"/>
    <w:rsid w:val="00787CB6"/>
    <w:rsid w:val="00796CF9"/>
    <w:rsid w:val="007A3CB3"/>
    <w:rsid w:val="007D3513"/>
    <w:rsid w:val="007F2A8E"/>
    <w:rsid w:val="0080479F"/>
    <w:rsid w:val="00804E8A"/>
    <w:rsid w:val="00807157"/>
    <w:rsid w:val="0083365C"/>
    <w:rsid w:val="0084186A"/>
    <w:rsid w:val="00842CF3"/>
    <w:rsid w:val="008460EC"/>
    <w:rsid w:val="00853FC8"/>
    <w:rsid w:val="008548A8"/>
    <w:rsid w:val="008C6AFD"/>
    <w:rsid w:val="008D364A"/>
    <w:rsid w:val="008D5417"/>
    <w:rsid w:val="008F0503"/>
    <w:rsid w:val="008F2419"/>
    <w:rsid w:val="008F4626"/>
    <w:rsid w:val="008F4E05"/>
    <w:rsid w:val="009075F7"/>
    <w:rsid w:val="009134C4"/>
    <w:rsid w:val="009235C8"/>
    <w:rsid w:val="009317A2"/>
    <w:rsid w:val="00937596"/>
    <w:rsid w:val="00960E0B"/>
    <w:rsid w:val="00961186"/>
    <w:rsid w:val="009623B8"/>
    <w:rsid w:val="00970B49"/>
    <w:rsid w:val="009744CE"/>
    <w:rsid w:val="00976E26"/>
    <w:rsid w:val="009823E5"/>
    <w:rsid w:val="00984377"/>
    <w:rsid w:val="00984A25"/>
    <w:rsid w:val="009A6FBA"/>
    <w:rsid w:val="009B7C2C"/>
    <w:rsid w:val="009C44EA"/>
    <w:rsid w:val="009C4C44"/>
    <w:rsid w:val="009E0B55"/>
    <w:rsid w:val="009E49D8"/>
    <w:rsid w:val="00A119AF"/>
    <w:rsid w:val="00A14E03"/>
    <w:rsid w:val="00A30F23"/>
    <w:rsid w:val="00A340AF"/>
    <w:rsid w:val="00A45391"/>
    <w:rsid w:val="00A47C66"/>
    <w:rsid w:val="00A73627"/>
    <w:rsid w:val="00A77DF5"/>
    <w:rsid w:val="00A8118E"/>
    <w:rsid w:val="00AB04D0"/>
    <w:rsid w:val="00AB089F"/>
    <w:rsid w:val="00AB28DE"/>
    <w:rsid w:val="00AB486B"/>
    <w:rsid w:val="00AD558B"/>
    <w:rsid w:val="00AE65A5"/>
    <w:rsid w:val="00AE7C38"/>
    <w:rsid w:val="00B00BA5"/>
    <w:rsid w:val="00B016A2"/>
    <w:rsid w:val="00B02827"/>
    <w:rsid w:val="00B071F4"/>
    <w:rsid w:val="00B07EA9"/>
    <w:rsid w:val="00B13094"/>
    <w:rsid w:val="00B22BFF"/>
    <w:rsid w:val="00B33DE7"/>
    <w:rsid w:val="00B46548"/>
    <w:rsid w:val="00B62BDF"/>
    <w:rsid w:val="00B74B03"/>
    <w:rsid w:val="00B74D0E"/>
    <w:rsid w:val="00B833BF"/>
    <w:rsid w:val="00B876C5"/>
    <w:rsid w:val="00B975E3"/>
    <w:rsid w:val="00B97879"/>
    <w:rsid w:val="00BA5887"/>
    <w:rsid w:val="00BD7687"/>
    <w:rsid w:val="00C05A60"/>
    <w:rsid w:val="00C106FF"/>
    <w:rsid w:val="00C1109D"/>
    <w:rsid w:val="00C4133F"/>
    <w:rsid w:val="00C44561"/>
    <w:rsid w:val="00C463B0"/>
    <w:rsid w:val="00C47D2F"/>
    <w:rsid w:val="00C64782"/>
    <w:rsid w:val="00C7097B"/>
    <w:rsid w:val="00C844DB"/>
    <w:rsid w:val="00C90C92"/>
    <w:rsid w:val="00CA003A"/>
    <w:rsid w:val="00CA2C91"/>
    <w:rsid w:val="00CB1BCC"/>
    <w:rsid w:val="00CC0A6E"/>
    <w:rsid w:val="00CD08CD"/>
    <w:rsid w:val="00CD3EFC"/>
    <w:rsid w:val="00CD62F0"/>
    <w:rsid w:val="00CE4AF9"/>
    <w:rsid w:val="00CE6CE1"/>
    <w:rsid w:val="00D044C4"/>
    <w:rsid w:val="00D33D30"/>
    <w:rsid w:val="00D365F9"/>
    <w:rsid w:val="00D375A6"/>
    <w:rsid w:val="00D46487"/>
    <w:rsid w:val="00D50F62"/>
    <w:rsid w:val="00D564EE"/>
    <w:rsid w:val="00D578F4"/>
    <w:rsid w:val="00D60565"/>
    <w:rsid w:val="00D81B4A"/>
    <w:rsid w:val="00D84C0D"/>
    <w:rsid w:val="00D87737"/>
    <w:rsid w:val="00DB044B"/>
    <w:rsid w:val="00DB7962"/>
    <w:rsid w:val="00DC3199"/>
    <w:rsid w:val="00DD5B78"/>
    <w:rsid w:val="00DE5ACE"/>
    <w:rsid w:val="00DF03E9"/>
    <w:rsid w:val="00E20841"/>
    <w:rsid w:val="00E84FA0"/>
    <w:rsid w:val="00E86BFA"/>
    <w:rsid w:val="00E938EB"/>
    <w:rsid w:val="00EB14D0"/>
    <w:rsid w:val="00EB2E52"/>
    <w:rsid w:val="00EC3E52"/>
    <w:rsid w:val="00EE282D"/>
    <w:rsid w:val="00EE6A96"/>
    <w:rsid w:val="00EE7164"/>
    <w:rsid w:val="00F072AE"/>
    <w:rsid w:val="00F17B7F"/>
    <w:rsid w:val="00F20D63"/>
    <w:rsid w:val="00F33E4F"/>
    <w:rsid w:val="00F40E00"/>
    <w:rsid w:val="00F43ABA"/>
    <w:rsid w:val="00F46AF7"/>
    <w:rsid w:val="00F52EC1"/>
    <w:rsid w:val="00F56FCD"/>
    <w:rsid w:val="00F84B3F"/>
    <w:rsid w:val="00F93889"/>
    <w:rsid w:val="00FC4E58"/>
    <w:rsid w:val="00FC5C23"/>
    <w:rsid w:val="00FE31BF"/>
    <w:rsid w:val="00FE4C1B"/>
    <w:rsid w:val="00FF4499"/>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D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89F"/>
    <w:pPr>
      <w:spacing w:after="200" w:line="276" w:lineRule="auto"/>
    </w:pPr>
    <w:rPr>
      <w:sz w:val="22"/>
      <w:szCs w:val="22"/>
      <w:lang w:eastAsia="en-US"/>
    </w:rPr>
  </w:style>
  <w:style w:type="paragraph" w:styleId="Heading1">
    <w:name w:val="heading 1"/>
    <w:basedOn w:val="Normal"/>
    <w:next w:val="Normal"/>
    <w:link w:val="Heading1Char"/>
    <w:qFormat/>
    <w:rsid w:val="006F14D5"/>
    <w:pPr>
      <w:keepNext/>
      <w:keepLines/>
      <w:numPr>
        <w:numId w:val="8"/>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6F14D5"/>
    <w:pPr>
      <w:keepNext/>
      <w:keepLines/>
      <w:numPr>
        <w:ilvl w:val="1"/>
        <w:numId w:val="8"/>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6F14D5"/>
    <w:pPr>
      <w:numPr>
        <w:ilvl w:val="2"/>
        <w:numId w:val="8"/>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6F14D5"/>
    <w:pPr>
      <w:numPr>
        <w:ilvl w:val="3"/>
        <w:numId w:val="8"/>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164"/>
  </w:style>
  <w:style w:type="paragraph" w:styleId="Footer">
    <w:name w:val="footer"/>
    <w:basedOn w:val="Normal"/>
    <w:link w:val="FooterChar"/>
    <w:uiPriority w:val="99"/>
    <w:unhideWhenUsed/>
    <w:rsid w:val="00EE7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164"/>
  </w:style>
  <w:style w:type="character" w:styleId="CommentReference">
    <w:name w:val="annotation reference"/>
    <w:uiPriority w:val="99"/>
    <w:semiHidden/>
    <w:unhideWhenUsed/>
    <w:rsid w:val="00A14E03"/>
    <w:rPr>
      <w:sz w:val="16"/>
      <w:szCs w:val="16"/>
    </w:rPr>
  </w:style>
  <w:style w:type="paragraph" w:styleId="CommentText">
    <w:name w:val="annotation text"/>
    <w:basedOn w:val="Normal"/>
    <w:link w:val="CommentTextChar"/>
    <w:uiPriority w:val="99"/>
    <w:semiHidden/>
    <w:unhideWhenUsed/>
    <w:rsid w:val="00A14E03"/>
    <w:rPr>
      <w:sz w:val="20"/>
      <w:szCs w:val="20"/>
    </w:rPr>
  </w:style>
  <w:style w:type="character" w:customStyle="1" w:styleId="CommentTextChar">
    <w:name w:val="Comment Text Char"/>
    <w:link w:val="CommentText"/>
    <w:uiPriority w:val="99"/>
    <w:semiHidden/>
    <w:rsid w:val="00A14E03"/>
    <w:rPr>
      <w:lang w:val="id-ID"/>
    </w:rPr>
  </w:style>
  <w:style w:type="paragraph" w:styleId="CommentSubject">
    <w:name w:val="annotation subject"/>
    <w:basedOn w:val="CommentText"/>
    <w:next w:val="CommentText"/>
    <w:link w:val="CommentSubjectChar"/>
    <w:uiPriority w:val="99"/>
    <w:semiHidden/>
    <w:unhideWhenUsed/>
    <w:rsid w:val="00A14E03"/>
    <w:rPr>
      <w:b/>
      <w:bCs/>
    </w:rPr>
  </w:style>
  <w:style w:type="character" w:customStyle="1" w:styleId="CommentSubjectChar">
    <w:name w:val="Comment Subject Char"/>
    <w:link w:val="CommentSubject"/>
    <w:uiPriority w:val="99"/>
    <w:semiHidden/>
    <w:rsid w:val="00A14E03"/>
    <w:rPr>
      <w:b/>
      <w:bCs/>
      <w:lang w:val="id-ID"/>
    </w:rPr>
  </w:style>
  <w:style w:type="paragraph" w:styleId="BalloonText">
    <w:name w:val="Balloon Text"/>
    <w:basedOn w:val="Normal"/>
    <w:link w:val="BalloonTextChar"/>
    <w:uiPriority w:val="99"/>
    <w:semiHidden/>
    <w:unhideWhenUsed/>
    <w:rsid w:val="00A14E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14E03"/>
    <w:rPr>
      <w:rFonts w:ascii="Tahoma" w:hAnsi="Tahoma" w:cs="Tahoma"/>
      <w:sz w:val="16"/>
      <w:szCs w:val="16"/>
      <w:lang w:val="id-ID"/>
    </w:rPr>
  </w:style>
  <w:style w:type="paragraph" w:styleId="HTMLPreformatted">
    <w:name w:val="HTML Preformatted"/>
    <w:basedOn w:val="Normal"/>
    <w:link w:val="HTMLPreformattedChar"/>
    <w:uiPriority w:val="99"/>
    <w:semiHidden/>
    <w:unhideWhenUsed/>
    <w:rsid w:val="000B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link w:val="HTMLPreformatted"/>
    <w:uiPriority w:val="99"/>
    <w:semiHidden/>
    <w:rsid w:val="000B5550"/>
    <w:rPr>
      <w:rFonts w:ascii="Courier New" w:eastAsia="Times New Roman" w:hAnsi="Courier New" w:cs="Courier New"/>
    </w:rPr>
  </w:style>
  <w:style w:type="character" w:styleId="Hyperlink">
    <w:name w:val="Hyperlink"/>
    <w:uiPriority w:val="99"/>
    <w:unhideWhenUsed/>
    <w:rsid w:val="00FE31BF"/>
    <w:rPr>
      <w:color w:val="0000FF"/>
      <w:u w:val="single"/>
    </w:rPr>
  </w:style>
  <w:style w:type="character" w:customStyle="1" w:styleId="apple-converted-space">
    <w:name w:val="apple-converted-space"/>
    <w:rsid w:val="00FE31BF"/>
  </w:style>
  <w:style w:type="paragraph" w:customStyle="1" w:styleId="Stylepapertitle14pt">
    <w:name w:val="Style paper title + 14 pt"/>
    <w:basedOn w:val="Normal"/>
    <w:rsid w:val="00F20D63"/>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F20D63"/>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F20D63"/>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F52EC1"/>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F52EC1"/>
    <w:pPr>
      <w:spacing w:after="120"/>
    </w:pPr>
  </w:style>
  <w:style w:type="character" w:customStyle="1" w:styleId="BodyTextChar">
    <w:name w:val="Body Text Char"/>
    <w:basedOn w:val="DefaultParagraphFont"/>
    <w:link w:val="BodyText"/>
    <w:uiPriority w:val="99"/>
    <w:rsid w:val="00F52EC1"/>
    <w:rPr>
      <w:sz w:val="22"/>
      <w:szCs w:val="22"/>
      <w:lang w:eastAsia="en-US"/>
    </w:rPr>
  </w:style>
  <w:style w:type="character" w:customStyle="1" w:styleId="Heading1Char">
    <w:name w:val="Heading 1 Char"/>
    <w:basedOn w:val="DefaultParagraphFont"/>
    <w:link w:val="Heading1"/>
    <w:rsid w:val="006F14D5"/>
    <w:rPr>
      <w:rFonts w:ascii="Times New Roman" w:eastAsia="SimSun" w:hAnsi="Times New Roman" w:cs="Times New Roman"/>
      <w:smallCaps/>
      <w:noProof/>
      <w:lang w:val="en-US" w:eastAsia="en-US"/>
    </w:rPr>
  </w:style>
  <w:style w:type="character" w:customStyle="1" w:styleId="Heading2Char">
    <w:name w:val="Heading 2 Char"/>
    <w:basedOn w:val="DefaultParagraphFont"/>
    <w:link w:val="Heading2"/>
    <w:rsid w:val="006F14D5"/>
    <w:rPr>
      <w:rFonts w:ascii="Times New Roman" w:eastAsia="SimSun" w:hAnsi="Times New Roman" w:cs="Times New Roman"/>
      <w:i/>
      <w:iCs/>
      <w:noProof/>
      <w:lang w:val="en-US" w:eastAsia="en-US"/>
    </w:rPr>
  </w:style>
  <w:style w:type="character" w:customStyle="1" w:styleId="Heading3Char">
    <w:name w:val="Heading 3 Char"/>
    <w:basedOn w:val="DefaultParagraphFont"/>
    <w:link w:val="Heading3"/>
    <w:rsid w:val="006F14D5"/>
    <w:rPr>
      <w:rFonts w:ascii="Times New Roman" w:eastAsia="SimSun" w:hAnsi="Times New Roman" w:cs="Times New Roman"/>
      <w:i/>
      <w:iCs/>
      <w:noProof/>
      <w:lang w:val="en-US" w:eastAsia="en-US"/>
    </w:rPr>
  </w:style>
  <w:style w:type="character" w:customStyle="1" w:styleId="Heading4Char">
    <w:name w:val="Heading 4 Char"/>
    <w:basedOn w:val="DefaultParagraphFont"/>
    <w:link w:val="Heading4"/>
    <w:rsid w:val="006F14D5"/>
    <w:rPr>
      <w:rFonts w:ascii="Times New Roman" w:eastAsia="SimSun" w:hAnsi="Times New Roman" w:cs="Times New Roman"/>
      <w:i/>
      <w:iCs/>
      <w:noProof/>
      <w:lang w:val="en-US" w:eastAsia="en-US"/>
    </w:rPr>
  </w:style>
  <w:style w:type="paragraph" w:customStyle="1" w:styleId="bulletlist">
    <w:name w:val="bullet list"/>
    <w:basedOn w:val="BodyText"/>
    <w:rsid w:val="006F14D5"/>
    <w:pPr>
      <w:numPr>
        <w:numId w:val="7"/>
      </w:numPr>
      <w:spacing w:after="0" w:line="360" w:lineRule="auto"/>
      <w:jc w:val="both"/>
    </w:pPr>
    <w:rPr>
      <w:rFonts w:ascii="Times New Roman" w:eastAsia="SimSun" w:hAnsi="Times New Roman" w:cs="Times New Roman"/>
      <w:spacing w:val="-1"/>
      <w:sz w:val="20"/>
      <w:szCs w:val="20"/>
      <w:lang w:val="en-US"/>
    </w:rPr>
  </w:style>
  <w:style w:type="paragraph" w:customStyle="1" w:styleId="equation">
    <w:name w:val="equation"/>
    <w:basedOn w:val="Normal"/>
    <w:rsid w:val="006F14D5"/>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6F14D5"/>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6F14D5"/>
    <w:rPr>
      <w:i/>
      <w:iCs/>
      <w:sz w:val="15"/>
      <w:szCs w:val="15"/>
    </w:rPr>
  </w:style>
  <w:style w:type="paragraph" w:customStyle="1" w:styleId="tablecopy">
    <w:name w:val="table copy"/>
    <w:rsid w:val="006F14D5"/>
    <w:pPr>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6F14D5"/>
    <w:pPr>
      <w:spacing w:before="60" w:after="30"/>
      <w:jc w:val="right"/>
    </w:pPr>
    <w:rPr>
      <w:rFonts w:ascii="Times New Roman" w:eastAsia="SimSun" w:hAnsi="Times New Roman" w:cs="Times New Roman"/>
      <w:sz w:val="12"/>
      <w:szCs w:val="12"/>
      <w:lang w:val="en-US" w:eastAsia="en-US"/>
    </w:rPr>
  </w:style>
  <w:style w:type="paragraph" w:customStyle="1" w:styleId="DaftarPustaka">
    <w:name w:val="Daftar Pustaka"/>
    <w:basedOn w:val="Title"/>
    <w:qFormat/>
    <w:rsid w:val="006F14D5"/>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paragraph" w:styleId="Title">
    <w:name w:val="Title"/>
    <w:basedOn w:val="Normal"/>
    <w:next w:val="Normal"/>
    <w:link w:val="TitleChar"/>
    <w:uiPriority w:val="10"/>
    <w:qFormat/>
    <w:rsid w:val="006F14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F14D5"/>
    <w:rPr>
      <w:rFonts w:asciiTheme="majorHAnsi" w:eastAsiaTheme="majorEastAsia" w:hAnsiTheme="majorHAnsi" w:cstheme="majorBidi"/>
      <w:color w:val="17365D" w:themeColor="text2" w:themeShade="BF"/>
      <w:spacing w:val="5"/>
      <w:kern w:val="28"/>
      <w:sz w:val="52"/>
      <w:szCs w:val="52"/>
      <w:lang w:eastAsia="en-US"/>
    </w:rPr>
  </w:style>
  <w:style w:type="paragraph" w:styleId="ListParagraph">
    <w:name w:val="List Paragraph"/>
    <w:aliases w:val="Body of text"/>
    <w:basedOn w:val="Normal"/>
    <w:link w:val="ListParagraphChar"/>
    <w:uiPriority w:val="34"/>
    <w:qFormat/>
    <w:rsid w:val="00D564EE"/>
    <w:pPr>
      <w:ind w:left="720"/>
      <w:contextualSpacing/>
    </w:pPr>
    <w:rPr>
      <w:rFonts w:asciiTheme="minorHAnsi" w:eastAsiaTheme="minorHAnsi" w:hAnsiTheme="minorHAnsi" w:cstheme="minorBidi"/>
    </w:rPr>
  </w:style>
  <w:style w:type="character" w:customStyle="1" w:styleId="ListParagraphChar">
    <w:name w:val="List Paragraph Char"/>
    <w:aliases w:val="Body of text Char"/>
    <w:link w:val="ListParagraph"/>
    <w:uiPriority w:val="34"/>
    <w:locked/>
    <w:rsid w:val="00D564EE"/>
    <w:rPr>
      <w:rFonts w:asciiTheme="minorHAnsi" w:eastAsiaTheme="minorHAnsi" w:hAnsiTheme="minorHAnsi" w:cstheme="minorBidi"/>
      <w:sz w:val="22"/>
      <w:szCs w:val="22"/>
      <w:lang w:eastAsia="en-US"/>
    </w:rPr>
  </w:style>
  <w:style w:type="paragraph" w:styleId="Bibliography">
    <w:name w:val="Bibliography"/>
    <w:basedOn w:val="Normal"/>
    <w:next w:val="Normal"/>
    <w:uiPriority w:val="37"/>
    <w:unhideWhenUsed/>
    <w:rsid w:val="00A30F23"/>
  </w:style>
  <w:style w:type="table" w:styleId="TableGrid">
    <w:name w:val="Table Grid"/>
    <w:basedOn w:val="TableNormal"/>
    <w:uiPriority w:val="59"/>
    <w:rsid w:val="00F17B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982512">
      <w:bodyDiv w:val="1"/>
      <w:marLeft w:val="0"/>
      <w:marRight w:val="0"/>
      <w:marTop w:val="0"/>
      <w:marBottom w:val="0"/>
      <w:divBdr>
        <w:top w:val="none" w:sz="0" w:space="0" w:color="auto"/>
        <w:left w:val="none" w:sz="0" w:space="0" w:color="auto"/>
        <w:bottom w:val="none" w:sz="0" w:space="0" w:color="auto"/>
        <w:right w:val="none" w:sz="0" w:space="0" w:color="auto"/>
      </w:divBdr>
    </w:div>
    <w:div w:id="196608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27AA6-A551-45C6-B320-F1C394EE9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12250</Words>
  <Characters>69827</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81914</CharactersWithSpaces>
  <SharedDoc>false</SharedDoc>
  <HLinks>
    <vt:vector size="18" baseType="variant">
      <vt:variant>
        <vt:i4>7798846</vt:i4>
      </vt:variant>
      <vt:variant>
        <vt:i4>6</vt:i4>
      </vt:variant>
      <vt:variant>
        <vt:i4>0</vt:i4>
      </vt:variant>
      <vt:variant>
        <vt:i4>5</vt:i4>
      </vt:variant>
      <vt:variant>
        <vt:lpwstr>http://u.lipi.go.id/1488893364</vt:lpwstr>
      </vt:variant>
      <vt:variant>
        <vt:lpwstr/>
      </vt:variant>
      <vt:variant>
        <vt:i4>1769526</vt:i4>
      </vt:variant>
      <vt:variant>
        <vt:i4>3</vt:i4>
      </vt:variant>
      <vt:variant>
        <vt:i4>0</vt:i4>
      </vt:variant>
      <vt:variant>
        <vt:i4>5</vt:i4>
      </vt:variant>
      <vt:variant>
        <vt:lpwstr>mailto:khoiruddin1962@gmail.com</vt:lpwstr>
      </vt:variant>
      <vt:variant>
        <vt:lpwstr/>
      </vt:variant>
      <vt:variant>
        <vt:i4>8060991</vt:i4>
      </vt:variant>
      <vt:variant>
        <vt:i4>0</vt:i4>
      </vt:variant>
      <vt:variant>
        <vt:i4>0</vt:i4>
      </vt:variant>
      <vt:variant>
        <vt:i4>5</vt:i4>
      </vt:variant>
      <vt:variant>
        <vt:lpwstr>http://u.lipi.go.id/1403590515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2022-08-15T00:34:00Z</dcterms:created>
  <dcterms:modified xsi:type="dcterms:W3CDTF">2022-08-29T11:14:00Z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4b293d06-0e53-3d6e-9d83-bbc3f9a97276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y fmtid="{D5CDD505-2E9C-101B-9397-08002B2CF9AE}" pid="25" name="ZOTERO_PREF_1">
    <vt:lpwstr>&lt;data data-version="3" zotero-version="6.0.10"&gt;&lt;session id="g3jaOs1Y"/&gt;&lt;style id="http://www.zotero.org/styles/apa" locale="en-US" hasBibliography="1" bibliographyStyleHasBeenSet="1"/&gt;&lt;prefs&gt;&lt;pref name="fieldType" value="Field"/&gt;&lt;pref name="automaticJourn</vt:lpwstr>
  </property>
  <property fmtid="{D5CDD505-2E9C-101B-9397-08002B2CF9AE}" pid="26" name="ZOTERO_PREF_2">
    <vt:lpwstr>alAbbreviations" value="true"/&gt;&lt;/prefs&gt;&lt;/data&gt;</vt:lpwstr>
  </property>
</Properties>
</file>