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453E" w14:textId="56788C79" w:rsidR="0041548A" w:rsidRDefault="0041548A">
      <w:r>
        <w:t>Uji Validitas Kecerdasan Interpersonal</w:t>
      </w:r>
    </w:p>
    <w:p w14:paraId="69B1E402" w14:textId="0A3BEF83" w:rsidR="0041548A" w:rsidRDefault="0041548A" w:rsidP="0041548A">
      <w:pPr>
        <w:jc w:val="both"/>
      </w:pPr>
      <w:r w:rsidRPr="0041548A">
        <w:drawing>
          <wp:inline distT="0" distB="0" distL="0" distR="0" wp14:anchorId="7FF3A998" wp14:editId="0E859E11">
            <wp:extent cx="5041265" cy="410654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B1EC" w14:textId="0C380368" w:rsidR="0041548A" w:rsidRDefault="0041548A" w:rsidP="0041548A">
      <w:pPr>
        <w:jc w:val="both"/>
      </w:pPr>
      <w:r>
        <w:t>Uji Reliabilitas Kecerdasan Interpersonal</w:t>
      </w:r>
    </w:p>
    <w:p w14:paraId="386026DE" w14:textId="5BE77636" w:rsidR="0041548A" w:rsidRDefault="0041548A" w:rsidP="0041548A">
      <w:pPr>
        <w:jc w:val="both"/>
      </w:pPr>
      <w:r w:rsidRPr="0041548A">
        <w:drawing>
          <wp:inline distT="0" distB="0" distL="0" distR="0" wp14:anchorId="74B6099A" wp14:editId="748B9938">
            <wp:extent cx="4197110" cy="97856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246" cy="98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E719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b/>
          <w:bCs/>
          <w:lang w:val="en-US"/>
        </w:rPr>
        <w:t>Observasi Jawaban Responden Terkait Kecerdasan Interpersonal</w:t>
      </w:r>
    </w:p>
    <w:p w14:paraId="37BA8173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en-US"/>
        </w:rPr>
        <w:t>Berikut hasil observasi jawaban responden terkait kecerdasan interpersonal siswa</w:t>
      </w:r>
      <w:r w:rsidRPr="0041548A">
        <w:rPr>
          <w:bCs/>
          <w:lang w:val="en-US"/>
        </w:rPr>
        <w:t xml:space="preserve">: </w:t>
      </w:r>
    </w:p>
    <w:tbl>
      <w:tblPr>
        <w:tblW w:w="85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1006"/>
        <w:gridCol w:w="996"/>
        <w:gridCol w:w="996"/>
        <w:gridCol w:w="996"/>
      </w:tblGrid>
      <w:tr w:rsidR="0041548A" w:rsidRPr="0041548A" w14:paraId="63723331" w14:textId="77777777" w:rsidTr="00EE340A">
        <w:trPr>
          <w:tblHeader/>
        </w:trPr>
        <w:tc>
          <w:tcPr>
            <w:tcW w:w="567" w:type="dxa"/>
            <w:vMerge w:val="restart"/>
            <w:shd w:val="clear" w:color="auto" w:fill="DEEAF6" w:themeFill="accent5" w:themeFillTint="33"/>
            <w:vAlign w:val="center"/>
            <w:hideMark/>
          </w:tcPr>
          <w:p w14:paraId="0904EAAD" w14:textId="77777777" w:rsidR="0041548A" w:rsidRPr="0041548A" w:rsidRDefault="0041548A" w:rsidP="00ED7B0E">
            <w:pPr>
              <w:jc w:val="center"/>
              <w:rPr>
                <w:b/>
                <w:lang w:val="id-ID"/>
              </w:rPr>
            </w:pPr>
            <w:r w:rsidRPr="0041548A">
              <w:rPr>
                <w:b/>
                <w:lang w:val="id-ID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DEEAF6" w:themeFill="accent5" w:themeFillTint="33"/>
            <w:vAlign w:val="center"/>
            <w:hideMark/>
          </w:tcPr>
          <w:p w14:paraId="1CABB6C8" w14:textId="77777777" w:rsidR="0041548A" w:rsidRPr="0041548A" w:rsidRDefault="0041548A" w:rsidP="00ED7B0E">
            <w:pPr>
              <w:jc w:val="center"/>
              <w:rPr>
                <w:b/>
                <w:lang w:val="id-ID"/>
              </w:rPr>
            </w:pPr>
            <w:r w:rsidRPr="0041548A">
              <w:rPr>
                <w:b/>
                <w:lang w:val="id-ID"/>
              </w:rPr>
              <w:t>Indikator</w:t>
            </w:r>
          </w:p>
        </w:tc>
        <w:tc>
          <w:tcPr>
            <w:tcW w:w="4986" w:type="dxa"/>
            <w:gridSpan w:val="5"/>
            <w:shd w:val="clear" w:color="auto" w:fill="DEEAF6" w:themeFill="accent5" w:themeFillTint="33"/>
          </w:tcPr>
          <w:p w14:paraId="028FD886" w14:textId="77777777" w:rsidR="0041548A" w:rsidRPr="0041548A" w:rsidRDefault="0041548A" w:rsidP="00ED7B0E">
            <w:pPr>
              <w:jc w:val="center"/>
              <w:rPr>
                <w:b/>
                <w:lang w:val="id-ID"/>
              </w:rPr>
            </w:pPr>
            <w:r w:rsidRPr="0041548A">
              <w:rPr>
                <w:b/>
                <w:lang w:val="id-ID"/>
              </w:rPr>
              <w:t>Jawaban Responden</w:t>
            </w:r>
          </w:p>
        </w:tc>
      </w:tr>
      <w:tr w:rsidR="0041548A" w:rsidRPr="0041548A" w14:paraId="02DA011E" w14:textId="77777777" w:rsidTr="00EE340A">
        <w:trPr>
          <w:tblHeader/>
        </w:trPr>
        <w:tc>
          <w:tcPr>
            <w:tcW w:w="567" w:type="dxa"/>
            <w:vMerge/>
            <w:vAlign w:val="center"/>
            <w:hideMark/>
          </w:tcPr>
          <w:p w14:paraId="2F22C695" w14:textId="77777777" w:rsidR="0041548A" w:rsidRPr="0041548A" w:rsidRDefault="0041548A" w:rsidP="0041548A">
            <w:pPr>
              <w:jc w:val="both"/>
              <w:rPr>
                <w:b/>
                <w:lang w:val="id-ID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6428FC32" w14:textId="77777777" w:rsidR="0041548A" w:rsidRPr="0041548A" w:rsidRDefault="0041548A" w:rsidP="0041548A">
            <w:pPr>
              <w:jc w:val="both"/>
              <w:rPr>
                <w:b/>
                <w:lang w:val="id-ID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  <w:hideMark/>
          </w:tcPr>
          <w:p w14:paraId="75974D13" w14:textId="4874C059" w:rsidR="00ED7B0E" w:rsidRDefault="0041548A" w:rsidP="00ED7B0E">
            <w:pPr>
              <w:jc w:val="center"/>
              <w:rPr>
                <w:b/>
                <w:lang w:val="en-US"/>
              </w:rPr>
            </w:pPr>
            <w:r w:rsidRPr="0041548A">
              <w:rPr>
                <w:b/>
                <w:lang w:val="en-US"/>
              </w:rPr>
              <w:t>SL</w:t>
            </w:r>
          </w:p>
          <w:p w14:paraId="1360019A" w14:textId="4203E648" w:rsidR="0041548A" w:rsidRPr="0041548A" w:rsidRDefault="0041548A" w:rsidP="00ED7B0E">
            <w:pPr>
              <w:jc w:val="center"/>
              <w:rPr>
                <w:b/>
                <w:lang w:val="en-US"/>
              </w:rPr>
            </w:pPr>
            <w:r w:rsidRPr="0041548A">
              <w:rPr>
                <w:b/>
                <w:lang w:val="en-US"/>
              </w:rPr>
              <w:t>n  (%)</w:t>
            </w:r>
          </w:p>
        </w:tc>
        <w:tc>
          <w:tcPr>
            <w:tcW w:w="1006" w:type="dxa"/>
            <w:shd w:val="clear" w:color="auto" w:fill="DEEAF6" w:themeFill="accent5" w:themeFillTint="33"/>
            <w:vAlign w:val="center"/>
            <w:hideMark/>
          </w:tcPr>
          <w:p w14:paraId="652A38F3" w14:textId="77777777" w:rsidR="0041548A" w:rsidRPr="0041548A" w:rsidRDefault="0041548A" w:rsidP="00ED7B0E">
            <w:pPr>
              <w:jc w:val="center"/>
              <w:rPr>
                <w:b/>
                <w:lang w:val="en-US"/>
              </w:rPr>
            </w:pPr>
            <w:r w:rsidRPr="0041548A">
              <w:rPr>
                <w:b/>
                <w:lang w:val="en-US"/>
              </w:rPr>
              <w:t>S         n (%)</w:t>
            </w:r>
          </w:p>
        </w:tc>
        <w:tc>
          <w:tcPr>
            <w:tcW w:w="996" w:type="dxa"/>
            <w:shd w:val="clear" w:color="auto" w:fill="DEEAF6" w:themeFill="accent5" w:themeFillTint="33"/>
            <w:vAlign w:val="center"/>
            <w:hideMark/>
          </w:tcPr>
          <w:p w14:paraId="1FD7B179" w14:textId="77777777" w:rsidR="0041548A" w:rsidRPr="0041548A" w:rsidRDefault="0041548A" w:rsidP="00ED7B0E">
            <w:pPr>
              <w:jc w:val="center"/>
              <w:rPr>
                <w:b/>
                <w:lang w:val="en-US"/>
              </w:rPr>
            </w:pPr>
            <w:r w:rsidRPr="0041548A">
              <w:rPr>
                <w:b/>
                <w:lang w:val="en-US"/>
              </w:rPr>
              <w:t>KD     n (%)</w:t>
            </w:r>
          </w:p>
        </w:tc>
        <w:tc>
          <w:tcPr>
            <w:tcW w:w="996" w:type="dxa"/>
            <w:shd w:val="clear" w:color="auto" w:fill="DEEAF6" w:themeFill="accent5" w:themeFillTint="33"/>
          </w:tcPr>
          <w:p w14:paraId="30C037B7" w14:textId="77777777" w:rsidR="0041548A" w:rsidRPr="0041548A" w:rsidRDefault="0041548A" w:rsidP="00ED7B0E">
            <w:pPr>
              <w:jc w:val="center"/>
              <w:rPr>
                <w:b/>
                <w:lang w:val="en-US"/>
              </w:rPr>
            </w:pPr>
          </w:p>
          <w:p w14:paraId="59262944" w14:textId="77777777" w:rsidR="0041548A" w:rsidRPr="0041548A" w:rsidRDefault="0041548A" w:rsidP="00ED7B0E">
            <w:pPr>
              <w:jc w:val="center"/>
              <w:rPr>
                <w:b/>
                <w:lang w:val="en-US"/>
              </w:rPr>
            </w:pPr>
            <w:r w:rsidRPr="0041548A">
              <w:rPr>
                <w:b/>
                <w:lang w:val="en-US"/>
              </w:rPr>
              <w:t>J         n (%)</w:t>
            </w:r>
          </w:p>
          <w:p w14:paraId="280A01FA" w14:textId="77777777" w:rsidR="0041548A" w:rsidRPr="0041548A" w:rsidRDefault="0041548A" w:rsidP="00ED7B0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6" w:type="dxa"/>
            <w:shd w:val="clear" w:color="auto" w:fill="DEEAF6" w:themeFill="accent5" w:themeFillTint="33"/>
            <w:vAlign w:val="center"/>
            <w:hideMark/>
          </w:tcPr>
          <w:p w14:paraId="22FA995B" w14:textId="77777777" w:rsidR="0041548A" w:rsidRPr="0041548A" w:rsidRDefault="0041548A" w:rsidP="00ED7B0E">
            <w:pPr>
              <w:jc w:val="center"/>
              <w:rPr>
                <w:b/>
                <w:lang w:val="en-US"/>
              </w:rPr>
            </w:pPr>
            <w:r w:rsidRPr="0041548A">
              <w:rPr>
                <w:b/>
                <w:lang w:val="en-US"/>
              </w:rPr>
              <w:t>TD      n (%)</w:t>
            </w:r>
          </w:p>
        </w:tc>
      </w:tr>
      <w:tr w:rsidR="0041548A" w:rsidRPr="0041548A" w14:paraId="79D5A260" w14:textId="77777777" w:rsidTr="00EE340A">
        <w:tc>
          <w:tcPr>
            <w:tcW w:w="567" w:type="dxa"/>
            <w:hideMark/>
          </w:tcPr>
          <w:p w14:paraId="00699333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r w:rsidRPr="0041548A">
              <w:rPr>
                <w:lang w:val="id-ID"/>
              </w:rPr>
              <w:t>1</w:t>
            </w:r>
          </w:p>
        </w:tc>
        <w:tc>
          <w:tcPr>
            <w:tcW w:w="2977" w:type="dxa"/>
            <w:hideMark/>
          </w:tcPr>
          <w:p w14:paraId="6D40C0F3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0" w:name="_Hlk87832289"/>
            <w:r w:rsidRPr="0041548A">
              <w:rPr>
                <w:lang w:val="id-ID"/>
              </w:rPr>
              <w:t xml:space="preserve">Saya </w:t>
            </w:r>
            <w:r w:rsidRPr="0041548A">
              <w:rPr>
                <w:lang w:val="en-US"/>
              </w:rPr>
              <w:t>menghibur teman yang sedang menangis</w:t>
            </w:r>
            <w:bookmarkEnd w:id="0"/>
            <w:r w:rsidRPr="0041548A">
              <w:rPr>
                <w:lang w:val="en-US"/>
              </w:rPr>
              <w:t>/ bersedih karena tidak berhasil melakukan aktifitas Montessori</w:t>
            </w:r>
          </w:p>
        </w:tc>
        <w:tc>
          <w:tcPr>
            <w:tcW w:w="992" w:type="dxa"/>
          </w:tcPr>
          <w:p w14:paraId="68372EAB" w14:textId="2AA62ABB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14 (70%)</w:t>
            </w:r>
          </w:p>
        </w:tc>
        <w:tc>
          <w:tcPr>
            <w:tcW w:w="1006" w:type="dxa"/>
          </w:tcPr>
          <w:p w14:paraId="280644A4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13841E59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2     (10%)</w:t>
            </w:r>
          </w:p>
        </w:tc>
        <w:tc>
          <w:tcPr>
            <w:tcW w:w="996" w:type="dxa"/>
          </w:tcPr>
          <w:p w14:paraId="4E8CFCD8" w14:textId="43C201DA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11CCD35F" w14:textId="04CDF1B3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3  (15%)</w:t>
            </w:r>
          </w:p>
        </w:tc>
      </w:tr>
      <w:tr w:rsidR="0041548A" w:rsidRPr="0041548A" w14:paraId="530B231E" w14:textId="77777777" w:rsidTr="00EE340A">
        <w:tc>
          <w:tcPr>
            <w:tcW w:w="567" w:type="dxa"/>
            <w:hideMark/>
          </w:tcPr>
          <w:p w14:paraId="13C325ED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r w:rsidRPr="0041548A">
              <w:rPr>
                <w:lang w:val="id-ID"/>
              </w:rPr>
              <w:lastRenderedPageBreak/>
              <w:t>2</w:t>
            </w:r>
          </w:p>
        </w:tc>
        <w:tc>
          <w:tcPr>
            <w:tcW w:w="2977" w:type="dxa"/>
            <w:hideMark/>
          </w:tcPr>
          <w:p w14:paraId="4092C20D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1" w:name="_Hlk87868009"/>
            <w:r w:rsidRPr="0041548A">
              <w:rPr>
                <w:lang w:val="id-ID"/>
              </w:rPr>
              <w:t>Saya mem</w:t>
            </w:r>
            <w:r w:rsidRPr="0041548A">
              <w:rPr>
                <w:lang w:val="en-US"/>
              </w:rPr>
              <w:t>bantu teman atau guru untuk membereskan material Montessori</w:t>
            </w:r>
            <w:bookmarkEnd w:id="1"/>
          </w:p>
        </w:tc>
        <w:tc>
          <w:tcPr>
            <w:tcW w:w="992" w:type="dxa"/>
          </w:tcPr>
          <w:p w14:paraId="592B351A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15   (75%)</w:t>
            </w:r>
          </w:p>
        </w:tc>
        <w:tc>
          <w:tcPr>
            <w:tcW w:w="1006" w:type="dxa"/>
          </w:tcPr>
          <w:p w14:paraId="69A1121D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6340E369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2    (10%)</w:t>
            </w:r>
          </w:p>
        </w:tc>
        <w:tc>
          <w:tcPr>
            <w:tcW w:w="996" w:type="dxa"/>
          </w:tcPr>
          <w:p w14:paraId="4B611D2B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67A8D548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</w:tr>
      <w:tr w:rsidR="0041548A" w:rsidRPr="0041548A" w14:paraId="4CE80475" w14:textId="77777777" w:rsidTr="00EE340A">
        <w:tc>
          <w:tcPr>
            <w:tcW w:w="567" w:type="dxa"/>
          </w:tcPr>
          <w:p w14:paraId="6D4F0851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bookmarkStart w:id="2" w:name="_Hlk88000209"/>
            <w:r w:rsidRPr="0041548A">
              <w:rPr>
                <w:lang w:val="id-ID"/>
              </w:rPr>
              <w:t>3</w:t>
            </w:r>
          </w:p>
          <w:p w14:paraId="0BFF0424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</w:p>
        </w:tc>
        <w:tc>
          <w:tcPr>
            <w:tcW w:w="2977" w:type="dxa"/>
            <w:hideMark/>
          </w:tcPr>
          <w:p w14:paraId="514E7E2B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3" w:name="_Hlk87870772"/>
            <w:r w:rsidRPr="0041548A">
              <w:rPr>
                <w:lang w:val="en-US"/>
              </w:rPr>
              <w:t>Saya mengajak siapapun teman saya untuk bermain bersama (tidak membedakan teman)</w:t>
            </w:r>
            <w:bookmarkEnd w:id="3"/>
          </w:p>
        </w:tc>
        <w:tc>
          <w:tcPr>
            <w:tcW w:w="992" w:type="dxa"/>
          </w:tcPr>
          <w:p w14:paraId="4B4B0E17" w14:textId="6BBE09E9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13 (65%)</w:t>
            </w:r>
          </w:p>
        </w:tc>
        <w:tc>
          <w:tcPr>
            <w:tcW w:w="1006" w:type="dxa"/>
          </w:tcPr>
          <w:p w14:paraId="1968535D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5252C371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4C20A9C8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3    (15%)</w:t>
            </w:r>
          </w:p>
        </w:tc>
        <w:tc>
          <w:tcPr>
            <w:tcW w:w="996" w:type="dxa"/>
          </w:tcPr>
          <w:p w14:paraId="1C1E2E6E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3   (15%)</w:t>
            </w:r>
          </w:p>
        </w:tc>
      </w:tr>
      <w:tr w:rsidR="0041548A" w:rsidRPr="0041548A" w14:paraId="780A7311" w14:textId="77777777" w:rsidTr="00EE340A">
        <w:tc>
          <w:tcPr>
            <w:tcW w:w="567" w:type="dxa"/>
            <w:hideMark/>
          </w:tcPr>
          <w:p w14:paraId="7BFFD5D1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r w:rsidRPr="0041548A">
              <w:rPr>
                <w:lang w:val="id-ID"/>
              </w:rPr>
              <w:t>4</w:t>
            </w:r>
          </w:p>
        </w:tc>
        <w:tc>
          <w:tcPr>
            <w:tcW w:w="2977" w:type="dxa"/>
            <w:hideMark/>
          </w:tcPr>
          <w:p w14:paraId="20BAA08C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4" w:name="_Hlk87870890"/>
            <w:r w:rsidRPr="0041548A">
              <w:rPr>
                <w:lang w:val="id-ID"/>
              </w:rPr>
              <w:t>Saya</w:t>
            </w:r>
            <w:r w:rsidRPr="0041548A">
              <w:rPr>
                <w:lang w:val="en-US"/>
              </w:rPr>
              <w:t xml:space="preserve"> senang belajar/bermain kelompok bersama teman</w:t>
            </w:r>
            <w:bookmarkEnd w:id="4"/>
          </w:p>
        </w:tc>
        <w:tc>
          <w:tcPr>
            <w:tcW w:w="992" w:type="dxa"/>
          </w:tcPr>
          <w:p w14:paraId="32ADEACF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17 (85%)</w:t>
            </w:r>
          </w:p>
        </w:tc>
        <w:tc>
          <w:tcPr>
            <w:tcW w:w="1006" w:type="dxa"/>
          </w:tcPr>
          <w:p w14:paraId="5515D9C5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42503AD9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3    (15%)</w:t>
            </w:r>
          </w:p>
        </w:tc>
        <w:tc>
          <w:tcPr>
            <w:tcW w:w="996" w:type="dxa"/>
          </w:tcPr>
          <w:p w14:paraId="1AEE8055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4ABE0D20" w14:textId="748F1E16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</w:tr>
      <w:tr w:rsidR="0041548A" w:rsidRPr="0041548A" w14:paraId="0C1F1EEC" w14:textId="77777777" w:rsidTr="00EE340A">
        <w:tc>
          <w:tcPr>
            <w:tcW w:w="567" w:type="dxa"/>
            <w:shd w:val="clear" w:color="auto" w:fill="DBDBDB" w:themeFill="accent3" w:themeFillTint="66"/>
            <w:hideMark/>
          </w:tcPr>
          <w:p w14:paraId="43ED4956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bookmarkStart w:id="5" w:name="_Hlk87871059"/>
            <w:bookmarkEnd w:id="2"/>
            <w:r w:rsidRPr="0041548A">
              <w:rPr>
                <w:lang w:val="id-ID"/>
              </w:rPr>
              <w:t>5</w:t>
            </w:r>
          </w:p>
        </w:tc>
        <w:tc>
          <w:tcPr>
            <w:tcW w:w="2977" w:type="dxa"/>
            <w:shd w:val="clear" w:color="auto" w:fill="DBDBDB" w:themeFill="accent3" w:themeFillTint="66"/>
            <w:hideMark/>
          </w:tcPr>
          <w:p w14:paraId="01235352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id-ID"/>
              </w:rPr>
              <w:t xml:space="preserve">Saya </w:t>
            </w:r>
            <w:r w:rsidRPr="0041548A">
              <w:rPr>
                <w:lang w:val="en-US"/>
              </w:rPr>
              <w:t>membiarkan teman saya yang sedang bersedih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4340138E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1006" w:type="dxa"/>
            <w:shd w:val="clear" w:color="auto" w:fill="DBDBDB" w:themeFill="accent3" w:themeFillTint="66"/>
          </w:tcPr>
          <w:p w14:paraId="0C3B1338" w14:textId="3182284E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515D081C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2   (10%)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790CFFEC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02C2F434" w14:textId="69510AFB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17    (85%)</w:t>
            </w:r>
          </w:p>
        </w:tc>
      </w:tr>
      <w:tr w:rsidR="0041548A" w:rsidRPr="0041548A" w14:paraId="14C92675" w14:textId="77777777" w:rsidTr="00EE340A">
        <w:tc>
          <w:tcPr>
            <w:tcW w:w="567" w:type="dxa"/>
          </w:tcPr>
          <w:p w14:paraId="20F207C6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bookmarkStart w:id="6" w:name="_Hlk88000321"/>
            <w:r w:rsidRPr="0041548A">
              <w:rPr>
                <w:lang w:val="id-ID"/>
              </w:rPr>
              <w:t>6</w:t>
            </w:r>
          </w:p>
        </w:tc>
        <w:tc>
          <w:tcPr>
            <w:tcW w:w="2977" w:type="dxa"/>
          </w:tcPr>
          <w:p w14:paraId="0020FEB5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bookmarkStart w:id="7" w:name="_Hlk87871241"/>
            <w:r w:rsidRPr="0041548A">
              <w:rPr>
                <w:lang w:val="id-ID"/>
              </w:rPr>
              <w:t xml:space="preserve">Saya </w:t>
            </w:r>
            <w:r w:rsidRPr="0041548A">
              <w:rPr>
                <w:lang w:val="en-US"/>
              </w:rPr>
              <w:t>meminjamkan material montessori kepada teman yang ingin memakainya</w:t>
            </w:r>
            <w:bookmarkEnd w:id="7"/>
          </w:p>
        </w:tc>
        <w:tc>
          <w:tcPr>
            <w:tcW w:w="992" w:type="dxa"/>
          </w:tcPr>
          <w:p w14:paraId="0CD80A6F" w14:textId="651F266F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13 (65%)</w:t>
            </w:r>
          </w:p>
        </w:tc>
        <w:tc>
          <w:tcPr>
            <w:tcW w:w="1006" w:type="dxa"/>
          </w:tcPr>
          <w:p w14:paraId="571507A6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5CD3482B" w14:textId="771255B3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  <w:p w14:paraId="30847CE7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</w:p>
        </w:tc>
        <w:tc>
          <w:tcPr>
            <w:tcW w:w="996" w:type="dxa"/>
          </w:tcPr>
          <w:p w14:paraId="65B8773E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70C370BE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6    (30%)</w:t>
            </w:r>
          </w:p>
        </w:tc>
      </w:tr>
      <w:bookmarkEnd w:id="5"/>
      <w:tr w:rsidR="0041548A" w:rsidRPr="0041548A" w14:paraId="2732C53B" w14:textId="77777777" w:rsidTr="00EE340A">
        <w:tc>
          <w:tcPr>
            <w:tcW w:w="567" w:type="dxa"/>
          </w:tcPr>
          <w:p w14:paraId="03D50CAE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r w:rsidRPr="0041548A">
              <w:rPr>
                <w:lang w:val="id-ID"/>
              </w:rPr>
              <w:t>7</w:t>
            </w:r>
          </w:p>
        </w:tc>
        <w:tc>
          <w:tcPr>
            <w:tcW w:w="2977" w:type="dxa"/>
          </w:tcPr>
          <w:p w14:paraId="1F542F34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8" w:name="_Hlk87871348"/>
            <w:r w:rsidRPr="0041548A">
              <w:rPr>
                <w:lang w:val="en-US"/>
              </w:rPr>
              <w:t>Saya senang mengajari teman yang kesulitan dengan aktivitasnya</w:t>
            </w:r>
            <w:bookmarkEnd w:id="8"/>
          </w:p>
        </w:tc>
        <w:tc>
          <w:tcPr>
            <w:tcW w:w="992" w:type="dxa"/>
          </w:tcPr>
          <w:p w14:paraId="7BA39602" w14:textId="156EAB04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14 (70%)</w:t>
            </w:r>
          </w:p>
        </w:tc>
        <w:tc>
          <w:tcPr>
            <w:tcW w:w="1006" w:type="dxa"/>
          </w:tcPr>
          <w:p w14:paraId="4DBECCCD" w14:textId="51A37D03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2BC3BAE7" w14:textId="07FFBDA6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0EE5EF03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260EF752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4   (20%)</w:t>
            </w:r>
          </w:p>
        </w:tc>
      </w:tr>
      <w:bookmarkEnd w:id="6"/>
      <w:tr w:rsidR="0041548A" w:rsidRPr="0041548A" w14:paraId="22D55237" w14:textId="77777777" w:rsidTr="00EE340A">
        <w:tc>
          <w:tcPr>
            <w:tcW w:w="567" w:type="dxa"/>
            <w:shd w:val="clear" w:color="auto" w:fill="DBDBDB" w:themeFill="accent3" w:themeFillTint="66"/>
          </w:tcPr>
          <w:p w14:paraId="61C52400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r w:rsidRPr="0041548A">
              <w:rPr>
                <w:lang w:val="id-ID"/>
              </w:rPr>
              <w:t>8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14:paraId="6302FD59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9" w:name="_Hlk87871440"/>
            <w:r w:rsidRPr="0041548A">
              <w:rPr>
                <w:lang w:val="id-ID"/>
              </w:rPr>
              <w:t xml:space="preserve">Saya </w:t>
            </w:r>
            <w:r w:rsidRPr="0041548A">
              <w:rPr>
                <w:lang w:val="en-US"/>
              </w:rPr>
              <w:t>tidak suka ada teman yang berhasil melakukan aktivitas Montessori</w:t>
            </w:r>
            <w:bookmarkEnd w:id="9"/>
          </w:p>
        </w:tc>
        <w:tc>
          <w:tcPr>
            <w:tcW w:w="992" w:type="dxa"/>
            <w:shd w:val="clear" w:color="auto" w:fill="DBDBDB" w:themeFill="accent3" w:themeFillTint="66"/>
          </w:tcPr>
          <w:p w14:paraId="04BE2803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1006" w:type="dxa"/>
            <w:shd w:val="clear" w:color="auto" w:fill="DBDBDB" w:themeFill="accent3" w:themeFillTint="66"/>
          </w:tcPr>
          <w:p w14:paraId="0E11A50E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55F5B2C5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2   (10%)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4DD8219B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778E22AE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16     (80%)</w:t>
            </w:r>
          </w:p>
        </w:tc>
      </w:tr>
      <w:tr w:rsidR="0041548A" w:rsidRPr="0041548A" w14:paraId="4F82B14A" w14:textId="77777777" w:rsidTr="00EE340A">
        <w:tc>
          <w:tcPr>
            <w:tcW w:w="567" w:type="dxa"/>
            <w:shd w:val="clear" w:color="auto" w:fill="DBDBDB" w:themeFill="accent3" w:themeFillTint="66"/>
          </w:tcPr>
          <w:p w14:paraId="6CBFDC1F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bookmarkStart w:id="10" w:name="_Hlk87871601"/>
            <w:r w:rsidRPr="0041548A">
              <w:rPr>
                <w:lang w:val="id-ID"/>
              </w:rPr>
              <w:t>9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14:paraId="176C90CB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id-ID"/>
              </w:rPr>
              <w:t xml:space="preserve">Saya </w:t>
            </w:r>
            <w:r w:rsidRPr="0041548A">
              <w:rPr>
                <w:lang w:val="en-US"/>
              </w:rPr>
              <w:t>merebut material Montessori yang sedang dipakai teman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3AFB7537" w14:textId="332BFE22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3   (15%)</w:t>
            </w:r>
          </w:p>
        </w:tc>
        <w:tc>
          <w:tcPr>
            <w:tcW w:w="1006" w:type="dxa"/>
            <w:shd w:val="clear" w:color="auto" w:fill="DBDBDB" w:themeFill="accent3" w:themeFillTint="66"/>
          </w:tcPr>
          <w:p w14:paraId="5BCCA508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3     (15%)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54E40CE1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4BCEFFEF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5F3D58C0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13   (65%)</w:t>
            </w:r>
          </w:p>
        </w:tc>
      </w:tr>
      <w:tr w:rsidR="0041548A" w:rsidRPr="0041548A" w14:paraId="46AB3E6A" w14:textId="77777777" w:rsidTr="00EE340A">
        <w:tc>
          <w:tcPr>
            <w:tcW w:w="567" w:type="dxa"/>
          </w:tcPr>
          <w:p w14:paraId="63D8412B" w14:textId="77777777" w:rsidR="0041548A" w:rsidRPr="0041548A" w:rsidRDefault="0041548A" w:rsidP="0041548A">
            <w:pPr>
              <w:jc w:val="both"/>
              <w:rPr>
                <w:lang w:val="id-ID"/>
              </w:rPr>
            </w:pPr>
            <w:bookmarkStart w:id="11" w:name="_Hlk88000591"/>
            <w:bookmarkEnd w:id="10"/>
            <w:r w:rsidRPr="0041548A">
              <w:rPr>
                <w:lang w:val="id-ID"/>
              </w:rPr>
              <w:t>10</w:t>
            </w:r>
          </w:p>
        </w:tc>
        <w:tc>
          <w:tcPr>
            <w:tcW w:w="2977" w:type="dxa"/>
          </w:tcPr>
          <w:p w14:paraId="7A48EDED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</w:t>
            </w:r>
            <w:r w:rsidRPr="0041548A">
              <w:rPr>
                <w:lang w:val="id-ID"/>
              </w:rPr>
              <w:t xml:space="preserve">aya </w:t>
            </w:r>
            <w:r w:rsidRPr="0041548A">
              <w:rPr>
                <w:lang w:val="en-US"/>
              </w:rPr>
              <w:t>meminta maaf ketika mengganggu aktivitas orang lain</w:t>
            </w:r>
          </w:p>
        </w:tc>
        <w:tc>
          <w:tcPr>
            <w:tcW w:w="992" w:type="dxa"/>
          </w:tcPr>
          <w:p w14:paraId="5ADC9F19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17 (85%)</w:t>
            </w:r>
          </w:p>
        </w:tc>
        <w:tc>
          <w:tcPr>
            <w:tcW w:w="1006" w:type="dxa"/>
          </w:tcPr>
          <w:p w14:paraId="5CD0619D" w14:textId="39C13F02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413DB494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774564DC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 (0%)</w:t>
            </w:r>
          </w:p>
        </w:tc>
        <w:tc>
          <w:tcPr>
            <w:tcW w:w="996" w:type="dxa"/>
          </w:tcPr>
          <w:p w14:paraId="3C3B369F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2   (10%)</w:t>
            </w:r>
          </w:p>
        </w:tc>
      </w:tr>
      <w:tr w:rsidR="0041548A" w:rsidRPr="0041548A" w14:paraId="163B43DC" w14:textId="77777777" w:rsidTr="00EE340A">
        <w:tc>
          <w:tcPr>
            <w:tcW w:w="567" w:type="dxa"/>
          </w:tcPr>
          <w:p w14:paraId="32863B61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11</w:t>
            </w:r>
          </w:p>
        </w:tc>
        <w:tc>
          <w:tcPr>
            <w:tcW w:w="2977" w:type="dxa"/>
          </w:tcPr>
          <w:p w14:paraId="62A0CE08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 xml:space="preserve">Saya mengucapkan terimakasih ketika dibantu saat menemukan kesulitan </w:t>
            </w:r>
          </w:p>
        </w:tc>
        <w:tc>
          <w:tcPr>
            <w:tcW w:w="992" w:type="dxa"/>
          </w:tcPr>
          <w:p w14:paraId="4E0CE1EC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16 (80%)</w:t>
            </w:r>
          </w:p>
        </w:tc>
        <w:tc>
          <w:tcPr>
            <w:tcW w:w="1006" w:type="dxa"/>
          </w:tcPr>
          <w:p w14:paraId="5F43EC7B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4BD40B0A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2   (10%)</w:t>
            </w:r>
          </w:p>
        </w:tc>
        <w:tc>
          <w:tcPr>
            <w:tcW w:w="996" w:type="dxa"/>
          </w:tcPr>
          <w:p w14:paraId="20B86F1A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5E8B0492" w14:textId="459B15B4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</w:tr>
      <w:tr w:rsidR="0041548A" w:rsidRPr="0041548A" w14:paraId="58AC8998" w14:textId="77777777" w:rsidTr="00EE340A">
        <w:tc>
          <w:tcPr>
            <w:tcW w:w="567" w:type="dxa"/>
          </w:tcPr>
          <w:p w14:paraId="7AA71B32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12" w:name="_Hlk88000963"/>
            <w:bookmarkEnd w:id="11"/>
            <w:r w:rsidRPr="0041548A">
              <w:rPr>
                <w:lang w:val="en-US"/>
              </w:rPr>
              <w:t>12</w:t>
            </w:r>
          </w:p>
        </w:tc>
        <w:tc>
          <w:tcPr>
            <w:tcW w:w="2977" w:type="dxa"/>
          </w:tcPr>
          <w:p w14:paraId="77CB49EB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memperhatikan guru yang sedang memberikan contoh aktivitas Montessori</w:t>
            </w:r>
          </w:p>
        </w:tc>
        <w:tc>
          <w:tcPr>
            <w:tcW w:w="992" w:type="dxa"/>
          </w:tcPr>
          <w:p w14:paraId="4CDFA6D8" w14:textId="699C7C65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13 (65%)</w:t>
            </w:r>
          </w:p>
        </w:tc>
        <w:tc>
          <w:tcPr>
            <w:tcW w:w="1006" w:type="dxa"/>
          </w:tcPr>
          <w:p w14:paraId="3B108AA7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04A40EE0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     (0%)</w:t>
            </w:r>
          </w:p>
        </w:tc>
        <w:tc>
          <w:tcPr>
            <w:tcW w:w="996" w:type="dxa"/>
          </w:tcPr>
          <w:p w14:paraId="24DB5190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     (5%)</w:t>
            </w:r>
          </w:p>
        </w:tc>
        <w:tc>
          <w:tcPr>
            <w:tcW w:w="996" w:type="dxa"/>
          </w:tcPr>
          <w:p w14:paraId="0CD4BEE8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6   (30%)</w:t>
            </w:r>
          </w:p>
        </w:tc>
      </w:tr>
      <w:bookmarkEnd w:id="12"/>
      <w:tr w:rsidR="0041548A" w:rsidRPr="0041548A" w14:paraId="4B7359A3" w14:textId="77777777" w:rsidTr="00EE340A">
        <w:tc>
          <w:tcPr>
            <w:tcW w:w="567" w:type="dxa"/>
          </w:tcPr>
          <w:p w14:paraId="6E2778B6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lastRenderedPageBreak/>
              <w:t>13</w:t>
            </w:r>
          </w:p>
        </w:tc>
        <w:tc>
          <w:tcPr>
            <w:tcW w:w="2977" w:type="dxa"/>
          </w:tcPr>
          <w:p w14:paraId="7B4EDEEA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mendengarkan guru ketika sedang memberikan penjelasan</w:t>
            </w:r>
          </w:p>
        </w:tc>
        <w:tc>
          <w:tcPr>
            <w:tcW w:w="992" w:type="dxa"/>
          </w:tcPr>
          <w:p w14:paraId="1BCAC081" w14:textId="1928BEDB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13 (65%)</w:t>
            </w:r>
          </w:p>
        </w:tc>
        <w:tc>
          <w:tcPr>
            <w:tcW w:w="1006" w:type="dxa"/>
          </w:tcPr>
          <w:p w14:paraId="4C47D454" w14:textId="3DBCE6CF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(0%)</w:t>
            </w:r>
          </w:p>
        </w:tc>
        <w:tc>
          <w:tcPr>
            <w:tcW w:w="996" w:type="dxa"/>
          </w:tcPr>
          <w:p w14:paraId="7AA96E95" w14:textId="22E1711B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(0%)</w:t>
            </w:r>
          </w:p>
        </w:tc>
        <w:tc>
          <w:tcPr>
            <w:tcW w:w="996" w:type="dxa"/>
          </w:tcPr>
          <w:p w14:paraId="510442B0" w14:textId="48C75A56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(5%)</w:t>
            </w:r>
          </w:p>
        </w:tc>
        <w:tc>
          <w:tcPr>
            <w:tcW w:w="996" w:type="dxa"/>
          </w:tcPr>
          <w:p w14:paraId="2B7F3DD2" w14:textId="0F519B81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6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(30%)</w:t>
            </w:r>
          </w:p>
        </w:tc>
      </w:tr>
      <w:tr w:rsidR="0041548A" w:rsidRPr="0041548A" w14:paraId="75FE0347" w14:textId="77777777" w:rsidTr="00EE340A">
        <w:tc>
          <w:tcPr>
            <w:tcW w:w="567" w:type="dxa"/>
          </w:tcPr>
          <w:p w14:paraId="23428C79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13" w:name="_Hlk88000682"/>
          </w:p>
          <w:p w14:paraId="4B13B1A8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14</w:t>
            </w:r>
          </w:p>
        </w:tc>
        <w:tc>
          <w:tcPr>
            <w:tcW w:w="2977" w:type="dxa"/>
          </w:tcPr>
          <w:p w14:paraId="4D93609C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antri saat ingin menggunakan material montessori yang sedang digunakan oleh teman</w:t>
            </w:r>
          </w:p>
        </w:tc>
        <w:tc>
          <w:tcPr>
            <w:tcW w:w="992" w:type="dxa"/>
          </w:tcPr>
          <w:p w14:paraId="29EE0DB3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14 (70%)</w:t>
            </w:r>
          </w:p>
        </w:tc>
        <w:tc>
          <w:tcPr>
            <w:tcW w:w="1006" w:type="dxa"/>
          </w:tcPr>
          <w:p w14:paraId="2C905B61" w14:textId="07A103C3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(0%)</w:t>
            </w:r>
          </w:p>
        </w:tc>
        <w:tc>
          <w:tcPr>
            <w:tcW w:w="996" w:type="dxa"/>
          </w:tcPr>
          <w:p w14:paraId="390E596D" w14:textId="471A0BEF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 (5%)</w:t>
            </w:r>
          </w:p>
        </w:tc>
        <w:tc>
          <w:tcPr>
            <w:tcW w:w="996" w:type="dxa"/>
          </w:tcPr>
          <w:p w14:paraId="7689857C" w14:textId="4D489D3A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(5%)</w:t>
            </w:r>
          </w:p>
        </w:tc>
        <w:tc>
          <w:tcPr>
            <w:tcW w:w="996" w:type="dxa"/>
          </w:tcPr>
          <w:p w14:paraId="14D2CC8D" w14:textId="75C485E5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4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(20%)</w:t>
            </w:r>
          </w:p>
        </w:tc>
      </w:tr>
      <w:bookmarkEnd w:id="13"/>
      <w:tr w:rsidR="0041548A" w:rsidRPr="0041548A" w14:paraId="0FAA47AE" w14:textId="77777777" w:rsidTr="00EE340A">
        <w:tc>
          <w:tcPr>
            <w:tcW w:w="567" w:type="dxa"/>
            <w:shd w:val="clear" w:color="auto" w:fill="DBDBDB" w:themeFill="accent3" w:themeFillTint="66"/>
          </w:tcPr>
          <w:p w14:paraId="2CD0B4A1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15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14:paraId="5DAE4573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14" w:name="_Hlk88001055"/>
            <w:r w:rsidRPr="0041548A">
              <w:rPr>
                <w:lang w:val="en-US"/>
              </w:rPr>
              <w:t>Saya mengganggu teman yang sedang melakukan aktivitas Montessori</w:t>
            </w:r>
            <w:bookmarkEnd w:id="14"/>
          </w:p>
        </w:tc>
        <w:tc>
          <w:tcPr>
            <w:tcW w:w="992" w:type="dxa"/>
            <w:shd w:val="clear" w:color="auto" w:fill="DBDBDB" w:themeFill="accent3" w:themeFillTint="66"/>
          </w:tcPr>
          <w:p w14:paraId="01AB3921" w14:textId="1F39CE03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(5%)</w:t>
            </w:r>
          </w:p>
        </w:tc>
        <w:tc>
          <w:tcPr>
            <w:tcW w:w="1006" w:type="dxa"/>
            <w:shd w:val="clear" w:color="auto" w:fill="DBDBDB" w:themeFill="accent3" w:themeFillTint="66"/>
          </w:tcPr>
          <w:p w14:paraId="20BB4D21" w14:textId="6F9AC30D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(5%)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4C8AAFED" w14:textId="1C1F15F9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2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(10%)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7F8BE5C5" w14:textId="0114F59C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 (0%)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34FAAC21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16     (80%)</w:t>
            </w:r>
          </w:p>
        </w:tc>
      </w:tr>
      <w:tr w:rsidR="0041548A" w:rsidRPr="0041548A" w14:paraId="68B712CB" w14:textId="77777777" w:rsidTr="00EE340A">
        <w:tc>
          <w:tcPr>
            <w:tcW w:w="567" w:type="dxa"/>
          </w:tcPr>
          <w:p w14:paraId="128CA1F3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16</w:t>
            </w:r>
          </w:p>
        </w:tc>
        <w:tc>
          <w:tcPr>
            <w:tcW w:w="2977" w:type="dxa"/>
          </w:tcPr>
          <w:p w14:paraId="382DA28C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selalu menjawab salam ketika guru memulai dan menutup pembelajaran dengan memberi salam</w:t>
            </w:r>
          </w:p>
        </w:tc>
        <w:tc>
          <w:tcPr>
            <w:tcW w:w="992" w:type="dxa"/>
          </w:tcPr>
          <w:p w14:paraId="49C1A256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17 (85%)</w:t>
            </w:r>
          </w:p>
        </w:tc>
        <w:tc>
          <w:tcPr>
            <w:tcW w:w="1006" w:type="dxa"/>
          </w:tcPr>
          <w:p w14:paraId="247D900A" w14:textId="68CA9F7C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0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  (0%)</w:t>
            </w:r>
          </w:p>
        </w:tc>
        <w:tc>
          <w:tcPr>
            <w:tcW w:w="996" w:type="dxa"/>
          </w:tcPr>
          <w:p w14:paraId="000B9E76" w14:textId="405546CB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2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(10%)</w:t>
            </w:r>
          </w:p>
        </w:tc>
        <w:tc>
          <w:tcPr>
            <w:tcW w:w="996" w:type="dxa"/>
          </w:tcPr>
          <w:p w14:paraId="58CACBA3" w14:textId="22899F0F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 (5%)</w:t>
            </w:r>
          </w:p>
        </w:tc>
        <w:tc>
          <w:tcPr>
            <w:tcW w:w="996" w:type="dxa"/>
          </w:tcPr>
          <w:p w14:paraId="76F323F3" w14:textId="14A7B69A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 (0%)</w:t>
            </w:r>
          </w:p>
        </w:tc>
      </w:tr>
      <w:tr w:rsidR="0041548A" w:rsidRPr="0041548A" w14:paraId="7A295753" w14:textId="77777777" w:rsidTr="00EE340A">
        <w:tc>
          <w:tcPr>
            <w:tcW w:w="567" w:type="dxa"/>
          </w:tcPr>
          <w:p w14:paraId="5258D6C7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bookmarkStart w:id="15" w:name="_Hlk88000737"/>
            <w:r w:rsidRPr="0041548A">
              <w:rPr>
                <w:lang w:val="en-US"/>
              </w:rPr>
              <w:t>17</w:t>
            </w:r>
          </w:p>
        </w:tc>
        <w:tc>
          <w:tcPr>
            <w:tcW w:w="2977" w:type="dxa"/>
          </w:tcPr>
          <w:p w14:paraId="353472C0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memaafkan kesalahan teman yang sedang mengganggu aktifitasku</w:t>
            </w:r>
          </w:p>
        </w:tc>
        <w:tc>
          <w:tcPr>
            <w:tcW w:w="992" w:type="dxa"/>
          </w:tcPr>
          <w:p w14:paraId="3822FD27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17 (85%)</w:t>
            </w:r>
          </w:p>
        </w:tc>
        <w:tc>
          <w:tcPr>
            <w:tcW w:w="1006" w:type="dxa"/>
          </w:tcPr>
          <w:p w14:paraId="31568CFF" w14:textId="327B110D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(0%)</w:t>
            </w:r>
          </w:p>
        </w:tc>
        <w:tc>
          <w:tcPr>
            <w:tcW w:w="996" w:type="dxa"/>
          </w:tcPr>
          <w:p w14:paraId="606BE595" w14:textId="364A00FB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2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(10%)</w:t>
            </w:r>
          </w:p>
        </w:tc>
        <w:tc>
          <w:tcPr>
            <w:tcW w:w="996" w:type="dxa"/>
          </w:tcPr>
          <w:p w14:paraId="265361E4" w14:textId="50146E2E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(5%)</w:t>
            </w:r>
          </w:p>
        </w:tc>
        <w:tc>
          <w:tcPr>
            <w:tcW w:w="996" w:type="dxa"/>
          </w:tcPr>
          <w:p w14:paraId="67DF3CB8" w14:textId="3AD3C21D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(0%)</w:t>
            </w:r>
          </w:p>
        </w:tc>
      </w:tr>
      <w:bookmarkEnd w:id="15"/>
      <w:tr w:rsidR="0041548A" w:rsidRPr="0041548A" w14:paraId="5721F5F3" w14:textId="77777777" w:rsidTr="00EE340A">
        <w:tc>
          <w:tcPr>
            <w:tcW w:w="567" w:type="dxa"/>
          </w:tcPr>
          <w:p w14:paraId="1F080E5B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18</w:t>
            </w:r>
          </w:p>
        </w:tc>
        <w:tc>
          <w:tcPr>
            <w:tcW w:w="2977" w:type="dxa"/>
          </w:tcPr>
          <w:p w14:paraId="131B6EA3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melerai teman yang rebutan material Montessori</w:t>
            </w:r>
          </w:p>
        </w:tc>
        <w:tc>
          <w:tcPr>
            <w:tcW w:w="992" w:type="dxa"/>
          </w:tcPr>
          <w:p w14:paraId="1E7011D3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16 (80%)</w:t>
            </w:r>
          </w:p>
        </w:tc>
        <w:tc>
          <w:tcPr>
            <w:tcW w:w="1006" w:type="dxa"/>
          </w:tcPr>
          <w:p w14:paraId="4C687E61" w14:textId="7C31EA14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(5%)</w:t>
            </w:r>
          </w:p>
        </w:tc>
        <w:tc>
          <w:tcPr>
            <w:tcW w:w="996" w:type="dxa"/>
          </w:tcPr>
          <w:p w14:paraId="5FC527F4" w14:textId="489E4E62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2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(10%)</w:t>
            </w:r>
          </w:p>
        </w:tc>
        <w:tc>
          <w:tcPr>
            <w:tcW w:w="996" w:type="dxa"/>
          </w:tcPr>
          <w:p w14:paraId="299A97E1" w14:textId="40736C9E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  (5%)</w:t>
            </w:r>
          </w:p>
        </w:tc>
        <w:tc>
          <w:tcPr>
            <w:tcW w:w="996" w:type="dxa"/>
          </w:tcPr>
          <w:p w14:paraId="2AC15D38" w14:textId="271AC25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(0%)</w:t>
            </w:r>
          </w:p>
        </w:tc>
      </w:tr>
      <w:tr w:rsidR="0041548A" w:rsidRPr="0041548A" w14:paraId="3D617BA2" w14:textId="77777777" w:rsidTr="00EE340A">
        <w:tc>
          <w:tcPr>
            <w:tcW w:w="567" w:type="dxa"/>
            <w:shd w:val="clear" w:color="auto" w:fill="DBDBDB" w:themeFill="accent3" w:themeFillTint="66"/>
          </w:tcPr>
          <w:p w14:paraId="4CE5457E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19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14:paraId="12A7C0ED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merebut material Montessori yang sedang dipakai teman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690722D7" w14:textId="77777777" w:rsidR="00ED7B0E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 </w:t>
            </w:r>
          </w:p>
          <w:p w14:paraId="48A108E2" w14:textId="5733606D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  (5%)</w:t>
            </w:r>
          </w:p>
        </w:tc>
        <w:tc>
          <w:tcPr>
            <w:tcW w:w="1006" w:type="dxa"/>
            <w:shd w:val="clear" w:color="auto" w:fill="DBDBDB" w:themeFill="accent3" w:themeFillTint="66"/>
          </w:tcPr>
          <w:p w14:paraId="64DE9633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2     (10%)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4A350309" w14:textId="2CAE36DA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2  </w:t>
            </w:r>
            <w:r w:rsidR="00ED7B0E">
              <w:rPr>
                <w:lang w:val="en-US"/>
              </w:rPr>
              <w:t xml:space="preserve">  </w:t>
            </w:r>
            <w:r w:rsidRPr="0041548A">
              <w:rPr>
                <w:lang w:val="en-US"/>
              </w:rPr>
              <w:t>(10%)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6EC2484F" w14:textId="30AB8E00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</w:t>
            </w:r>
            <w:r w:rsidR="00ED7B0E">
              <w:rPr>
                <w:lang w:val="en-US"/>
              </w:rPr>
              <w:t xml:space="preserve"> </w:t>
            </w:r>
            <w:r w:rsidRPr="0041548A">
              <w:rPr>
                <w:lang w:val="en-US"/>
              </w:rPr>
              <w:t xml:space="preserve">  (0%)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2E5CE8F3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15     (75%)</w:t>
            </w:r>
          </w:p>
        </w:tc>
      </w:tr>
      <w:tr w:rsidR="0041548A" w:rsidRPr="0041548A" w14:paraId="3F3897A4" w14:textId="77777777" w:rsidTr="00EE340A">
        <w:tc>
          <w:tcPr>
            <w:tcW w:w="567" w:type="dxa"/>
            <w:shd w:val="clear" w:color="auto" w:fill="DBDBDB" w:themeFill="accent3" w:themeFillTint="66"/>
          </w:tcPr>
          <w:p w14:paraId="5FD0C905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20</w:t>
            </w:r>
          </w:p>
        </w:tc>
        <w:tc>
          <w:tcPr>
            <w:tcW w:w="2977" w:type="dxa"/>
            <w:shd w:val="clear" w:color="auto" w:fill="DBDBDB" w:themeFill="accent3" w:themeFillTint="66"/>
          </w:tcPr>
          <w:p w14:paraId="67BCB67B" w14:textId="77777777" w:rsidR="0041548A" w:rsidRPr="0041548A" w:rsidRDefault="0041548A" w:rsidP="0041548A">
            <w:pPr>
              <w:jc w:val="both"/>
              <w:rPr>
                <w:lang w:val="en-US"/>
              </w:rPr>
            </w:pPr>
            <w:r w:rsidRPr="0041548A">
              <w:rPr>
                <w:lang w:val="en-US"/>
              </w:rPr>
              <w:t>Saya membiarkan teman yang kesulitan mengambil material Montessori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4DB17B94" w14:textId="4B2EA316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3    (15%)</w:t>
            </w:r>
          </w:p>
        </w:tc>
        <w:tc>
          <w:tcPr>
            <w:tcW w:w="1006" w:type="dxa"/>
            <w:shd w:val="clear" w:color="auto" w:fill="DBDBDB" w:themeFill="accent3" w:themeFillTint="66"/>
          </w:tcPr>
          <w:p w14:paraId="2CDEB003" w14:textId="01C9A75A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1    </w:t>
            </w:r>
            <w:r w:rsidR="00ED7B0E">
              <w:rPr>
                <w:lang w:val="en-US"/>
              </w:rPr>
              <w:t xml:space="preserve">  </w:t>
            </w:r>
            <w:r w:rsidRPr="0041548A">
              <w:rPr>
                <w:lang w:val="en-US"/>
              </w:rPr>
              <w:t>(5%)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7613355C" w14:textId="02329215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 </w:t>
            </w:r>
            <w:r w:rsidR="00ED7B0E">
              <w:rPr>
                <w:lang w:val="en-US"/>
              </w:rPr>
              <w:t xml:space="preserve">  </w:t>
            </w:r>
            <w:r w:rsidRPr="0041548A">
              <w:rPr>
                <w:lang w:val="en-US"/>
              </w:rPr>
              <w:t>(0%)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59F2F532" w14:textId="3436FCA8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 xml:space="preserve">0   </w:t>
            </w:r>
            <w:r w:rsidR="00ED7B0E">
              <w:rPr>
                <w:lang w:val="en-US"/>
              </w:rPr>
              <w:t xml:space="preserve">   </w:t>
            </w:r>
            <w:r w:rsidRPr="0041548A">
              <w:rPr>
                <w:lang w:val="en-US"/>
              </w:rPr>
              <w:t>(0%)</w:t>
            </w:r>
          </w:p>
        </w:tc>
        <w:tc>
          <w:tcPr>
            <w:tcW w:w="996" w:type="dxa"/>
            <w:shd w:val="clear" w:color="auto" w:fill="DBDBDB" w:themeFill="accent3" w:themeFillTint="66"/>
          </w:tcPr>
          <w:p w14:paraId="58B552DC" w14:textId="77777777" w:rsidR="0041548A" w:rsidRPr="0041548A" w:rsidRDefault="0041548A" w:rsidP="00ED7B0E">
            <w:pPr>
              <w:jc w:val="center"/>
              <w:rPr>
                <w:lang w:val="en-US"/>
              </w:rPr>
            </w:pPr>
            <w:r w:rsidRPr="0041548A">
              <w:rPr>
                <w:lang w:val="en-US"/>
              </w:rPr>
              <w:t>13   (65%)</w:t>
            </w:r>
          </w:p>
        </w:tc>
      </w:tr>
    </w:tbl>
    <w:p w14:paraId="791E409F" w14:textId="77777777" w:rsidR="0041548A" w:rsidRPr="0041548A" w:rsidRDefault="0041548A" w:rsidP="0041548A">
      <w:pPr>
        <w:jc w:val="both"/>
        <w:rPr>
          <w:bCs/>
          <w:lang w:val="en-US"/>
        </w:rPr>
      </w:pPr>
      <w:r w:rsidRPr="0041548A">
        <w:rPr>
          <w:lang w:val="en-US"/>
        </w:rPr>
        <w:t xml:space="preserve">Tabel 4.5 </w:t>
      </w:r>
      <w:r w:rsidRPr="0041548A">
        <w:rPr>
          <w:bCs/>
          <w:lang w:val="en-US"/>
        </w:rPr>
        <w:t>Skor dan Prosentase  Observasi Jawaban Kecerdasan Interpersonal Siswa</w:t>
      </w:r>
    </w:p>
    <w:p w14:paraId="18A20FFF" w14:textId="77777777" w:rsidR="0041548A" w:rsidRPr="0041548A" w:rsidRDefault="0041548A" w:rsidP="0041548A">
      <w:pPr>
        <w:jc w:val="both"/>
        <w:rPr>
          <w:b/>
          <w:bCs/>
          <w:lang w:val="en-US"/>
        </w:rPr>
      </w:pPr>
    </w:p>
    <w:p w14:paraId="1C4C6369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en-US"/>
        </w:rPr>
        <w:t>Dari i</w:t>
      </w:r>
      <w:r w:rsidRPr="0041548A">
        <w:rPr>
          <w:lang w:val="id-ID"/>
        </w:rPr>
        <w:t>tem pernyataan</w:t>
      </w:r>
      <w:r w:rsidRPr="0041548A">
        <w:rPr>
          <w:lang w:val="en-US"/>
        </w:rPr>
        <w:t xml:space="preserve"> diatas,</w:t>
      </w:r>
      <w:r w:rsidRPr="0041548A">
        <w:rPr>
          <w:lang w:val="id-ID"/>
        </w:rPr>
        <w:t xml:space="preserve">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>bahwa siswa</w:t>
      </w:r>
      <w:r w:rsidRPr="0041548A">
        <w:rPr>
          <w:lang w:val="id-ID"/>
        </w:rPr>
        <w:t xml:space="preserve"> </w:t>
      </w:r>
      <w:r w:rsidRPr="0041548A">
        <w:rPr>
          <w:lang w:val="en-US"/>
        </w:rPr>
        <w:t xml:space="preserve">menghibur teman yang sedang menangis/ bersedih saat tidak berhasil melakukan aktivitas montessori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</w:t>
      </w:r>
      <w:bookmarkStart w:id="16" w:name="_Hlk87870435"/>
      <w:r w:rsidRPr="0041548A">
        <w:rPr>
          <w:lang w:val="en-US"/>
        </w:rPr>
        <w:t>70% selalu ; 0% sering; 10% kadang-kadang; 5% jarang  dan 15% tidak pernah.</w:t>
      </w:r>
      <w:bookmarkEnd w:id="16"/>
    </w:p>
    <w:p w14:paraId="398E6858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2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</w:t>
      </w:r>
      <w:r w:rsidRPr="0041548A">
        <w:rPr>
          <w:lang w:val="id-ID"/>
        </w:rPr>
        <w:t>mem</w:t>
      </w:r>
      <w:r w:rsidRPr="0041548A">
        <w:rPr>
          <w:lang w:val="en-US"/>
        </w:rPr>
        <w:t>bantu teman atau guru untuk membereskan material Montessori</w:t>
      </w:r>
      <w:r w:rsidRPr="0041548A">
        <w:rPr>
          <w:lang w:val="id-ID"/>
        </w:rPr>
        <w:t xml:space="preserve"> mendapatkan respon sebanyak</w:t>
      </w:r>
      <w:r w:rsidRPr="0041548A">
        <w:rPr>
          <w:lang w:val="en-US"/>
        </w:rPr>
        <w:t xml:space="preserve"> 75% selalu ; 5% sering; 10% kadang-kadang; 5% jarang  dan 5% tidak pernah.</w:t>
      </w:r>
    </w:p>
    <w:p w14:paraId="2745D076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lastRenderedPageBreak/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3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mengajak siapapun teman saya untuk bermain bersama (tidak membedakan teman)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65% selalu ; 5% sering; 0% kadang-kadang; 15% jarang  dan 15% tidak pernah.</w:t>
      </w:r>
    </w:p>
    <w:p w14:paraId="3C5B0633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4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>bahwa siswa senang belajar/bermain kelompok bersama teman</w:t>
      </w:r>
      <w:r w:rsidRPr="0041548A">
        <w:rPr>
          <w:lang w:val="id-ID"/>
        </w:rPr>
        <w:t xml:space="preserve"> mendapatkan respon sebanyak</w:t>
      </w:r>
      <w:r w:rsidRPr="0041548A">
        <w:rPr>
          <w:lang w:val="en-US"/>
        </w:rPr>
        <w:t xml:space="preserve"> 85% selalu ; 0% sering; 15% kadang-kadang; 0% jarang  dan 0% tidak pernah.</w:t>
      </w:r>
    </w:p>
    <w:p w14:paraId="0B09A95F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5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membiarkan temannya yang sedang bersedih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0% selalu ; 5% sering; 10% kadang-kadang; 0% jarang  dan 85% tidak pernah.</w:t>
      </w:r>
    </w:p>
    <w:p w14:paraId="0CB368FF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6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>bahwa siswa meminjamkan material montessori kepada teman yang ingin memakainya</w:t>
      </w:r>
      <w:r w:rsidRPr="0041548A">
        <w:rPr>
          <w:lang w:val="id-ID"/>
        </w:rPr>
        <w:t xml:space="preserve"> mendapatkan respon sebanyak</w:t>
      </w:r>
      <w:r w:rsidRPr="0041548A">
        <w:rPr>
          <w:lang w:val="en-US"/>
        </w:rPr>
        <w:t xml:space="preserve"> 65% selalu ; 0% sering; 0% kadang-kadang; 5% jarang  dan 30% tidak pernah.</w:t>
      </w:r>
    </w:p>
    <w:p w14:paraId="59CFBD0D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7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>bahwa siswa merasa senang mengajari teman yang kesulitan dengan aktivitasnya</w:t>
      </w:r>
      <w:r w:rsidRPr="0041548A">
        <w:rPr>
          <w:lang w:val="id-ID"/>
        </w:rPr>
        <w:t xml:space="preserve"> mendapatkan respon sebanyak</w:t>
      </w:r>
      <w:r w:rsidRPr="0041548A">
        <w:rPr>
          <w:lang w:val="en-US"/>
        </w:rPr>
        <w:t xml:space="preserve"> 70% selalu ; 0% sering; 5% kadang-kadang; 5% jarang  dan 20% tidak pernah.</w:t>
      </w:r>
    </w:p>
    <w:p w14:paraId="11948154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8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>bahwa siswa tidak suka ada teman yang berhasil melakukan aktivitas montessori</w:t>
      </w:r>
      <w:r w:rsidRPr="0041548A">
        <w:rPr>
          <w:lang w:val="id-ID"/>
        </w:rPr>
        <w:t xml:space="preserve"> mendapatkan respon sebanyak</w:t>
      </w:r>
      <w:r w:rsidRPr="0041548A">
        <w:rPr>
          <w:lang w:val="en-US"/>
        </w:rPr>
        <w:t xml:space="preserve"> 5% selalu ; 5% sering; 10% kadang-kadang; 0% jarang  dan 80% tidak pernah.</w:t>
      </w:r>
    </w:p>
    <w:p w14:paraId="093232AF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9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>bahwa siswa merebut material Montessori yang sedang dipakai teman m</w:t>
      </w:r>
      <w:r w:rsidRPr="0041548A">
        <w:rPr>
          <w:lang w:val="id-ID"/>
        </w:rPr>
        <w:t>endapatkan respon sebanyak</w:t>
      </w:r>
      <w:r w:rsidRPr="0041548A">
        <w:rPr>
          <w:lang w:val="en-US"/>
        </w:rPr>
        <w:t xml:space="preserve"> 15% selalu ; 15% sering; 0% kadang-kadang; 5% jarang  dan 65% tidak pernah.</w:t>
      </w:r>
    </w:p>
    <w:p w14:paraId="65CF1BC5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10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selalu meminta maaf ketika mengganggu aktivitas teman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85% selalu ; 0% sering; 5% kadang-kadang; 0% jarang  dan 10% tidak pernah.</w:t>
      </w:r>
    </w:p>
    <w:p w14:paraId="5569373F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</w:t>
      </w:r>
      <w:r w:rsidRPr="0041548A">
        <w:rPr>
          <w:lang w:val="en-US"/>
        </w:rPr>
        <w:t>1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mengucapkan terimakasih ketika dibantu saat menemukan kesulitan belajar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80% selalu ; 5% sering; 10% kadang-kadang; 5% jarang  dan 0% tidak pernah.</w:t>
      </w:r>
    </w:p>
    <w:p w14:paraId="40794E31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.12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memperhatikan guru yang sedang memberikan contoh aktivitas Montessori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65% selalu ; 0% sering; 0% kadang-kadang; 5% jarang  dan 30% tidak pernah.</w:t>
      </w:r>
    </w:p>
    <w:p w14:paraId="08B993A2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</w:t>
      </w:r>
      <w:r w:rsidRPr="0041548A">
        <w:rPr>
          <w:lang w:val="en-US"/>
        </w:rPr>
        <w:t>3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mendengarkan guru yang sedang memberikan penjelasan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65% selalu ; 0% sering; 0% kadang-kadang; 5% jarang  dan 30% tidak pernah.</w:t>
      </w:r>
    </w:p>
    <w:p w14:paraId="52615B8F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</w:t>
      </w:r>
      <w:r w:rsidRPr="0041548A">
        <w:rPr>
          <w:lang w:val="en-US"/>
        </w:rPr>
        <w:t>4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selalu antri saat ingin menggunakan material montessori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70% selalu ; 0% sering; 5% kadang-kadang; 5% jarang  dan 20% tidak pernah.</w:t>
      </w:r>
    </w:p>
    <w:p w14:paraId="7C024F24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</w:t>
      </w:r>
      <w:r w:rsidRPr="0041548A">
        <w:rPr>
          <w:lang w:val="en-US"/>
        </w:rPr>
        <w:t>5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mengganggu teman yang sedang melakukan aktifitas montessori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5% selalu ; 5% sering; 10% kadang-kadang; 0% jarang  dan 80% tidak pernah.</w:t>
      </w:r>
    </w:p>
    <w:p w14:paraId="7FA3223E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lastRenderedPageBreak/>
        <w:t>Item pernyataan no</w:t>
      </w:r>
      <w:r w:rsidRPr="0041548A">
        <w:rPr>
          <w:lang w:val="en-US"/>
        </w:rPr>
        <w:t>. 16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selalu menjawab salam ketika guru memulai dan mengakhiri pembelajaran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85% selalu ; 0% sering; 10% kadang-kadang; 5% jarang  dan 0% tidak pernah.</w:t>
      </w:r>
    </w:p>
    <w:p w14:paraId="3065A2A1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</w:t>
      </w:r>
      <w:r w:rsidRPr="0041548A">
        <w:rPr>
          <w:lang w:val="en-US"/>
        </w:rPr>
        <w:t>7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selalu memaafkan teman yang sedang mengganggu aktifitasnya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85% selalu ; 0% sering; 10% kadang-kadang; 5% jarang  dan 0% tidak pernah.</w:t>
      </w:r>
    </w:p>
    <w:p w14:paraId="461CC8F0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</w:t>
      </w:r>
      <w:r w:rsidRPr="0041548A">
        <w:rPr>
          <w:lang w:val="en-US"/>
        </w:rPr>
        <w:t>8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melerai teman yang rebutan material Montessori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80% selalu ; 5% sering; 10% kadang-kadang; 5% jarang  dan 0% tidak pernah.</w:t>
      </w:r>
    </w:p>
    <w:p w14:paraId="59557FD8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1</w:t>
      </w:r>
      <w:r w:rsidRPr="0041548A">
        <w:rPr>
          <w:lang w:val="en-US"/>
        </w:rPr>
        <w:t>9</w:t>
      </w:r>
      <w:r w:rsidRPr="0041548A">
        <w:rPr>
          <w:lang w:val="id-ID"/>
        </w:rPr>
        <w:t xml:space="preserve">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merebut material Montessori yang sedang dipakai teman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5% selalu ; 10% sering; 10% kadang-kadang; 0% jarang  dan 75% tidak pernah.</w:t>
      </w:r>
    </w:p>
    <w:p w14:paraId="40166772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id-ID"/>
        </w:rPr>
        <w:t>Item pernyataan no</w:t>
      </w:r>
      <w:r w:rsidRPr="0041548A">
        <w:rPr>
          <w:lang w:val="en-US"/>
        </w:rPr>
        <w:t>.</w:t>
      </w:r>
      <w:r w:rsidRPr="0041548A">
        <w:rPr>
          <w:lang w:val="id-ID"/>
        </w:rPr>
        <w:t xml:space="preserve"> </w:t>
      </w:r>
      <w:r w:rsidRPr="0041548A">
        <w:rPr>
          <w:lang w:val="en-US"/>
        </w:rPr>
        <w:t>2</w:t>
      </w:r>
      <w:r w:rsidRPr="0041548A">
        <w:rPr>
          <w:lang w:val="id-ID"/>
        </w:rPr>
        <w:t xml:space="preserve">0 pada </w:t>
      </w:r>
      <w:r w:rsidRPr="0041548A">
        <w:rPr>
          <w:lang w:val="en-US"/>
        </w:rPr>
        <w:t>tabel</w:t>
      </w:r>
      <w:r w:rsidRPr="0041548A">
        <w:rPr>
          <w:lang w:val="id-ID"/>
        </w:rPr>
        <w:t xml:space="preserve"> 4.5 mendeskripsikan </w:t>
      </w:r>
      <w:r w:rsidRPr="0041548A">
        <w:rPr>
          <w:lang w:val="en-US"/>
        </w:rPr>
        <w:t xml:space="preserve">bahwa siswa membiarkan teman yang sedang kesulitan </w:t>
      </w:r>
      <w:r w:rsidRPr="0041548A">
        <w:rPr>
          <w:lang w:val="id-ID"/>
        </w:rPr>
        <w:t>mendapatkan respon sebanyak</w:t>
      </w:r>
      <w:r w:rsidRPr="0041548A">
        <w:rPr>
          <w:lang w:val="en-US"/>
        </w:rPr>
        <w:t xml:space="preserve"> 15% selalu ; 5% sering; 0% kadang-kadang; 0% jarang  dan 65% tidak pernah.</w:t>
      </w:r>
    </w:p>
    <w:p w14:paraId="368B626C" w14:textId="77777777" w:rsidR="0041548A" w:rsidRPr="0041548A" w:rsidRDefault="0041548A" w:rsidP="0041548A">
      <w:pPr>
        <w:jc w:val="both"/>
        <w:rPr>
          <w:lang w:val="en-US"/>
        </w:rPr>
      </w:pPr>
      <w:r w:rsidRPr="0041548A">
        <w:rPr>
          <w:lang w:val="en-US"/>
        </w:rPr>
        <w:t xml:space="preserve">Dari tabel 4.5 dapat disimpulkan bahwa sebagian besar siswa memiliki ketiga komponen kecerdasan interpersonal dengan baik. Sosial sensitivity dengan siswa selalu menghibur temannya ketika bersedih/menangis ketika tidak berhasil dalam melakukan aktivitas Montessori dengan prosentasi 70%, mengajak siapapun teman saya untuk bermain bersama (tidak membedakan teman) sebesar 65%                                                                                         senang belajar/bermain kelompok bersama teman 85%, meminjamkan material montessori kepada teman yang ingin memakainya 65% dan senang mengajari teman yang kesulitan dengan aktivitasnya. 70%  </w:t>
      </w:r>
    </w:p>
    <w:p w14:paraId="1C4B9331" w14:textId="416D2C9E" w:rsidR="0041548A" w:rsidRDefault="0041548A" w:rsidP="0041548A">
      <w:pPr>
        <w:jc w:val="both"/>
        <w:rPr>
          <w:lang w:val="en-US"/>
        </w:rPr>
      </w:pPr>
      <w:r w:rsidRPr="0041548A">
        <w:rPr>
          <w:lang w:val="en-US"/>
        </w:rPr>
        <w:t>Aspek social Insight pada siswa juga pendapatkan kategori baik ketika siswa meminta maaf ketika mengganggu aktivitas orang lain yang mendapatkan prosentase sebesar 85%, mengucapkan terimakasih ketika dibantu saat menemukan kesulitan 80%, antri saat ingin menggunakan material montessori yang sedang digunakan oleh teman 70%, memaafkan kesalahan teman yang sedang mengganggu aktifitasnya sebesar 85%.</w:t>
      </w:r>
    </w:p>
    <w:p w14:paraId="145573F5" w14:textId="2D4E2737" w:rsidR="00A31AFB" w:rsidRDefault="00A31AFB" w:rsidP="0041548A">
      <w:pPr>
        <w:jc w:val="both"/>
        <w:rPr>
          <w:lang w:val="en-US"/>
        </w:rPr>
      </w:pPr>
    </w:p>
    <w:p w14:paraId="2A433F13" w14:textId="40E2A11D" w:rsidR="00A31AFB" w:rsidRPr="0041548A" w:rsidRDefault="00A31AFB" w:rsidP="0041548A">
      <w:pPr>
        <w:jc w:val="both"/>
        <w:rPr>
          <w:lang w:val="en-US"/>
        </w:rPr>
      </w:pPr>
      <w:r w:rsidRPr="00A31AFB">
        <w:drawing>
          <wp:inline distT="0" distB="0" distL="0" distR="0" wp14:anchorId="1FAE3805" wp14:editId="538B289D">
            <wp:extent cx="5731510" cy="166179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DB42" w14:textId="77777777" w:rsidR="0041548A" w:rsidRDefault="0041548A" w:rsidP="0041548A">
      <w:pPr>
        <w:jc w:val="both"/>
      </w:pPr>
    </w:p>
    <w:sectPr w:rsidR="00415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77CAB"/>
    <w:multiLevelType w:val="hybridMultilevel"/>
    <w:tmpl w:val="A8F0AF72"/>
    <w:lvl w:ilvl="0" w:tplc="8D2A0372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8A"/>
    <w:rsid w:val="00272DB1"/>
    <w:rsid w:val="0041548A"/>
    <w:rsid w:val="00A31AFB"/>
    <w:rsid w:val="00E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566F"/>
  <w15:chartTrackingRefBased/>
  <w15:docId w15:val="{DC474FF0-8153-4E26-9EF4-3E3D5C7B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2022-02-04T01:26:00Z</dcterms:created>
  <dcterms:modified xsi:type="dcterms:W3CDTF">2022-02-04T01:46:00Z</dcterms:modified>
</cp:coreProperties>
</file>